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291DA6" w:rsidTr="00291DA6">
        <w:tc>
          <w:tcPr>
            <w:tcW w:w="8494" w:type="dxa"/>
          </w:tcPr>
          <w:p w:rsidR="00DA1CFA" w:rsidRDefault="00291DA6" w:rsidP="00291DA6">
            <w:pPr>
              <w:adjustRightInd w:val="0"/>
              <w:snapToGrid w:val="0"/>
              <w:jc w:val="center"/>
              <w:rPr>
                <w:b/>
              </w:rPr>
            </w:pPr>
            <w:bookmarkStart w:id="0" w:name="_GoBack"/>
            <w:bookmarkEnd w:id="0"/>
            <w:r w:rsidRPr="00291DA6">
              <w:rPr>
                <w:rFonts w:hint="eastAsia"/>
                <w:b/>
              </w:rPr>
              <w:t>食品衛生の一般原則</w:t>
            </w:r>
          </w:p>
          <w:p w:rsidR="00291DA6" w:rsidRDefault="00291DA6" w:rsidP="00291DA6">
            <w:pPr>
              <w:adjustRightInd w:val="0"/>
              <w:snapToGrid w:val="0"/>
              <w:jc w:val="center"/>
              <w:rPr>
                <w:b/>
              </w:rPr>
            </w:pPr>
            <w:r w:rsidRPr="00291DA6">
              <w:rPr>
                <w:b/>
              </w:rPr>
              <w:t>CXC 1-1969</w:t>
            </w:r>
          </w:p>
          <w:p w:rsidR="00DA1CFA" w:rsidRPr="00DA1CFA" w:rsidRDefault="00DA1CFA" w:rsidP="00291DA6">
            <w:pPr>
              <w:adjustRightInd w:val="0"/>
              <w:snapToGrid w:val="0"/>
              <w:jc w:val="center"/>
              <w:rPr>
                <w:b/>
                <w:sz w:val="20"/>
              </w:rPr>
            </w:pPr>
            <w:r>
              <w:rPr>
                <w:rFonts w:hint="eastAsia"/>
                <w:b/>
                <w:sz w:val="20"/>
              </w:rPr>
              <w:t>原題：</w:t>
            </w:r>
            <w:r w:rsidRPr="00DA1CFA">
              <w:rPr>
                <w:b/>
                <w:sz w:val="20"/>
              </w:rPr>
              <w:t>GENERAL PRINCIPLES OF FOOD HYGIENE</w:t>
            </w:r>
          </w:p>
          <w:p w:rsidR="00DA1CFA" w:rsidRPr="00291DA6" w:rsidRDefault="00DA1CFA" w:rsidP="00291DA6">
            <w:pPr>
              <w:adjustRightInd w:val="0"/>
              <w:snapToGrid w:val="0"/>
              <w:jc w:val="center"/>
              <w:rPr>
                <w:b/>
              </w:rPr>
            </w:pPr>
          </w:p>
          <w:p w:rsidR="00291DA6" w:rsidRDefault="00291DA6" w:rsidP="00291DA6">
            <w:pPr>
              <w:adjustRightInd w:val="0"/>
              <w:snapToGrid w:val="0"/>
              <w:jc w:val="center"/>
              <w:rPr>
                <w:b/>
              </w:rPr>
            </w:pPr>
            <w:r w:rsidRPr="00291DA6">
              <w:rPr>
                <w:rFonts w:hint="eastAsia"/>
                <w:b/>
              </w:rPr>
              <w:t>1969</w:t>
            </w:r>
            <w:r w:rsidRPr="00291DA6">
              <w:rPr>
                <w:rFonts w:hint="eastAsia"/>
                <w:b/>
              </w:rPr>
              <w:t>年</w:t>
            </w:r>
            <w:r w:rsidRPr="00291DA6">
              <w:rPr>
                <w:rFonts w:hint="eastAsia"/>
                <w:b/>
              </w:rPr>
              <w:t xml:space="preserve"> </w:t>
            </w:r>
            <w:r w:rsidRPr="00291DA6">
              <w:rPr>
                <w:rFonts w:hint="eastAsia"/>
                <w:b/>
              </w:rPr>
              <w:t>採択、</w:t>
            </w:r>
            <w:r w:rsidRPr="00291DA6">
              <w:rPr>
                <w:rFonts w:hint="eastAsia"/>
                <w:b/>
              </w:rPr>
              <w:t>1999</w:t>
            </w:r>
            <w:r w:rsidRPr="00291DA6">
              <w:rPr>
                <w:rFonts w:hint="eastAsia"/>
                <w:b/>
              </w:rPr>
              <w:t>年</w:t>
            </w:r>
            <w:r w:rsidRPr="00291DA6">
              <w:rPr>
                <w:rFonts w:hint="eastAsia"/>
                <w:b/>
              </w:rPr>
              <w:t xml:space="preserve"> </w:t>
            </w:r>
            <w:r w:rsidRPr="00291DA6">
              <w:rPr>
                <w:rFonts w:hint="eastAsia"/>
                <w:b/>
              </w:rPr>
              <w:t>修正、</w:t>
            </w:r>
            <w:r w:rsidRPr="00291DA6">
              <w:rPr>
                <w:rFonts w:hint="eastAsia"/>
                <w:b/>
              </w:rPr>
              <w:t>1997</w:t>
            </w:r>
            <w:r w:rsidRPr="00291DA6">
              <w:rPr>
                <w:rFonts w:hint="eastAsia"/>
                <w:b/>
              </w:rPr>
              <w:t>・</w:t>
            </w:r>
            <w:r w:rsidRPr="00291DA6">
              <w:rPr>
                <w:rFonts w:hint="eastAsia"/>
                <w:b/>
              </w:rPr>
              <w:t>2003</w:t>
            </w:r>
            <w:r w:rsidRPr="00291DA6">
              <w:rPr>
                <w:rFonts w:hint="eastAsia"/>
                <w:b/>
              </w:rPr>
              <w:t>・</w:t>
            </w:r>
            <w:r w:rsidRPr="00291DA6">
              <w:rPr>
                <w:rFonts w:hint="eastAsia"/>
                <w:b/>
              </w:rPr>
              <w:t>2020</w:t>
            </w:r>
            <w:r w:rsidRPr="00291DA6">
              <w:rPr>
                <w:rFonts w:hint="eastAsia"/>
                <w:b/>
              </w:rPr>
              <w:t>年</w:t>
            </w:r>
            <w:r w:rsidRPr="00291DA6">
              <w:rPr>
                <w:rFonts w:hint="eastAsia"/>
                <w:b/>
              </w:rPr>
              <w:t xml:space="preserve"> </w:t>
            </w:r>
            <w:r w:rsidRPr="00291DA6">
              <w:rPr>
                <w:rFonts w:hint="eastAsia"/>
                <w:b/>
              </w:rPr>
              <w:t>改訂、</w:t>
            </w:r>
            <w:r w:rsidRPr="00291DA6">
              <w:rPr>
                <w:rFonts w:hint="eastAsia"/>
                <w:b/>
              </w:rPr>
              <w:t>2011</w:t>
            </w:r>
            <w:r w:rsidRPr="00291DA6">
              <w:rPr>
                <w:rFonts w:hint="eastAsia"/>
                <w:b/>
              </w:rPr>
              <w:t>年</w:t>
            </w:r>
            <w:r w:rsidRPr="00291DA6">
              <w:rPr>
                <w:rFonts w:hint="eastAsia"/>
                <w:b/>
              </w:rPr>
              <w:t xml:space="preserve"> </w:t>
            </w:r>
            <w:r w:rsidRPr="00291DA6">
              <w:rPr>
                <w:rFonts w:hint="eastAsia"/>
                <w:b/>
              </w:rPr>
              <w:t>編集上の修正</w:t>
            </w:r>
          </w:p>
          <w:p w:rsidR="00DA1CFA" w:rsidRPr="00291DA6" w:rsidRDefault="00DA1CFA" w:rsidP="00291DA6">
            <w:pPr>
              <w:adjustRightInd w:val="0"/>
              <w:snapToGrid w:val="0"/>
              <w:jc w:val="center"/>
              <w:rPr>
                <w:b/>
              </w:rPr>
            </w:pPr>
            <w:r w:rsidRPr="00DA1CFA">
              <w:rPr>
                <w:b/>
                <w:sz w:val="20"/>
              </w:rPr>
              <w:t>Adopted in 1969. Amended in 1999. Revised in 1997, 2003, 2020. Editorial corrections in 2011</w:t>
            </w:r>
          </w:p>
        </w:tc>
      </w:tr>
    </w:tbl>
    <w:p w:rsidR="00B42ABB" w:rsidRDefault="00B42ABB" w:rsidP="00640D22">
      <w:pPr>
        <w:adjustRightInd w:val="0"/>
        <w:snapToGrid w:val="0"/>
      </w:pPr>
    </w:p>
    <w:p w:rsidR="00640D22" w:rsidRPr="00765B1A" w:rsidRDefault="00B22DAE" w:rsidP="00640D22">
      <w:pPr>
        <w:adjustRightInd w:val="0"/>
        <w:snapToGrid w:val="0"/>
        <w:rPr>
          <w:b/>
        </w:rPr>
      </w:pPr>
      <w:r w:rsidRPr="00765B1A">
        <w:rPr>
          <w:rFonts w:hint="eastAsia"/>
          <w:b/>
        </w:rPr>
        <w:t>前書き</w:t>
      </w:r>
    </w:p>
    <w:p w:rsidR="00B22DAE" w:rsidRDefault="00291DA6" w:rsidP="00B22DAE">
      <w:pPr>
        <w:adjustRightInd w:val="0"/>
        <w:snapToGrid w:val="0"/>
      </w:pPr>
      <w:r>
        <w:rPr>
          <w:rFonts w:hint="eastAsia"/>
        </w:rPr>
        <w:t xml:space="preserve">　</w:t>
      </w:r>
      <w:r w:rsidR="00B22DAE">
        <w:rPr>
          <w:rFonts w:hint="eastAsia"/>
        </w:rPr>
        <w:t>人々は、自分が食べる食品が安全で消費に適していると期待する権利があります。</w:t>
      </w:r>
      <w:r w:rsidR="00B22DAE" w:rsidRPr="00B22DAE">
        <w:rPr>
          <w:rFonts w:hint="eastAsia"/>
        </w:rPr>
        <w:t>食中毒および食中毒は、重度または致命的であるか、長期的には人間の健康に悪影響を与える可能性があります。さらに、食中毒の発生は貿易や観光に損害を与える可能性があります。食品の腐敗は無駄で費用がかかり、食料安全保障</w:t>
      </w:r>
      <w:r w:rsidR="001534F1">
        <w:rPr>
          <w:rFonts w:hint="eastAsia"/>
        </w:rPr>
        <w:t>（</w:t>
      </w:r>
      <w:r w:rsidR="001534F1" w:rsidRPr="001534F1">
        <w:t>food security</w:t>
      </w:r>
      <w:r w:rsidR="001534F1">
        <w:rPr>
          <w:rFonts w:hint="eastAsia"/>
        </w:rPr>
        <w:t>）</w:t>
      </w:r>
      <w:r w:rsidR="00B22DAE" w:rsidRPr="00B22DAE">
        <w:rPr>
          <w:rFonts w:hint="eastAsia"/>
        </w:rPr>
        <w:t>を脅かし、貿易と消費者の信頼に悪影響を与える可能性があります。</w:t>
      </w:r>
    </w:p>
    <w:p w:rsidR="00B22DAE" w:rsidRDefault="00B22DAE" w:rsidP="00B22DAE">
      <w:pPr>
        <w:adjustRightInd w:val="0"/>
        <w:snapToGrid w:val="0"/>
      </w:pPr>
    </w:p>
    <w:p w:rsidR="00640D22" w:rsidRDefault="00291DA6" w:rsidP="00034EDE">
      <w:pPr>
        <w:adjustRightInd w:val="0"/>
        <w:snapToGrid w:val="0"/>
      </w:pPr>
      <w:r>
        <w:rPr>
          <w:rFonts w:hint="eastAsia"/>
        </w:rPr>
        <w:t xml:space="preserve">　</w:t>
      </w:r>
      <w:r w:rsidR="001534F1" w:rsidRPr="001534F1">
        <w:rPr>
          <w:rFonts w:hint="eastAsia"/>
        </w:rPr>
        <w:t>国際的な食品貿易と旅行者の流れは増加しており、重要な社会的および経済的利益をもたらしています。しかし、これはまた、世界中の病気の蔓延を容易にします。多くの国で食生活が大きく変化し、これを反映して新しい食品の生産、調理、貯蔵、流通の技術が開発されました。多くの国で食</w:t>
      </w:r>
      <w:r w:rsidR="001534F1">
        <w:rPr>
          <w:rFonts w:hint="eastAsia"/>
        </w:rPr>
        <w:t>習慣（</w:t>
      </w:r>
      <w:r w:rsidR="001534F1">
        <w:rPr>
          <w:rFonts w:hint="eastAsia"/>
        </w:rPr>
        <w:t>e</w:t>
      </w:r>
      <w:r w:rsidR="001534F1">
        <w:t>ating habits</w:t>
      </w:r>
      <w:r w:rsidR="001534F1">
        <w:rPr>
          <w:rFonts w:hint="eastAsia"/>
        </w:rPr>
        <w:t>）</w:t>
      </w:r>
      <w:r w:rsidR="001534F1" w:rsidRPr="001534F1">
        <w:rPr>
          <w:rFonts w:hint="eastAsia"/>
        </w:rPr>
        <w:t>が大きく変化し、これを反映して新しい食品の生産、調理、貯蔵、流通の技術が開発されました。したがって、効果的な食品衛生</w:t>
      </w:r>
      <w:r w:rsidR="001534F1">
        <w:rPr>
          <w:rFonts w:hint="eastAsia"/>
        </w:rPr>
        <w:t>規範（</w:t>
      </w:r>
      <w:r w:rsidR="001534F1" w:rsidRPr="001534F1">
        <w:t>food hygiene practices</w:t>
      </w:r>
      <w:r w:rsidR="001534F1">
        <w:rPr>
          <w:rFonts w:hint="eastAsia"/>
        </w:rPr>
        <w:t>）</w:t>
      </w:r>
      <w:r w:rsidR="001534F1" w:rsidRPr="001534F1">
        <w:rPr>
          <w:rFonts w:hint="eastAsia"/>
        </w:rPr>
        <w:t>は、食品</w:t>
      </w:r>
      <w:r w:rsidR="001534F1">
        <w:rPr>
          <w:rFonts w:hint="eastAsia"/>
        </w:rPr>
        <w:t>由来</w:t>
      </w:r>
      <w:r w:rsidR="001534F1" w:rsidRPr="001534F1">
        <w:rPr>
          <w:rFonts w:hint="eastAsia"/>
        </w:rPr>
        <w:t>の病気</w:t>
      </w:r>
      <w:r w:rsidR="001534F1">
        <w:rPr>
          <w:rFonts w:hint="eastAsia"/>
        </w:rPr>
        <w:t>（</w:t>
      </w:r>
      <w:r w:rsidR="001534F1" w:rsidRPr="001534F1">
        <w:t>foodborne illness</w:t>
      </w:r>
      <w:r w:rsidR="001534F1">
        <w:rPr>
          <w:rFonts w:hint="eastAsia"/>
        </w:rPr>
        <w:t>）</w:t>
      </w:r>
      <w:r w:rsidR="001534F1" w:rsidRPr="001534F1">
        <w:rPr>
          <w:rFonts w:hint="eastAsia"/>
        </w:rPr>
        <w:t>、食</w:t>
      </w:r>
      <w:r w:rsidR="009458FE">
        <w:rPr>
          <w:rFonts w:hint="eastAsia"/>
        </w:rPr>
        <w:t>品</w:t>
      </w:r>
      <w:r w:rsidR="001534F1">
        <w:rPr>
          <w:rFonts w:hint="eastAsia"/>
        </w:rPr>
        <w:t>由来</w:t>
      </w:r>
      <w:r w:rsidR="001534F1" w:rsidRPr="001534F1">
        <w:rPr>
          <w:rFonts w:hint="eastAsia"/>
        </w:rPr>
        <w:t>の傷害</w:t>
      </w:r>
      <w:r w:rsidR="001534F1">
        <w:rPr>
          <w:rFonts w:hint="eastAsia"/>
        </w:rPr>
        <w:t>（</w:t>
      </w:r>
      <w:r w:rsidR="001534F1" w:rsidRPr="001534F1">
        <w:t>foodborne injury</w:t>
      </w:r>
      <w:r w:rsidR="001534F1">
        <w:rPr>
          <w:rFonts w:hint="eastAsia"/>
        </w:rPr>
        <w:t>）</w:t>
      </w:r>
      <w:r w:rsidR="001534F1" w:rsidRPr="001534F1">
        <w:rPr>
          <w:rFonts w:hint="eastAsia"/>
        </w:rPr>
        <w:t>、および食品の腐敗</w:t>
      </w:r>
      <w:r w:rsidR="001534F1">
        <w:rPr>
          <w:rFonts w:hint="eastAsia"/>
        </w:rPr>
        <w:t>（</w:t>
      </w:r>
      <w:r w:rsidR="001534F1">
        <w:t>food spoilage</w:t>
      </w:r>
      <w:r w:rsidR="001534F1">
        <w:rPr>
          <w:rFonts w:hint="eastAsia"/>
        </w:rPr>
        <w:t>）</w:t>
      </w:r>
      <w:r w:rsidR="001534F1" w:rsidRPr="001534F1">
        <w:rPr>
          <w:rFonts w:hint="eastAsia"/>
        </w:rPr>
        <w:t>による人間の健康</w:t>
      </w:r>
      <w:r w:rsidR="001534F1">
        <w:rPr>
          <w:rFonts w:hint="eastAsia"/>
        </w:rPr>
        <w:t>および</w:t>
      </w:r>
      <w:r w:rsidR="001534F1" w:rsidRPr="001534F1">
        <w:rPr>
          <w:rFonts w:hint="eastAsia"/>
        </w:rPr>
        <w:t>経済への悪影響を回避するために不可欠です。一次生産者、輸入業者、製造業者および加工業者、食品倉庫</w:t>
      </w:r>
      <w:r w:rsidR="001534F1">
        <w:rPr>
          <w:rFonts w:hint="eastAsia"/>
        </w:rPr>
        <w:t>／</w:t>
      </w:r>
      <w:r w:rsidR="001534F1" w:rsidRPr="001534F1">
        <w:rPr>
          <w:rFonts w:hint="eastAsia"/>
        </w:rPr>
        <w:t>ロジスティクスオペレーター、食品取扱者、小売業者、および消費者を含むすべての人が、食品が安全で消費に適していることを保証</w:t>
      </w:r>
      <w:r w:rsidR="001933C8">
        <w:rPr>
          <w:rFonts w:hint="eastAsia"/>
        </w:rPr>
        <w:t>（</w:t>
      </w:r>
      <w:r w:rsidR="001933C8" w:rsidRPr="001933C8">
        <w:t>ensure</w:t>
      </w:r>
      <w:r w:rsidR="001933C8">
        <w:rPr>
          <w:rFonts w:hint="eastAsia"/>
        </w:rPr>
        <w:t>）</w:t>
      </w:r>
      <w:r w:rsidR="001534F1" w:rsidRPr="001534F1">
        <w:rPr>
          <w:rFonts w:hint="eastAsia"/>
        </w:rPr>
        <w:t>する責任があります。食品事業者（</w:t>
      </w:r>
      <w:r w:rsidR="001534F1" w:rsidRPr="001534F1">
        <w:rPr>
          <w:rFonts w:hint="eastAsia"/>
        </w:rPr>
        <w:t>FBO</w:t>
      </w:r>
      <w:r w:rsidR="00552314">
        <w:rPr>
          <w:rFonts w:hint="eastAsia"/>
        </w:rPr>
        <w:t>；</w:t>
      </w:r>
      <w:r w:rsidR="00552314" w:rsidRPr="00552314">
        <w:t>Food Business Operators</w:t>
      </w:r>
      <w:r w:rsidR="001534F1" w:rsidRPr="001534F1">
        <w:rPr>
          <w:rFonts w:hint="eastAsia"/>
        </w:rPr>
        <w:t>）は、消費者に届く食品が安全で</w:t>
      </w:r>
      <w:r w:rsidR="00034EDE">
        <w:rPr>
          <w:rFonts w:hint="eastAsia"/>
        </w:rPr>
        <w:t>あり、かつ使用において</w:t>
      </w:r>
      <w:r w:rsidR="001534F1" w:rsidRPr="001534F1">
        <w:rPr>
          <w:rFonts w:hint="eastAsia"/>
        </w:rPr>
        <w:t>適切であるように、生産、輸送、保管、販売する食品に関連する</w:t>
      </w:r>
      <w:r w:rsidR="00034EDE">
        <w:rPr>
          <w:rFonts w:hint="eastAsia"/>
        </w:rPr>
        <w:t>ハザード</w:t>
      </w:r>
      <w:r w:rsidR="001534F1" w:rsidRPr="001534F1">
        <w:rPr>
          <w:rFonts w:hint="eastAsia"/>
        </w:rPr>
        <w:t>、およびそれらの</w:t>
      </w:r>
      <w:r w:rsidR="00034EDE">
        <w:rPr>
          <w:rFonts w:hint="eastAsia"/>
        </w:rPr>
        <w:t>ハザード</w:t>
      </w:r>
      <w:r w:rsidR="001534F1" w:rsidRPr="001534F1">
        <w:rPr>
          <w:rFonts w:hint="eastAsia"/>
        </w:rPr>
        <w:t>を</w:t>
      </w:r>
      <w:r w:rsidR="00034EDE">
        <w:rPr>
          <w:rFonts w:hint="eastAsia"/>
        </w:rPr>
        <w:t>コントロール（管理、制御）するために必要な手段（</w:t>
      </w:r>
      <w:r w:rsidR="00034EDE">
        <w:t>measures</w:t>
      </w:r>
      <w:r w:rsidR="00034EDE">
        <w:rPr>
          <w:rFonts w:hint="eastAsia"/>
        </w:rPr>
        <w:t>）</w:t>
      </w:r>
      <w:r w:rsidR="00EC32DF">
        <w:rPr>
          <w:rFonts w:hint="eastAsia"/>
        </w:rPr>
        <w:t>を認識および理解</w:t>
      </w:r>
      <w:r w:rsidR="001534F1" w:rsidRPr="001534F1">
        <w:rPr>
          <w:rFonts w:hint="eastAsia"/>
        </w:rPr>
        <w:t>す</w:t>
      </w:r>
      <w:r w:rsidR="00EC32DF">
        <w:rPr>
          <w:rFonts w:hint="eastAsia"/>
        </w:rPr>
        <w:t>べきです</w:t>
      </w:r>
      <w:r w:rsidR="001534F1" w:rsidRPr="001534F1">
        <w:rPr>
          <w:rFonts w:hint="eastAsia"/>
        </w:rPr>
        <w:t>。</w:t>
      </w:r>
    </w:p>
    <w:p w:rsidR="001534F1" w:rsidRDefault="001534F1" w:rsidP="00640D22">
      <w:pPr>
        <w:adjustRightInd w:val="0"/>
        <w:snapToGrid w:val="0"/>
      </w:pPr>
    </w:p>
    <w:p w:rsidR="006D4E7B" w:rsidRDefault="00291DA6" w:rsidP="006D4E7B">
      <w:pPr>
        <w:adjustRightInd w:val="0"/>
        <w:snapToGrid w:val="0"/>
      </w:pPr>
      <w:r>
        <w:rPr>
          <w:rFonts w:hint="eastAsia"/>
        </w:rPr>
        <w:t xml:space="preserve">　</w:t>
      </w:r>
      <w:r w:rsidR="006D4E7B">
        <w:rPr>
          <w:rFonts w:hint="eastAsia"/>
        </w:rPr>
        <w:t>この文書は、フードチェーン（</w:t>
      </w:r>
      <w:r w:rsidR="006D4E7B">
        <w:t>food chain</w:t>
      </w:r>
      <w:r w:rsidR="006D4E7B">
        <w:rPr>
          <w:rFonts w:hint="eastAsia"/>
        </w:rPr>
        <w:t>）のすべての段階（</w:t>
      </w:r>
      <w:r w:rsidR="006D4E7B">
        <w:t>stages</w:t>
      </w:r>
      <w:r w:rsidR="006D4E7B">
        <w:rPr>
          <w:rFonts w:hint="eastAsia"/>
        </w:rPr>
        <w:t>）で</w:t>
      </w:r>
      <w:r w:rsidR="006D4E7B">
        <w:rPr>
          <w:rFonts w:hint="eastAsia"/>
        </w:rPr>
        <w:t>FBO</w:t>
      </w:r>
      <w:r w:rsidR="006D4E7B">
        <w:rPr>
          <w:rFonts w:hint="eastAsia"/>
        </w:rPr>
        <w:t>が理解し、従うべき一般原則を概説し、管轄当局が食品の安全性と</w:t>
      </w:r>
      <w:r w:rsidR="00A149A7">
        <w:rPr>
          <w:rFonts w:hint="eastAsia"/>
        </w:rPr>
        <w:t>適切さ（</w:t>
      </w:r>
      <w:r w:rsidR="00A149A7">
        <w:t>suitability</w:t>
      </w:r>
      <w:r w:rsidR="00A149A7">
        <w:rPr>
          <w:rFonts w:hint="eastAsia"/>
        </w:rPr>
        <w:t>）</w:t>
      </w:r>
      <w:r w:rsidR="006D4E7B">
        <w:rPr>
          <w:rFonts w:hint="eastAsia"/>
        </w:rPr>
        <w:t>を監督するための基礎</w:t>
      </w:r>
      <w:r w:rsidR="00A149A7">
        <w:rPr>
          <w:rFonts w:hint="eastAsia"/>
        </w:rPr>
        <w:t>（</w:t>
      </w:r>
      <w:r w:rsidR="00A149A7">
        <w:t>basis</w:t>
      </w:r>
      <w:r w:rsidR="00A149A7">
        <w:rPr>
          <w:rFonts w:hint="eastAsia"/>
        </w:rPr>
        <w:t>）</w:t>
      </w:r>
      <w:r w:rsidR="006D4E7B">
        <w:rPr>
          <w:rFonts w:hint="eastAsia"/>
        </w:rPr>
        <w:t>を提供します。</w:t>
      </w:r>
      <w:r w:rsidR="00552314">
        <w:rPr>
          <w:rFonts w:hint="eastAsia"/>
        </w:rPr>
        <w:t>これらの原則は、</w:t>
      </w:r>
      <w:r w:rsidR="006D4E7B">
        <w:rPr>
          <w:rFonts w:hint="eastAsia"/>
        </w:rPr>
        <w:t>フードチェーンの段階、製品の性質、関連する汚染物質</w:t>
      </w:r>
      <w:r w:rsidR="00A149A7">
        <w:rPr>
          <w:rFonts w:hint="eastAsia"/>
        </w:rPr>
        <w:t>（</w:t>
      </w:r>
      <w:r w:rsidR="00A149A7">
        <w:t>contaminants</w:t>
      </w:r>
      <w:r w:rsidR="00A149A7">
        <w:rPr>
          <w:rFonts w:hint="eastAsia"/>
        </w:rPr>
        <w:t>）</w:t>
      </w:r>
      <w:r w:rsidR="006D4E7B">
        <w:rPr>
          <w:rFonts w:hint="eastAsia"/>
        </w:rPr>
        <w:t>、および関連する汚染物質が安全性、</w:t>
      </w:r>
      <w:r w:rsidR="00A149A7">
        <w:rPr>
          <w:rFonts w:hint="eastAsia"/>
        </w:rPr>
        <w:t>適切さ</w:t>
      </w:r>
      <w:r w:rsidR="006D4E7B">
        <w:rPr>
          <w:rFonts w:hint="eastAsia"/>
        </w:rPr>
        <w:t>、またはその両方に悪影響を与えるかどうかを考慮に入れる</w:t>
      </w:r>
      <w:r w:rsidR="00A149A7">
        <w:rPr>
          <w:rFonts w:hint="eastAsia"/>
        </w:rPr>
        <w:t>ことで</w:t>
      </w:r>
      <w:r w:rsidR="006D4E7B">
        <w:rPr>
          <w:rFonts w:hint="eastAsia"/>
        </w:rPr>
        <w:t>、</w:t>
      </w:r>
      <w:r w:rsidR="00552314">
        <w:rPr>
          <w:rFonts w:hint="eastAsia"/>
        </w:rPr>
        <w:t>管轄当局によって設定された要件を遵守しながら、</w:t>
      </w:r>
      <w:r w:rsidR="001E7BF5">
        <w:rPr>
          <w:rFonts w:hint="eastAsia"/>
        </w:rPr>
        <w:t>フードビジネス（食品企業、</w:t>
      </w:r>
      <w:r w:rsidR="00A53B0D">
        <w:rPr>
          <w:rFonts w:hint="eastAsia"/>
        </w:rPr>
        <w:t xml:space="preserve">food </w:t>
      </w:r>
      <w:r w:rsidR="00552314">
        <w:t>businesses</w:t>
      </w:r>
      <w:r w:rsidR="00552314">
        <w:rPr>
          <w:rFonts w:hint="eastAsia"/>
        </w:rPr>
        <w:t>）</w:t>
      </w:r>
      <w:r w:rsidR="00A53B0D">
        <w:rPr>
          <w:rFonts w:hint="eastAsia"/>
        </w:rPr>
        <w:t>において</w:t>
      </w:r>
      <w:r w:rsidR="006D4E7B">
        <w:rPr>
          <w:rFonts w:hint="eastAsia"/>
        </w:rPr>
        <w:t>独自の食品衛生</w:t>
      </w:r>
      <w:r w:rsidR="00552314">
        <w:rPr>
          <w:rFonts w:hint="eastAsia"/>
        </w:rPr>
        <w:t>規範</w:t>
      </w:r>
      <w:r w:rsidR="006D4E7B">
        <w:rPr>
          <w:rFonts w:hint="eastAsia"/>
        </w:rPr>
        <w:t>と必要な食品</w:t>
      </w:r>
      <w:r w:rsidR="00552314">
        <w:rPr>
          <w:rFonts w:hint="eastAsia"/>
        </w:rPr>
        <w:t>安全のコントロール手段（</w:t>
      </w:r>
      <w:r w:rsidR="00552314">
        <w:t>food safety control measures</w:t>
      </w:r>
      <w:r w:rsidR="00552314">
        <w:rPr>
          <w:rFonts w:hint="eastAsia"/>
        </w:rPr>
        <w:t>）を開発することを可能にするでしょう</w:t>
      </w:r>
      <w:r w:rsidR="006D4E7B">
        <w:rPr>
          <w:rFonts w:hint="eastAsia"/>
        </w:rPr>
        <w:t>。安全な食品を提供するのは</w:t>
      </w:r>
      <w:r w:rsidR="006D4E7B">
        <w:rPr>
          <w:rFonts w:hint="eastAsia"/>
        </w:rPr>
        <w:t>FBO</w:t>
      </w:r>
      <w:r w:rsidR="006D4E7B">
        <w:rPr>
          <w:rFonts w:hint="eastAsia"/>
        </w:rPr>
        <w:t>の責任ですが、一部の</w:t>
      </w:r>
      <w:r w:rsidR="006D4E7B">
        <w:rPr>
          <w:rFonts w:hint="eastAsia"/>
        </w:rPr>
        <w:t>FBO</w:t>
      </w:r>
      <w:r w:rsidR="00966FFE">
        <w:rPr>
          <w:rFonts w:hint="eastAsia"/>
        </w:rPr>
        <w:t>にとって</w:t>
      </w:r>
      <w:r w:rsidR="006D4E7B">
        <w:rPr>
          <w:rFonts w:hint="eastAsia"/>
        </w:rPr>
        <w:t>は、</w:t>
      </w:r>
      <w:r w:rsidR="00966FFE" w:rsidRPr="00966FFE">
        <w:t>WHO</w:t>
      </w:r>
      <w:r w:rsidR="00966FFE">
        <w:rPr>
          <w:rFonts w:hint="eastAsia"/>
        </w:rPr>
        <w:t>の</w:t>
      </w:r>
      <w:r w:rsidR="00966FFE" w:rsidRPr="00966FFE">
        <w:t>5 keys to Safer Food</w:t>
      </w:r>
      <w:r w:rsidR="006D4E7B">
        <w:rPr>
          <w:rFonts w:hint="eastAsia"/>
        </w:rPr>
        <w:t>が適切に</w:t>
      </w:r>
      <w:r w:rsidR="00966FFE">
        <w:rPr>
          <w:rFonts w:hint="eastAsia"/>
        </w:rPr>
        <w:t>実施</w:t>
      </w:r>
      <w:r w:rsidR="006D4E7B">
        <w:rPr>
          <w:rFonts w:hint="eastAsia"/>
        </w:rPr>
        <w:t>されていることを確認するのと同じくらい簡単な場合があります。</w:t>
      </w:r>
      <w:r w:rsidR="006D4E7B">
        <w:rPr>
          <w:rFonts w:hint="eastAsia"/>
        </w:rPr>
        <w:t xml:space="preserve"> </w:t>
      </w:r>
      <w:r w:rsidR="00966FFE" w:rsidRPr="00966FFE">
        <w:t>5 keys</w:t>
      </w:r>
      <w:r w:rsidR="00966FFE">
        <w:rPr>
          <w:rFonts w:hint="eastAsia"/>
        </w:rPr>
        <w:t>と</w:t>
      </w:r>
      <w:r w:rsidR="006D4E7B">
        <w:rPr>
          <w:rFonts w:hint="eastAsia"/>
        </w:rPr>
        <w:t>は</w:t>
      </w:r>
      <w:r w:rsidR="00B55E62">
        <w:rPr>
          <w:rFonts w:hint="eastAsia"/>
        </w:rPr>
        <w:t>①</w:t>
      </w:r>
      <w:r w:rsidR="004F55DC">
        <w:rPr>
          <w:rFonts w:hint="eastAsia"/>
        </w:rPr>
        <w:t>清潔</w:t>
      </w:r>
      <w:r w:rsidR="00966FFE">
        <w:rPr>
          <w:rFonts w:hint="eastAsia"/>
        </w:rPr>
        <w:t>さを</w:t>
      </w:r>
      <w:r w:rsidR="004F55DC">
        <w:rPr>
          <w:rFonts w:hint="eastAsia"/>
        </w:rPr>
        <w:t>保つ（</w:t>
      </w:r>
      <w:r w:rsidR="00966FFE" w:rsidRPr="00966FFE">
        <w:t>keep clean</w:t>
      </w:r>
      <w:r w:rsidR="004F55DC">
        <w:rPr>
          <w:rFonts w:hint="eastAsia"/>
        </w:rPr>
        <w:t>）</w:t>
      </w:r>
      <w:r w:rsidR="00B55E62">
        <w:rPr>
          <w:rFonts w:hint="eastAsia"/>
        </w:rPr>
        <w:t>、②</w:t>
      </w:r>
      <w:r w:rsidR="004F55DC">
        <w:rPr>
          <w:rFonts w:hint="eastAsia"/>
        </w:rPr>
        <w:t>生と調理済みを分ける（</w:t>
      </w:r>
      <w:r w:rsidR="00966FFE" w:rsidRPr="00966FFE">
        <w:t>separate raw and cooked</w:t>
      </w:r>
      <w:r w:rsidR="00B55E62">
        <w:rPr>
          <w:rFonts w:hint="eastAsia"/>
        </w:rPr>
        <w:t>）、③</w:t>
      </w:r>
      <w:r w:rsidR="004F55DC">
        <w:rPr>
          <w:rFonts w:hint="eastAsia"/>
        </w:rPr>
        <w:t>徹底的に調理する（</w:t>
      </w:r>
      <w:r w:rsidR="00966FFE" w:rsidRPr="00966FFE">
        <w:t>cook thoroughly</w:t>
      </w:r>
      <w:r w:rsidR="004F55DC">
        <w:rPr>
          <w:rFonts w:hint="eastAsia"/>
        </w:rPr>
        <w:t>）</w:t>
      </w:r>
      <w:r w:rsidR="00B55E62">
        <w:rPr>
          <w:rFonts w:hint="eastAsia"/>
        </w:rPr>
        <w:t>、④</w:t>
      </w:r>
      <w:r w:rsidR="004F55DC">
        <w:rPr>
          <w:rFonts w:hint="eastAsia"/>
        </w:rPr>
        <w:t>安全な温度で食品を保管する（</w:t>
      </w:r>
      <w:r w:rsidR="00966FFE" w:rsidRPr="00966FFE">
        <w:t>keep food at safe temperatures</w:t>
      </w:r>
      <w:r w:rsidR="00B55E62">
        <w:rPr>
          <w:rFonts w:hint="eastAsia"/>
        </w:rPr>
        <w:t>）、⑤</w:t>
      </w:r>
      <w:r w:rsidR="004F55DC">
        <w:rPr>
          <w:rFonts w:hint="eastAsia"/>
        </w:rPr>
        <w:t>安全な水と原材料を使用する（</w:t>
      </w:r>
      <w:r w:rsidR="00966FFE" w:rsidRPr="00966FFE">
        <w:t>use safe water and raw materials</w:t>
      </w:r>
      <w:r w:rsidR="00B55E62">
        <w:rPr>
          <w:rFonts w:hint="eastAsia"/>
        </w:rPr>
        <w:t>）</w:t>
      </w:r>
      <w:r w:rsidR="004F55DC">
        <w:rPr>
          <w:rFonts w:hint="eastAsia"/>
        </w:rPr>
        <w:t>で</w:t>
      </w:r>
      <w:r w:rsidR="006D4E7B">
        <w:rPr>
          <w:rFonts w:hint="eastAsia"/>
        </w:rPr>
        <w:t>す。</w:t>
      </w:r>
    </w:p>
    <w:p w:rsidR="001534F1" w:rsidRDefault="001534F1" w:rsidP="00640D22">
      <w:pPr>
        <w:adjustRightInd w:val="0"/>
        <w:snapToGrid w:val="0"/>
      </w:pPr>
    </w:p>
    <w:p w:rsidR="003D7E40" w:rsidRDefault="00291DA6" w:rsidP="00640D22">
      <w:pPr>
        <w:adjustRightInd w:val="0"/>
        <w:snapToGrid w:val="0"/>
      </w:pPr>
      <w:r>
        <w:rPr>
          <w:rFonts w:hint="eastAsia"/>
        </w:rPr>
        <w:t xml:space="preserve">　</w:t>
      </w:r>
      <w:r w:rsidR="00257451" w:rsidRPr="00257451">
        <w:rPr>
          <w:rFonts w:hint="eastAsia"/>
        </w:rPr>
        <w:t>FBO</w:t>
      </w:r>
      <w:r w:rsidR="00257451" w:rsidRPr="00257451">
        <w:rPr>
          <w:rFonts w:hint="eastAsia"/>
        </w:rPr>
        <w:t>は、食品に影響を与える可能性のある</w:t>
      </w:r>
      <w:r w:rsidR="00257451">
        <w:rPr>
          <w:rFonts w:hint="eastAsia"/>
        </w:rPr>
        <w:t>ハザード</w:t>
      </w:r>
      <w:r w:rsidR="00257451" w:rsidRPr="00257451">
        <w:rPr>
          <w:rFonts w:hint="eastAsia"/>
        </w:rPr>
        <w:t>に注意する必要があります。</w:t>
      </w:r>
      <w:r w:rsidR="00257451" w:rsidRPr="00257451">
        <w:rPr>
          <w:rFonts w:hint="eastAsia"/>
        </w:rPr>
        <w:t>FBO</w:t>
      </w:r>
      <w:r w:rsidR="00257451" w:rsidRPr="00257451">
        <w:rPr>
          <w:rFonts w:hint="eastAsia"/>
        </w:rPr>
        <w:t>は、これらの</w:t>
      </w:r>
      <w:r w:rsidR="00257451">
        <w:rPr>
          <w:rFonts w:hint="eastAsia"/>
        </w:rPr>
        <w:t>ハザード</w:t>
      </w:r>
      <w:r w:rsidR="00257451" w:rsidRPr="00257451">
        <w:rPr>
          <w:rFonts w:hint="eastAsia"/>
        </w:rPr>
        <w:t>が消費者の健康に及ぼす影響を理解し、適切に管理</w:t>
      </w:r>
      <w:r w:rsidR="00F44175">
        <w:rPr>
          <w:rFonts w:hint="eastAsia"/>
        </w:rPr>
        <w:t>（マネジメント）</w:t>
      </w:r>
      <w:r w:rsidR="00257451" w:rsidRPr="00257451">
        <w:rPr>
          <w:rFonts w:hint="eastAsia"/>
        </w:rPr>
        <w:t>されていることを</w:t>
      </w:r>
      <w:r w:rsidR="00257451">
        <w:rPr>
          <w:rFonts w:hint="eastAsia"/>
        </w:rPr>
        <w:t>保証</w:t>
      </w:r>
      <w:r w:rsidR="00257451" w:rsidRPr="00257451">
        <w:rPr>
          <w:rFonts w:hint="eastAsia"/>
        </w:rPr>
        <w:t>する必要があります。</w:t>
      </w:r>
      <w:r w:rsidR="00257451" w:rsidRPr="00257451">
        <w:rPr>
          <w:rFonts w:hint="eastAsia"/>
        </w:rPr>
        <w:t>Good Hygiene Practices</w:t>
      </w:r>
      <w:r w:rsidR="00257451" w:rsidRPr="00257451">
        <w:rPr>
          <w:rFonts w:hint="eastAsia"/>
        </w:rPr>
        <w:t>（</w:t>
      </w:r>
      <w:r w:rsidR="00257451" w:rsidRPr="00257451">
        <w:rPr>
          <w:rFonts w:hint="eastAsia"/>
        </w:rPr>
        <w:t>GHP</w:t>
      </w:r>
      <w:r w:rsidR="00257451" w:rsidRPr="00257451">
        <w:rPr>
          <w:rFonts w:hint="eastAsia"/>
        </w:rPr>
        <w:t>）は、ビジネスに関連する</w:t>
      </w:r>
      <w:r w:rsidR="00257451">
        <w:rPr>
          <w:rFonts w:hint="eastAsia"/>
        </w:rPr>
        <w:t>ハザード</w:t>
      </w:r>
      <w:r w:rsidR="00257451" w:rsidRPr="00257451">
        <w:rPr>
          <w:rFonts w:hint="eastAsia"/>
        </w:rPr>
        <w:t>を効果的に</w:t>
      </w:r>
      <w:r w:rsidR="00257451">
        <w:rPr>
          <w:rFonts w:hint="eastAsia"/>
        </w:rPr>
        <w:t>コントロール</w:t>
      </w:r>
      <w:r w:rsidR="00257451" w:rsidRPr="00257451">
        <w:rPr>
          <w:rFonts w:hint="eastAsia"/>
        </w:rPr>
        <w:t>するための基盤です。</w:t>
      </w:r>
      <w:r w:rsidR="00257451" w:rsidRPr="00257451">
        <w:rPr>
          <w:rFonts w:hint="eastAsia"/>
        </w:rPr>
        <w:t>FBO</w:t>
      </w:r>
      <w:r w:rsidR="00257451">
        <w:rPr>
          <w:rFonts w:hint="eastAsia"/>
        </w:rPr>
        <w:t>によって</w:t>
      </w:r>
      <w:r w:rsidR="00257451" w:rsidRPr="00257451">
        <w:rPr>
          <w:rFonts w:hint="eastAsia"/>
        </w:rPr>
        <w:t>は、</w:t>
      </w:r>
      <w:r w:rsidR="00257451" w:rsidRPr="00257451">
        <w:rPr>
          <w:rFonts w:hint="eastAsia"/>
        </w:rPr>
        <w:t>GHP</w:t>
      </w:r>
      <w:r w:rsidR="00257451" w:rsidRPr="00257451">
        <w:rPr>
          <w:rFonts w:hint="eastAsia"/>
        </w:rPr>
        <w:t>の効果的な</w:t>
      </w:r>
      <w:r w:rsidR="00257451">
        <w:rPr>
          <w:rFonts w:hint="eastAsia"/>
        </w:rPr>
        <w:t>実施</w:t>
      </w:r>
      <w:r w:rsidR="00257451" w:rsidRPr="00257451">
        <w:rPr>
          <w:rFonts w:hint="eastAsia"/>
        </w:rPr>
        <w:t>で</w:t>
      </w:r>
      <w:r w:rsidR="00257451">
        <w:rPr>
          <w:rFonts w:hint="eastAsia"/>
        </w:rPr>
        <w:t>、食品安全の</w:t>
      </w:r>
      <w:r w:rsidR="00257451" w:rsidRPr="00257451">
        <w:rPr>
          <w:rFonts w:hint="eastAsia"/>
        </w:rPr>
        <w:t>対処</w:t>
      </w:r>
      <w:r w:rsidR="00257451">
        <w:rPr>
          <w:rFonts w:hint="eastAsia"/>
        </w:rPr>
        <w:t>（</w:t>
      </w:r>
      <w:r w:rsidR="00257451">
        <w:t>address</w:t>
      </w:r>
      <w:r w:rsidR="00257451">
        <w:rPr>
          <w:rFonts w:hint="eastAsia"/>
        </w:rPr>
        <w:t>）には</w:t>
      </w:r>
      <w:r w:rsidR="00257451" w:rsidRPr="00257451">
        <w:rPr>
          <w:rFonts w:hint="eastAsia"/>
        </w:rPr>
        <w:t>十分</w:t>
      </w:r>
      <w:r>
        <w:rPr>
          <w:rFonts w:hint="eastAsia"/>
        </w:rPr>
        <w:t>な場合があると考えられます</w:t>
      </w:r>
      <w:r w:rsidR="00257451" w:rsidRPr="00257451">
        <w:rPr>
          <w:rFonts w:hint="eastAsia"/>
        </w:rPr>
        <w:t>。</w:t>
      </w:r>
    </w:p>
    <w:p w:rsidR="00257451" w:rsidRDefault="00257451" w:rsidP="00640D22">
      <w:pPr>
        <w:adjustRightInd w:val="0"/>
        <w:snapToGrid w:val="0"/>
      </w:pPr>
    </w:p>
    <w:p w:rsidR="008273B5" w:rsidRDefault="00291DA6" w:rsidP="00640D22">
      <w:pPr>
        <w:adjustRightInd w:val="0"/>
        <w:snapToGrid w:val="0"/>
      </w:pPr>
      <w:r>
        <w:rPr>
          <w:rFonts w:hint="eastAsia"/>
        </w:rPr>
        <w:t xml:space="preserve">　</w:t>
      </w:r>
      <w:r w:rsidR="008273B5" w:rsidRPr="008273B5">
        <w:rPr>
          <w:rFonts w:hint="eastAsia"/>
        </w:rPr>
        <w:t>ハザード分析を実施し、特定されたハザードを</w:t>
      </w:r>
      <w:r w:rsidR="008273B5">
        <w:rPr>
          <w:rFonts w:hint="eastAsia"/>
        </w:rPr>
        <w:t>いかにコントロールするか</w:t>
      </w:r>
      <w:r w:rsidR="008273B5" w:rsidRPr="008273B5">
        <w:rPr>
          <w:rFonts w:hint="eastAsia"/>
        </w:rPr>
        <w:t>を決定することによっ</w:t>
      </w:r>
      <w:r w:rsidR="008273B5" w:rsidRPr="008273B5">
        <w:rPr>
          <w:rFonts w:hint="eastAsia"/>
        </w:rPr>
        <w:lastRenderedPageBreak/>
        <w:t>て</w:t>
      </w:r>
      <w:r w:rsidR="008273B5">
        <w:rPr>
          <w:rFonts w:hint="eastAsia"/>
        </w:rPr>
        <w:t>、食品</w:t>
      </w:r>
      <w:r w:rsidR="008273B5" w:rsidRPr="008273B5">
        <w:rPr>
          <w:rFonts w:hint="eastAsia"/>
        </w:rPr>
        <w:t>安全に対処するために</w:t>
      </w:r>
      <w:r w:rsidR="008273B5">
        <w:rPr>
          <w:rFonts w:hint="eastAsia"/>
        </w:rPr>
        <w:t>実施</w:t>
      </w:r>
      <w:r w:rsidR="008273B5" w:rsidRPr="008273B5">
        <w:rPr>
          <w:rFonts w:hint="eastAsia"/>
        </w:rPr>
        <w:t>された</w:t>
      </w:r>
      <w:r w:rsidR="008273B5" w:rsidRPr="008273B5">
        <w:rPr>
          <w:rFonts w:hint="eastAsia"/>
        </w:rPr>
        <w:t>GHP</w:t>
      </w:r>
      <w:r w:rsidR="008273B5">
        <w:rPr>
          <w:rFonts w:hint="eastAsia"/>
        </w:rPr>
        <w:t>の十分さは</w:t>
      </w:r>
      <w:r w:rsidR="008273B5" w:rsidRPr="008273B5">
        <w:rPr>
          <w:rFonts w:hint="eastAsia"/>
        </w:rPr>
        <w:t>決定できます。</w:t>
      </w:r>
      <w:r w:rsidR="00582DCD">
        <w:rPr>
          <w:rFonts w:hint="eastAsia"/>
        </w:rPr>
        <w:t>しか</w:t>
      </w:r>
      <w:r w:rsidR="008273B5" w:rsidRPr="008273B5">
        <w:rPr>
          <w:rFonts w:hint="eastAsia"/>
        </w:rPr>
        <w:t>し</w:t>
      </w:r>
      <w:r w:rsidR="00582DCD">
        <w:rPr>
          <w:rFonts w:hint="eastAsia"/>
        </w:rPr>
        <w:t>ながら</w:t>
      </w:r>
      <w:r w:rsidR="008273B5" w:rsidRPr="008273B5">
        <w:rPr>
          <w:rFonts w:hint="eastAsia"/>
        </w:rPr>
        <w:t>、すべての</w:t>
      </w:r>
      <w:r w:rsidR="008273B5" w:rsidRPr="008273B5">
        <w:rPr>
          <w:rFonts w:hint="eastAsia"/>
        </w:rPr>
        <w:t>FBO</w:t>
      </w:r>
      <w:r w:rsidR="008273B5" w:rsidRPr="008273B5">
        <w:rPr>
          <w:rFonts w:hint="eastAsia"/>
        </w:rPr>
        <w:t>がこれを行うための専門知識を持っているわけではありません。</w:t>
      </w:r>
      <w:r w:rsidR="008273B5" w:rsidRPr="008273B5">
        <w:rPr>
          <w:rFonts w:hint="eastAsia"/>
        </w:rPr>
        <w:t>FBO</w:t>
      </w:r>
      <w:r w:rsidR="008273B5" w:rsidRPr="008273B5">
        <w:rPr>
          <w:rFonts w:hint="eastAsia"/>
        </w:rPr>
        <w:t>がハザード分析を実施できない場合、</w:t>
      </w:r>
      <w:r w:rsidR="008273B5" w:rsidRPr="008273B5">
        <w:rPr>
          <w:rFonts w:hint="eastAsia"/>
        </w:rPr>
        <w:t>FBO</w:t>
      </w:r>
      <w:r w:rsidR="008273B5" w:rsidRPr="008273B5">
        <w:rPr>
          <w:rFonts w:hint="eastAsia"/>
        </w:rPr>
        <w:t>は</w:t>
      </w:r>
      <w:r w:rsidR="00582DCD">
        <w:rPr>
          <w:rFonts w:hint="eastAsia"/>
        </w:rPr>
        <w:t>管轄当局、学界、または</w:t>
      </w:r>
      <w:r w:rsidR="00582DCD" w:rsidRPr="008273B5">
        <w:rPr>
          <w:rFonts w:hint="eastAsia"/>
        </w:rPr>
        <w:t>関連する</w:t>
      </w:r>
      <w:r w:rsidR="00582DCD">
        <w:rPr>
          <w:rFonts w:hint="eastAsia"/>
        </w:rPr>
        <w:t>ハザード</w:t>
      </w:r>
      <w:r w:rsidR="00582DCD" w:rsidRPr="008273B5">
        <w:rPr>
          <w:rFonts w:hint="eastAsia"/>
        </w:rPr>
        <w:t>と</w:t>
      </w:r>
      <w:r w:rsidR="00582DCD">
        <w:rPr>
          <w:rFonts w:hint="eastAsia"/>
        </w:rPr>
        <w:t>コントロール</w:t>
      </w:r>
      <w:r w:rsidR="00582DCD" w:rsidRPr="008273B5">
        <w:rPr>
          <w:rFonts w:hint="eastAsia"/>
        </w:rPr>
        <w:t>の特定に基</w:t>
      </w:r>
      <w:r w:rsidR="00582DCD">
        <w:rPr>
          <w:rFonts w:hint="eastAsia"/>
        </w:rPr>
        <w:t>づいたその他の</w:t>
      </w:r>
      <w:r w:rsidR="008273B5" w:rsidRPr="008273B5">
        <w:rPr>
          <w:rFonts w:hint="eastAsia"/>
        </w:rPr>
        <w:t>管轄機関（</w:t>
      </w:r>
      <w:r w:rsidR="00582DCD">
        <w:rPr>
          <w:rFonts w:hint="eastAsia"/>
        </w:rPr>
        <w:t>例えば</w:t>
      </w:r>
      <w:r w:rsidR="008273B5" w:rsidRPr="008273B5">
        <w:rPr>
          <w:rFonts w:hint="eastAsia"/>
        </w:rPr>
        <w:t>業界団体や専門家協会など）から提供された外部ソースからの適切な食品安全</w:t>
      </w:r>
      <w:r w:rsidR="00582DCD">
        <w:rPr>
          <w:rFonts w:hint="eastAsia"/>
        </w:rPr>
        <w:t>規範</w:t>
      </w:r>
      <w:r w:rsidR="008273B5" w:rsidRPr="008273B5">
        <w:rPr>
          <w:rFonts w:hint="eastAsia"/>
        </w:rPr>
        <w:t>に関する情報に依存する場合があります。づいています。</w:t>
      </w:r>
      <w:r w:rsidR="0045527C">
        <w:rPr>
          <w:rFonts w:hint="eastAsia"/>
        </w:rPr>
        <w:t>例えば</w:t>
      </w:r>
      <w:r w:rsidR="008273B5" w:rsidRPr="008273B5">
        <w:rPr>
          <w:rFonts w:hint="eastAsia"/>
        </w:rPr>
        <w:t>、安全な食品の製造に関する規制の要件は、管轄当局によって</w:t>
      </w:r>
      <w:r w:rsidR="001933C8">
        <w:rPr>
          <w:rFonts w:hint="eastAsia"/>
        </w:rPr>
        <w:t>しばしば</w:t>
      </w:r>
      <w:r w:rsidR="008273B5" w:rsidRPr="008273B5">
        <w:rPr>
          <w:rFonts w:hint="eastAsia"/>
        </w:rPr>
        <w:t>実施される</w:t>
      </w:r>
      <w:r w:rsidR="001933C8">
        <w:rPr>
          <w:rFonts w:hint="eastAsia"/>
        </w:rPr>
        <w:t>ハザード</w:t>
      </w:r>
      <w:r w:rsidR="008273B5" w:rsidRPr="008273B5">
        <w:rPr>
          <w:rFonts w:hint="eastAsia"/>
        </w:rPr>
        <w:t>分析に基づいています。同様に、食品安全手順</w:t>
      </w:r>
      <w:r w:rsidR="001933C8">
        <w:rPr>
          <w:rFonts w:hint="eastAsia"/>
        </w:rPr>
        <w:t>（</w:t>
      </w:r>
      <w:r w:rsidR="001933C8">
        <w:t>food safety procedures</w:t>
      </w:r>
      <w:r w:rsidR="001933C8">
        <w:rPr>
          <w:rFonts w:hint="eastAsia"/>
        </w:rPr>
        <w:t>）</w:t>
      </w:r>
      <w:r w:rsidR="001117FA">
        <w:rPr>
          <w:rFonts w:hint="eastAsia"/>
        </w:rPr>
        <w:t>について記述</w:t>
      </w:r>
      <w:r w:rsidR="008273B5" w:rsidRPr="008273B5">
        <w:rPr>
          <w:rFonts w:hint="eastAsia"/>
        </w:rPr>
        <w:t>する業界団体やその他の組織からのガイダンス文書は、特定の種類の製品の安全性を確保するために必要な</w:t>
      </w:r>
      <w:r w:rsidR="001933C8">
        <w:rPr>
          <w:rFonts w:hint="eastAsia"/>
        </w:rPr>
        <w:t>ハザードおよびコントロール</w:t>
      </w:r>
      <w:r w:rsidR="008273B5" w:rsidRPr="008273B5">
        <w:rPr>
          <w:rFonts w:hint="eastAsia"/>
        </w:rPr>
        <w:t>に精通した専門家によって実施される</w:t>
      </w:r>
      <w:r w:rsidR="001933C8">
        <w:rPr>
          <w:rFonts w:hint="eastAsia"/>
        </w:rPr>
        <w:t>ハザード</w:t>
      </w:r>
      <w:r w:rsidR="008273B5" w:rsidRPr="008273B5">
        <w:rPr>
          <w:rFonts w:hint="eastAsia"/>
        </w:rPr>
        <w:t>分析に基づいています。外部の一般的なガイダンスを使用する場合、</w:t>
      </w:r>
      <w:r w:rsidR="008273B5" w:rsidRPr="008273B5">
        <w:rPr>
          <w:rFonts w:hint="eastAsia"/>
        </w:rPr>
        <w:t>FBO</w:t>
      </w:r>
      <w:r w:rsidR="008273B5" w:rsidRPr="008273B5">
        <w:rPr>
          <w:rFonts w:hint="eastAsia"/>
        </w:rPr>
        <w:t>は、ガイダンスが施設の活動に対応していることを確認し、関連するすべての</w:t>
      </w:r>
      <w:r w:rsidR="001933C8">
        <w:rPr>
          <w:rFonts w:hint="eastAsia"/>
        </w:rPr>
        <w:t>ハザードがコントロール</w:t>
      </w:r>
      <w:r w:rsidR="00EC32DF">
        <w:rPr>
          <w:rFonts w:hint="eastAsia"/>
        </w:rPr>
        <w:t>されていることを確認</w:t>
      </w:r>
      <w:r w:rsidR="00EC32DF" w:rsidRPr="001534F1">
        <w:rPr>
          <w:rFonts w:hint="eastAsia"/>
        </w:rPr>
        <w:t>す</w:t>
      </w:r>
      <w:r w:rsidR="00EC32DF">
        <w:rPr>
          <w:rFonts w:hint="eastAsia"/>
        </w:rPr>
        <w:t>べきです</w:t>
      </w:r>
      <w:r w:rsidR="008A580C">
        <w:rPr>
          <w:rFonts w:hint="eastAsia"/>
        </w:rPr>
        <w:t>。</w:t>
      </w:r>
    </w:p>
    <w:p w:rsidR="000E3CFC" w:rsidRDefault="000E3CFC" w:rsidP="000E3CFC">
      <w:pPr>
        <w:adjustRightInd w:val="0"/>
        <w:snapToGrid w:val="0"/>
      </w:pPr>
    </w:p>
    <w:p w:rsidR="00640D22" w:rsidRDefault="00291DA6" w:rsidP="009605DC">
      <w:pPr>
        <w:adjustRightInd w:val="0"/>
        <w:snapToGrid w:val="0"/>
      </w:pPr>
      <w:r>
        <w:rPr>
          <w:rFonts w:hint="eastAsia"/>
        </w:rPr>
        <w:t xml:space="preserve">　</w:t>
      </w:r>
      <w:r w:rsidR="000E3CFC">
        <w:rPr>
          <w:rFonts w:hint="eastAsia"/>
        </w:rPr>
        <w:t>すべての</w:t>
      </w:r>
      <w:r w:rsidR="000E3CFC">
        <w:rPr>
          <w:rFonts w:hint="eastAsia"/>
        </w:rPr>
        <w:t>GHP</w:t>
      </w:r>
      <w:r w:rsidR="000E3CFC">
        <w:rPr>
          <w:rFonts w:hint="eastAsia"/>
        </w:rPr>
        <w:t>は重要ですが、一部の</w:t>
      </w:r>
      <w:r w:rsidR="000E3CFC">
        <w:rPr>
          <w:rFonts w:hint="eastAsia"/>
        </w:rPr>
        <w:t>GHP</w:t>
      </w:r>
      <w:r w:rsidR="000E3CFC">
        <w:rPr>
          <w:rFonts w:hint="eastAsia"/>
        </w:rPr>
        <w:t>は食品の安全性により大きな影響を及ぼします。したがって、一部の</w:t>
      </w:r>
      <w:r w:rsidR="000E3CFC">
        <w:rPr>
          <w:rFonts w:hint="eastAsia"/>
        </w:rPr>
        <w:t>GHP</w:t>
      </w:r>
      <w:r w:rsidR="000E3CFC">
        <w:rPr>
          <w:rFonts w:hint="eastAsia"/>
        </w:rPr>
        <w:t>では、食品の安全性に関する懸念に基づいて、安全な食品を提供するためにより大きな注意（</w:t>
      </w:r>
      <w:r w:rsidR="000E3CFC">
        <w:t>greater attention</w:t>
      </w:r>
      <w:r w:rsidR="000E3CFC">
        <w:rPr>
          <w:rFonts w:hint="eastAsia"/>
        </w:rPr>
        <w:t>）が必要になる場合があります。例えば、そのまま食べられる食品（</w:t>
      </w:r>
      <w:r w:rsidR="000E3CFC">
        <w:t>ready-to-eat food</w:t>
      </w:r>
      <w:r w:rsidR="000E3CFC">
        <w:rPr>
          <w:rFonts w:hint="eastAsia"/>
        </w:rPr>
        <w:t>）と接触する機器や表面の</w:t>
      </w:r>
      <w:r w:rsidR="00D80343">
        <w:rPr>
          <w:rFonts w:hint="eastAsia"/>
        </w:rPr>
        <w:t>クリーニング</w:t>
      </w:r>
      <w:r w:rsidR="000E3CFC">
        <w:rPr>
          <w:rFonts w:hint="eastAsia"/>
        </w:rPr>
        <w:t>（</w:t>
      </w:r>
      <w:r w:rsidR="00D80343">
        <w:rPr>
          <w:rFonts w:hint="eastAsia"/>
        </w:rPr>
        <w:t>洗浄、</w:t>
      </w:r>
      <w:r w:rsidR="000E3CFC">
        <w:t>cleaning</w:t>
      </w:r>
      <w:r w:rsidR="000E3CFC">
        <w:rPr>
          <w:rFonts w:hint="eastAsia"/>
        </w:rPr>
        <w:t>）は、壁や天井の</w:t>
      </w:r>
      <w:r w:rsidR="00D80343">
        <w:rPr>
          <w:rFonts w:hint="eastAsia"/>
        </w:rPr>
        <w:t>クリーニング</w:t>
      </w:r>
      <w:r w:rsidR="000E3CFC">
        <w:rPr>
          <w:rFonts w:hint="eastAsia"/>
        </w:rPr>
        <w:t>など、ほかの領域</w:t>
      </w:r>
      <w:r w:rsidR="009605DC">
        <w:rPr>
          <w:rFonts w:hint="eastAsia"/>
        </w:rPr>
        <w:t>よりも注意を払う必要があります。なぜなら、食品</w:t>
      </w:r>
      <w:r w:rsidR="000E3CFC">
        <w:rPr>
          <w:rFonts w:hint="eastAsia"/>
        </w:rPr>
        <w:t>接触面が適切に</w:t>
      </w:r>
      <w:r w:rsidR="00D80343">
        <w:rPr>
          <w:rFonts w:hint="eastAsia"/>
        </w:rPr>
        <w:t>クリーニング</w:t>
      </w:r>
      <w:r w:rsidR="000E3CFC">
        <w:rPr>
          <w:rFonts w:hint="eastAsia"/>
        </w:rPr>
        <w:t>されていないと、食品の直接</w:t>
      </w:r>
      <w:r w:rsidR="009605DC">
        <w:rPr>
          <w:rFonts w:hint="eastAsia"/>
        </w:rPr>
        <w:t>的な</w:t>
      </w:r>
      <w:r w:rsidR="000E3CFC">
        <w:rPr>
          <w:rFonts w:hint="eastAsia"/>
        </w:rPr>
        <w:t>汚染</w:t>
      </w:r>
      <w:r w:rsidR="009605DC">
        <w:rPr>
          <w:rFonts w:hint="eastAsia"/>
        </w:rPr>
        <w:t>につながる可能性があるからです</w:t>
      </w:r>
      <w:r w:rsidR="000E3CFC">
        <w:rPr>
          <w:rFonts w:hint="eastAsia"/>
        </w:rPr>
        <w:t>。</w:t>
      </w:r>
      <w:r w:rsidR="009605DC">
        <w:t>Greater attention</w:t>
      </w:r>
      <w:r w:rsidR="000E3CFC">
        <w:rPr>
          <w:rFonts w:hint="eastAsia"/>
        </w:rPr>
        <w:t>には、より高い頻度の適用、</w:t>
      </w:r>
      <w:r w:rsidR="009605DC">
        <w:rPr>
          <w:rFonts w:hint="eastAsia"/>
        </w:rPr>
        <w:t>モニタリング</w:t>
      </w:r>
      <w:r w:rsidR="000E3CFC">
        <w:rPr>
          <w:rFonts w:hint="eastAsia"/>
        </w:rPr>
        <w:t>、および検証が含まれる場合があります。</w:t>
      </w:r>
    </w:p>
    <w:p w:rsidR="000E3CFC" w:rsidRDefault="000E3CFC" w:rsidP="00640D22">
      <w:pPr>
        <w:adjustRightInd w:val="0"/>
        <w:snapToGrid w:val="0"/>
      </w:pPr>
    </w:p>
    <w:p w:rsidR="00D476CB" w:rsidRDefault="00291DA6" w:rsidP="00640D22">
      <w:pPr>
        <w:adjustRightInd w:val="0"/>
        <w:snapToGrid w:val="0"/>
      </w:pPr>
      <w:r>
        <w:rPr>
          <w:rFonts w:hint="eastAsia"/>
        </w:rPr>
        <w:t xml:space="preserve">　</w:t>
      </w:r>
      <w:r w:rsidR="00A85BDE">
        <w:rPr>
          <w:rFonts w:hint="eastAsia"/>
        </w:rPr>
        <w:t>状況</w:t>
      </w:r>
      <w:r w:rsidR="00D476CB" w:rsidRPr="00D476CB">
        <w:rPr>
          <w:rFonts w:hint="eastAsia"/>
        </w:rPr>
        <w:t>によっては、</w:t>
      </w:r>
      <w:r w:rsidR="00D476CB" w:rsidRPr="00D476CB">
        <w:rPr>
          <w:rFonts w:hint="eastAsia"/>
        </w:rPr>
        <w:t>GHP</w:t>
      </w:r>
      <w:r w:rsidR="00D476CB" w:rsidRPr="00D476CB">
        <w:rPr>
          <w:rFonts w:hint="eastAsia"/>
        </w:rPr>
        <w:t>の</w:t>
      </w:r>
      <w:r w:rsidR="00D476CB">
        <w:rPr>
          <w:rFonts w:hint="eastAsia"/>
        </w:rPr>
        <w:t>実施</w:t>
      </w:r>
      <w:r w:rsidR="00D476CB" w:rsidRPr="00D476CB">
        <w:rPr>
          <w:rFonts w:hint="eastAsia"/>
        </w:rPr>
        <w:t>は、食品</w:t>
      </w:r>
      <w:r w:rsidR="00D476CB">
        <w:rPr>
          <w:rFonts w:hint="eastAsia"/>
        </w:rPr>
        <w:t>作業（</w:t>
      </w:r>
      <w:r w:rsidR="00D476CB">
        <w:t>food operation</w:t>
      </w:r>
      <w:r w:rsidR="00D476CB">
        <w:rPr>
          <w:rFonts w:hint="eastAsia"/>
        </w:rPr>
        <w:t>）</w:t>
      </w:r>
      <w:r w:rsidR="00D476CB" w:rsidRPr="00D476CB">
        <w:rPr>
          <w:rFonts w:hint="eastAsia"/>
        </w:rPr>
        <w:t>の複雑さおよび</w:t>
      </w:r>
      <w:r w:rsidR="00D476CB">
        <w:rPr>
          <w:rFonts w:hint="eastAsia"/>
        </w:rPr>
        <w:t>／</w:t>
      </w:r>
      <w:r w:rsidR="00D476CB" w:rsidRPr="00D476CB">
        <w:rPr>
          <w:rFonts w:hint="eastAsia"/>
        </w:rPr>
        <w:t>または製品またはプロセスに関連する特定の</w:t>
      </w:r>
      <w:r w:rsidR="00D476CB">
        <w:rPr>
          <w:rFonts w:hint="eastAsia"/>
        </w:rPr>
        <w:t>ハザード</w:t>
      </w:r>
      <w:r w:rsidR="00D476CB" w:rsidRPr="00D476CB">
        <w:rPr>
          <w:rFonts w:hint="eastAsia"/>
        </w:rPr>
        <w:t>、技術の進歩（例えば</w:t>
      </w:r>
      <w:r w:rsidR="00D476CB">
        <w:rPr>
          <w:rFonts w:hint="eastAsia"/>
        </w:rPr>
        <w:t>ガス置換包装による</w:t>
      </w:r>
      <w:r w:rsidR="00DD49A1">
        <w:rPr>
          <w:rFonts w:hint="eastAsia"/>
        </w:rPr>
        <w:t>シェルフライフの</w:t>
      </w:r>
      <w:r w:rsidR="00D476CB" w:rsidRPr="00D476CB">
        <w:rPr>
          <w:rFonts w:hint="eastAsia"/>
        </w:rPr>
        <w:t>延長</w:t>
      </w:r>
      <w:r w:rsidR="00DD49A1">
        <w:rPr>
          <w:rFonts w:hint="eastAsia"/>
        </w:rPr>
        <w:t>など</w:t>
      </w:r>
      <w:r w:rsidR="00D476CB" w:rsidRPr="00D476CB">
        <w:rPr>
          <w:rFonts w:hint="eastAsia"/>
        </w:rPr>
        <w:t>）</w:t>
      </w:r>
      <w:r w:rsidR="00A03063">
        <w:rPr>
          <w:rFonts w:hint="eastAsia"/>
        </w:rPr>
        <w:t>、あるいは</w:t>
      </w:r>
      <w:r w:rsidR="00A03063" w:rsidRPr="00D476CB">
        <w:rPr>
          <w:rFonts w:hint="eastAsia"/>
        </w:rPr>
        <w:t>製品の最終用途（例</w:t>
      </w:r>
      <w:r w:rsidR="00A03063">
        <w:rPr>
          <w:rFonts w:hint="eastAsia"/>
        </w:rPr>
        <w:t>えば、</w:t>
      </w:r>
      <w:r w:rsidR="00A03063" w:rsidRPr="00D476CB">
        <w:rPr>
          <w:rFonts w:hint="eastAsia"/>
        </w:rPr>
        <w:t>特別な食事目的の製品</w:t>
      </w:r>
      <w:r w:rsidR="00A03063">
        <w:rPr>
          <w:rFonts w:hint="eastAsia"/>
        </w:rPr>
        <w:t>など</w:t>
      </w:r>
      <w:r w:rsidR="00A03063" w:rsidRPr="00D476CB">
        <w:rPr>
          <w:rFonts w:hint="eastAsia"/>
        </w:rPr>
        <w:t>）</w:t>
      </w:r>
      <w:r w:rsidR="00D476CB" w:rsidRPr="00D476CB">
        <w:rPr>
          <w:rFonts w:hint="eastAsia"/>
        </w:rPr>
        <w:t>のために、食品安全</w:t>
      </w:r>
      <w:r w:rsidR="00A03063">
        <w:rPr>
          <w:rFonts w:hint="eastAsia"/>
        </w:rPr>
        <w:t>を</w:t>
      </w:r>
      <w:r w:rsidR="00D476CB" w:rsidRPr="00D476CB">
        <w:rPr>
          <w:rFonts w:hint="eastAsia"/>
        </w:rPr>
        <w:t>確保する</w:t>
      </w:r>
      <w:r w:rsidR="00A03063">
        <w:rPr>
          <w:rFonts w:hint="eastAsia"/>
        </w:rPr>
        <w:t>の</w:t>
      </w:r>
      <w:r w:rsidR="00D476CB" w:rsidRPr="00D476CB">
        <w:rPr>
          <w:rFonts w:hint="eastAsia"/>
        </w:rPr>
        <w:t>に十分で</w:t>
      </w:r>
      <w:r w:rsidR="00DD49A1">
        <w:rPr>
          <w:rFonts w:hint="eastAsia"/>
        </w:rPr>
        <w:t>は</w:t>
      </w:r>
      <w:r w:rsidR="00A03063">
        <w:rPr>
          <w:rFonts w:hint="eastAsia"/>
        </w:rPr>
        <w:t>ない場合があります。</w:t>
      </w:r>
      <w:r w:rsidR="00D476CB" w:rsidRPr="00D476CB">
        <w:rPr>
          <w:rFonts w:hint="eastAsia"/>
        </w:rPr>
        <w:t>このような場合、ハザード分析によって</w:t>
      </w:r>
      <w:r w:rsidR="00D476CB" w:rsidRPr="00D476CB">
        <w:rPr>
          <w:rFonts w:hint="eastAsia"/>
        </w:rPr>
        <w:t>GHP</w:t>
      </w:r>
      <w:r w:rsidR="00D476CB" w:rsidRPr="00D476CB">
        <w:rPr>
          <w:rFonts w:hint="eastAsia"/>
        </w:rPr>
        <w:t>によって</w:t>
      </w:r>
      <w:r w:rsidR="00A03063">
        <w:rPr>
          <w:rFonts w:hint="eastAsia"/>
        </w:rPr>
        <w:t>コントロール</w:t>
      </w:r>
      <w:r w:rsidR="00D476CB" w:rsidRPr="00D476CB">
        <w:rPr>
          <w:rFonts w:hint="eastAsia"/>
        </w:rPr>
        <w:t>されていないと特定された重大なハザードがある場合は、</w:t>
      </w:r>
      <w:r w:rsidR="00D476CB" w:rsidRPr="00D476CB">
        <w:rPr>
          <w:rFonts w:hint="eastAsia"/>
        </w:rPr>
        <w:t>HACCP</w:t>
      </w:r>
      <w:r w:rsidR="00D476CB" w:rsidRPr="00D476CB">
        <w:rPr>
          <w:rFonts w:hint="eastAsia"/>
        </w:rPr>
        <w:t>計画で</w:t>
      </w:r>
      <w:r w:rsidR="00A03063">
        <w:rPr>
          <w:rFonts w:hint="eastAsia"/>
        </w:rPr>
        <w:t>取り扱う</w:t>
      </w:r>
      <w:r w:rsidR="00EC32DF">
        <w:rPr>
          <w:rFonts w:hint="eastAsia"/>
        </w:rPr>
        <w:t>べきで</w:t>
      </w:r>
      <w:r w:rsidR="00D476CB" w:rsidRPr="00D476CB">
        <w:rPr>
          <w:rFonts w:hint="eastAsia"/>
        </w:rPr>
        <w:t>す。</w:t>
      </w:r>
    </w:p>
    <w:p w:rsidR="00D476CB" w:rsidRDefault="00D476CB" w:rsidP="00640D22">
      <w:pPr>
        <w:adjustRightInd w:val="0"/>
        <w:snapToGrid w:val="0"/>
      </w:pPr>
    </w:p>
    <w:p w:rsidR="00D476CB" w:rsidRDefault="00291DA6" w:rsidP="00640D22">
      <w:pPr>
        <w:adjustRightInd w:val="0"/>
        <w:snapToGrid w:val="0"/>
      </w:pPr>
      <w:r>
        <w:rPr>
          <w:rFonts w:hint="eastAsia"/>
        </w:rPr>
        <w:t xml:space="preserve">　本</w:t>
      </w:r>
      <w:r w:rsidR="00687C1F" w:rsidRPr="00687C1F">
        <w:rPr>
          <w:rFonts w:hint="eastAsia"/>
        </w:rPr>
        <w:t>文書</w:t>
      </w:r>
      <w:r>
        <w:rPr>
          <w:rFonts w:hint="eastAsia"/>
        </w:rPr>
        <w:t>は、</w:t>
      </w:r>
      <w:r w:rsidR="00687C1F" w:rsidRPr="00687C1F">
        <w:rPr>
          <w:rFonts w:hint="eastAsia"/>
        </w:rPr>
        <w:t>第</w:t>
      </w:r>
      <w:r w:rsidR="00687C1F" w:rsidRPr="00687C1F">
        <w:rPr>
          <w:rFonts w:hint="eastAsia"/>
        </w:rPr>
        <w:t>1</w:t>
      </w:r>
      <w:r w:rsidR="00687C1F" w:rsidRPr="00687C1F">
        <w:rPr>
          <w:rFonts w:hint="eastAsia"/>
        </w:rPr>
        <w:t>章では、安全で適切な食品</w:t>
      </w:r>
      <w:r w:rsidR="00687C1F">
        <w:rPr>
          <w:rFonts w:hint="eastAsia"/>
        </w:rPr>
        <w:t>（</w:t>
      </w:r>
      <w:r w:rsidR="00687C1F">
        <w:t>safe and suitable food</w:t>
      </w:r>
      <w:r w:rsidR="00687C1F">
        <w:rPr>
          <w:rFonts w:hint="eastAsia"/>
        </w:rPr>
        <w:t>）</w:t>
      </w:r>
      <w:r w:rsidR="00687C1F" w:rsidRPr="00687C1F">
        <w:rPr>
          <w:rFonts w:hint="eastAsia"/>
        </w:rPr>
        <w:t>の生産をサポートするためのすべての食品衛生システムの基礎である</w:t>
      </w:r>
      <w:r w:rsidR="00687C1F" w:rsidRPr="00687C1F">
        <w:rPr>
          <w:rFonts w:hint="eastAsia"/>
        </w:rPr>
        <w:t>GHP</w:t>
      </w:r>
      <w:r w:rsidR="00687C1F" w:rsidRPr="00687C1F">
        <w:rPr>
          <w:rFonts w:hint="eastAsia"/>
        </w:rPr>
        <w:t>について</w:t>
      </w:r>
      <w:r w:rsidR="001117FA">
        <w:rPr>
          <w:rFonts w:hint="eastAsia"/>
        </w:rPr>
        <w:t>記述</w:t>
      </w:r>
      <w:r w:rsidR="00687C1F" w:rsidRPr="00687C1F">
        <w:rPr>
          <w:rFonts w:hint="eastAsia"/>
        </w:rPr>
        <w:t>します。第</w:t>
      </w:r>
      <w:r w:rsidR="00687C1F" w:rsidRPr="00687C1F">
        <w:rPr>
          <w:rFonts w:hint="eastAsia"/>
        </w:rPr>
        <w:t>2</w:t>
      </w:r>
      <w:r w:rsidR="00687C1F" w:rsidRPr="00687C1F">
        <w:rPr>
          <w:rFonts w:hint="eastAsia"/>
        </w:rPr>
        <w:t>章では、</w:t>
      </w:r>
      <w:r w:rsidR="00687C1F" w:rsidRPr="00687C1F">
        <w:rPr>
          <w:rFonts w:hint="eastAsia"/>
        </w:rPr>
        <w:t>HACCP</w:t>
      </w:r>
      <w:r w:rsidR="00687C1F">
        <w:rPr>
          <w:rFonts w:hint="eastAsia"/>
        </w:rPr>
        <w:t>について</w:t>
      </w:r>
      <w:r w:rsidR="001117FA">
        <w:rPr>
          <w:rFonts w:hint="eastAsia"/>
        </w:rPr>
        <w:t>記述</w:t>
      </w:r>
      <w:r w:rsidR="00687C1F">
        <w:rPr>
          <w:rFonts w:hint="eastAsia"/>
        </w:rPr>
        <w:t>します。</w:t>
      </w:r>
      <w:r w:rsidR="00687C1F" w:rsidRPr="00687C1F">
        <w:rPr>
          <w:rFonts w:hint="eastAsia"/>
        </w:rPr>
        <w:t>HACCP</w:t>
      </w:r>
      <w:r w:rsidR="00687C1F" w:rsidRPr="00687C1F">
        <w:rPr>
          <w:rFonts w:hint="eastAsia"/>
        </w:rPr>
        <w:t>原則は、一次生産から最終消費までの</w:t>
      </w:r>
      <w:r w:rsidR="00687C1F">
        <w:rPr>
          <w:rFonts w:hint="eastAsia"/>
        </w:rPr>
        <w:t>フードチェーン</w:t>
      </w:r>
      <w:r w:rsidR="00687C1F" w:rsidRPr="00687C1F">
        <w:rPr>
          <w:rFonts w:hint="eastAsia"/>
        </w:rPr>
        <w:t>全体に適用でき、その実施は、人間の健康に対するリスクの科学的</w:t>
      </w:r>
      <w:r w:rsidR="00687C1F">
        <w:rPr>
          <w:rFonts w:hint="eastAsia"/>
        </w:rPr>
        <w:t>根拠</w:t>
      </w:r>
      <w:r w:rsidR="00687C1F" w:rsidRPr="00687C1F">
        <w:rPr>
          <w:rFonts w:hint="eastAsia"/>
        </w:rPr>
        <w:t>によって導かれるべきです。</w:t>
      </w:r>
      <w:r w:rsidR="00687C1F" w:rsidRPr="009458FE">
        <w:rPr>
          <w:rFonts w:hint="eastAsia"/>
          <w:b/>
        </w:rPr>
        <w:t>附属文書</w:t>
      </w:r>
      <w:r w:rsidR="00687C1F" w:rsidRPr="009458FE">
        <w:rPr>
          <w:rFonts w:hint="eastAsia"/>
          <w:b/>
        </w:rPr>
        <w:t>1</w:t>
      </w:r>
      <w:r w:rsidR="00B55E62">
        <w:rPr>
          <w:rFonts w:hint="eastAsia"/>
        </w:rPr>
        <w:t>「</w:t>
      </w:r>
      <w:r w:rsidR="00B55E62" w:rsidRPr="00B55E62">
        <w:rPr>
          <w:rFonts w:hint="eastAsia"/>
        </w:rPr>
        <w:t>コントロール手段の比較（例示）</w:t>
      </w:r>
      <w:r w:rsidR="00B55E62">
        <w:rPr>
          <w:rFonts w:hint="eastAsia"/>
        </w:rPr>
        <w:t>」</w:t>
      </w:r>
      <w:r w:rsidR="00687C1F">
        <w:rPr>
          <w:rFonts w:hint="eastAsia"/>
        </w:rPr>
        <w:t>（</w:t>
      </w:r>
      <w:r w:rsidR="009458FE">
        <w:rPr>
          <w:rFonts w:hint="eastAsia"/>
        </w:rPr>
        <w:t>本稿末尾に掲載</w:t>
      </w:r>
      <w:r w:rsidR="00687C1F">
        <w:rPr>
          <w:rFonts w:hint="eastAsia"/>
        </w:rPr>
        <w:t>）</w:t>
      </w:r>
      <w:r w:rsidR="00687C1F" w:rsidRPr="00687C1F">
        <w:rPr>
          <w:rFonts w:hint="eastAsia"/>
        </w:rPr>
        <w:t>の表は、</w:t>
      </w:r>
      <w:r w:rsidR="00687C1F" w:rsidRPr="00687C1F">
        <w:rPr>
          <w:rFonts w:hint="eastAsia"/>
        </w:rPr>
        <w:t>GHP</w:t>
      </w:r>
      <w:r w:rsidR="00687C1F" w:rsidRPr="00687C1F">
        <w:rPr>
          <w:rFonts w:hint="eastAsia"/>
        </w:rPr>
        <w:t>として適用され</w:t>
      </w:r>
      <w:r w:rsidR="00687C1F">
        <w:rPr>
          <w:rFonts w:hint="eastAsia"/>
        </w:rPr>
        <w:t>るコントロール手段</w:t>
      </w:r>
      <w:r w:rsidR="00687C1F" w:rsidRPr="00687C1F">
        <w:rPr>
          <w:rFonts w:hint="eastAsia"/>
        </w:rPr>
        <w:t>と</w:t>
      </w:r>
      <w:r w:rsidR="00687C1F">
        <w:rPr>
          <w:rFonts w:hint="eastAsia"/>
        </w:rPr>
        <w:t>、必須</w:t>
      </w:r>
      <w:r w:rsidR="00687C1F" w:rsidRPr="00687C1F">
        <w:rPr>
          <w:rFonts w:hint="eastAsia"/>
        </w:rPr>
        <w:t>管理点（</w:t>
      </w:r>
      <w:r w:rsidR="00687C1F">
        <w:rPr>
          <w:rFonts w:hint="eastAsia"/>
        </w:rPr>
        <w:t>重要管理点、</w:t>
      </w:r>
      <w:r w:rsidR="00687C1F">
        <w:t>Critical Control Points</w:t>
      </w:r>
      <w:r w:rsidR="00687C1F">
        <w:rPr>
          <w:rFonts w:hint="eastAsia"/>
        </w:rPr>
        <w:t>；</w:t>
      </w:r>
      <w:r w:rsidR="00687C1F" w:rsidRPr="00687C1F">
        <w:rPr>
          <w:rFonts w:hint="eastAsia"/>
        </w:rPr>
        <w:t>CCP</w:t>
      </w:r>
      <w:r w:rsidR="00687C1F" w:rsidRPr="00687C1F">
        <w:rPr>
          <w:rFonts w:hint="eastAsia"/>
        </w:rPr>
        <w:t>）で適用され</w:t>
      </w:r>
      <w:r w:rsidR="00687C1F">
        <w:rPr>
          <w:rFonts w:hint="eastAsia"/>
        </w:rPr>
        <w:t>るコントロール手段</w:t>
      </w:r>
      <w:r w:rsidR="00687C1F" w:rsidRPr="00687C1F">
        <w:rPr>
          <w:rFonts w:hint="eastAsia"/>
        </w:rPr>
        <w:t>の比較を例示しています。</w:t>
      </w:r>
    </w:p>
    <w:p w:rsidR="00687C1F" w:rsidRDefault="00687C1F" w:rsidP="00640D22">
      <w:pPr>
        <w:adjustRightInd w:val="0"/>
        <w:snapToGrid w:val="0"/>
      </w:pPr>
    </w:p>
    <w:p w:rsidR="00640D22" w:rsidRPr="00CE77F3" w:rsidRDefault="00CE77F3" w:rsidP="00640D22">
      <w:pPr>
        <w:adjustRightInd w:val="0"/>
        <w:snapToGrid w:val="0"/>
        <w:rPr>
          <w:b/>
        </w:rPr>
      </w:pPr>
      <w:r w:rsidRPr="00CE77F3">
        <w:rPr>
          <w:rFonts w:hint="eastAsia"/>
          <w:b/>
        </w:rPr>
        <w:t>目的（</w:t>
      </w:r>
      <w:r w:rsidR="00685D5C">
        <w:rPr>
          <w:rFonts w:hint="eastAsia"/>
          <w:b/>
        </w:rPr>
        <w:t>objectives</w:t>
      </w:r>
      <w:r w:rsidRPr="00CE77F3">
        <w:rPr>
          <w:rFonts w:hint="eastAsia"/>
          <w:b/>
        </w:rPr>
        <w:t>）</w:t>
      </w:r>
    </w:p>
    <w:p w:rsidR="00CE77F3" w:rsidRDefault="00CE77F3" w:rsidP="00640D22">
      <w:pPr>
        <w:adjustRightInd w:val="0"/>
        <w:snapToGrid w:val="0"/>
      </w:pPr>
    </w:p>
    <w:p w:rsidR="00CE77F3" w:rsidRDefault="00685D5C" w:rsidP="00CE77F3">
      <w:pPr>
        <w:adjustRightInd w:val="0"/>
        <w:snapToGrid w:val="0"/>
      </w:pPr>
      <w:r>
        <w:rPr>
          <w:rFonts w:hint="eastAsia"/>
        </w:rPr>
        <w:t xml:space="preserve">　</w:t>
      </w:r>
      <w:r w:rsidR="00CE77F3">
        <w:rPr>
          <w:rFonts w:hint="eastAsia"/>
        </w:rPr>
        <w:t>食品衛生の一般原則</w:t>
      </w:r>
      <w:r w:rsidR="00530E25">
        <w:rPr>
          <w:rFonts w:hint="eastAsia"/>
        </w:rPr>
        <w:t>（</w:t>
      </w:r>
      <w:r w:rsidR="00267E9A">
        <w:rPr>
          <w:rFonts w:hint="eastAsia"/>
        </w:rPr>
        <w:t>「</w:t>
      </w:r>
      <w:r w:rsidR="00CE77F3">
        <w:rPr>
          <w:rFonts w:hint="eastAsia"/>
        </w:rPr>
        <w:t>適正衛生規範（</w:t>
      </w:r>
      <w:r w:rsidR="00CE77F3">
        <w:rPr>
          <w:rFonts w:hint="eastAsia"/>
        </w:rPr>
        <w:t>GHP</w:t>
      </w:r>
      <w:r w:rsidR="00CE77F3">
        <w:rPr>
          <w:rFonts w:hint="eastAsia"/>
        </w:rPr>
        <w:t>）</w:t>
      </w:r>
      <w:r w:rsidR="00267E9A">
        <w:rPr>
          <w:rFonts w:hint="eastAsia"/>
        </w:rPr>
        <w:t>」</w:t>
      </w:r>
      <w:r w:rsidR="00CE77F3">
        <w:rPr>
          <w:rFonts w:hint="eastAsia"/>
        </w:rPr>
        <w:t>および</w:t>
      </w:r>
      <w:r w:rsidR="00267E9A">
        <w:rPr>
          <w:rFonts w:hint="eastAsia"/>
        </w:rPr>
        <w:t>「</w:t>
      </w:r>
      <w:r w:rsidR="00CE77F3">
        <w:rPr>
          <w:rFonts w:hint="eastAsia"/>
        </w:rPr>
        <w:t>ハザード分析および重要管理点（</w:t>
      </w:r>
      <w:r w:rsidR="00CE77F3">
        <w:rPr>
          <w:rFonts w:hint="eastAsia"/>
        </w:rPr>
        <w:t>HACCP</w:t>
      </w:r>
      <w:r w:rsidR="00CE77F3">
        <w:rPr>
          <w:rFonts w:hint="eastAsia"/>
        </w:rPr>
        <w:t>）システム</w:t>
      </w:r>
      <w:r w:rsidR="00267E9A">
        <w:rPr>
          <w:rFonts w:hint="eastAsia"/>
        </w:rPr>
        <w:t>」</w:t>
      </w:r>
      <w:r w:rsidR="00530E25">
        <w:rPr>
          <w:rFonts w:hint="eastAsia"/>
        </w:rPr>
        <w:t>）</w:t>
      </w:r>
      <w:r w:rsidR="00CE77F3">
        <w:rPr>
          <w:rFonts w:hint="eastAsia"/>
        </w:rPr>
        <w:t>の目的は</w:t>
      </w:r>
      <w:r w:rsidR="00267E9A">
        <w:rPr>
          <w:rFonts w:hint="eastAsia"/>
        </w:rPr>
        <w:t>、以下</w:t>
      </w:r>
      <w:r w:rsidR="00CE77F3">
        <w:rPr>
          <w:rFonts w:hint="eastAsia"/>
        </w:rPr>
        <w:t>のとおりです。</w:t>
      </w:r>
    </w:p>
    <w:p w:rsidR="00CE77F3" w:rsidRDefault="00530E25" w:rsidP="00CE77F3">
      <w:pPr>
        <w:adjustRightInd w:val="0"/>
        <w:snapToGrid w:val="0"/>
      </w:pPr>
      <w:r>
        <w:rPr>
          <w:rFonts w:hint="eastAsia"/>
        </w:rPr>
        <w:t>・</w:t>
      </w:r>
      <w:r w:rsidR="00CE77F3">
        <w:rPr>
          <w:rFonts w:hint="eastAsia"/>
        </w:rPr>
        <w:t>安全で消費に適した食品を提供するために、</w:t>
      </w:r>
      <w:r>
        <w:rPr>
          <w:rFonts w:hint="eastAsia"/>
        </w:rPr>
        <w:t>フードチェーン</w:t>
      </w:r>
      <w:r w:rsidR="00CE77F3">
        <w:rPr>
          <w:rFonts w:hint="eastAsia"/>
        </w:rPr>
        <w:t>全体に適用可能な</w:t>
      </w:r>
      <w:r w:rsidR="00CE77F3">
        <w:rPr>
          <w:rFonts w:hint="eastAsia"/>
        </w:rPr>
        <w:t>GHP</w:t>
      </w:r>
      <w:r w:rsidR="00CE77F3">
        <w:rPr>
          <w:rFonts w:hint="eastAsia"/>
        </w:rPr>
        <w:t>の適用に関する原則とガイダンスを提供する。</w:t>
      </w:r>
    </w:p>
    <w:p w:rsidR="00CE77F3" w:rsidRDefault="00530E25" w:rsidP="00CE77F3">
      <w:pPr>
        <w:adjustRightInd w:val="0"/>
        <w:snapToGrid w:val="0"/>
      </w:pPr>
      <w:r>
        <w:rPr>
          <w:rFonts w:hint="eastAsia"/>
        </w:rPr>
        <w:t>・</w:t>
      </w:r>
      <w:r w:rsidR="00CE77F3">
        <w:rPr>
          <w:rFonts w:hint="eastAsia"/>
        </w:rPr>
        <w:t>HACCP</w:t>
      </w:r>
      <w:r w:rsidR="00CE77F3">
        <w:rPr>
          <w:rFonts w:hint="eastAsia"/>
        </w:rPr>
        <w:t>原則の適用に関するガイダンスを提供する。</w:t>
      </w:r>
    </w:p>
    <w:p w:rsidR="00CE77F3" w:rsidRDefault="00530E25" w:rsidP="00CE77F3">
      <w:pPr>
        <w:adjustRightInd w:val="0"/>
        <w:snapToGrid w:val="0"/>
      </w:pPr>
      <w:r>
        <w:rPr>
          <w:rFonts w:hint="eastAsia"/>
        </w:rPr>
        <w:t>・</w:t>
      </w:r>
      <w:r w:rsidR="00CE77F3">
        <w:rPr>
          <w:rFonts w:hint="eastAsia"/>
        </w:rPr>
        <w:t>GHP</w:t>
      </w:r>
      <w:r w:rsidR="00CE77F3">
        <w:rPr>
          <w:rFonts w:hint="eastAsia"/>
        </w:rPr>
        <w:t>と</w:t>
      </w:r>
      <w:r w:rsidR="00CE77F3">
        <w:rPr>
          <w:rFonts w:hint="eastAsia"/>
        </w:rPr>
        <w:t>HACCP</w:t>
      </w:r>
      <w:r w:rsidR="00CE77F3">
        <w:rPr>
          <w:rFonts w:hint="eastAsia"/>
        </w:rPr>
        <w:t>の関係を明確にする。</w:t>
      </w:r>
      <w:r>
        <w:rPr>
          <w:rFonts w:hint="eastAsia"/>
        </w:rPr>
        <w:t>および、</w:t>
      </w:r>
    </w:p>
    <w:p w:rsidR="00CE77F3" w:rsidRDefault="00530E25" w:rsidP="00CE77F3">
      <w:pPr>
        <w:adjustRightInd w:val="0"/>
        <w:snapToGrid w:val="0"/>
      </w:pPr>
      <w:r>
        <w:rPr>
          <w:rFonts w:hint="eastAsia"/>
        </w:rPr>
        <w:t>・</w:t>
      </w:r>
      <w:r w:rsidR="00CE77F3">
        <w:rPr>
          <w:rFonts w:hint="eastAsia"/>
        </w:rPr>
        <w:t>セクターおよび製品固有の</w:t>
      </w:r>
      <w:r w:rsidR="00F73824">
        <w:rPr>
          <w:rFonts w:hint="eastAsia"/>
        </w:rPr>
        <w:t>実施</w:t>
      </w:r>
      <w:r w:rsidR="00CE77F3">
        <w:rPr>
          <w:rFonts w:hint="eastAsia"/>
        </w:rPr>
        <w:t>規範</w:t>
      </w:r>
      <w:r>
        <w:rPr>
          <w:rFonts w:hint="eastAsia"/>
        </w:rPr>
        <w:t>（</w:t>
      </w:r>
      <w:r>
        <w:t>codes of practice</w:t>
      </w:r>
      <w:r>
        <w:rPr>
          <w:rFonts w:hint="eastAsia"/>
        </w:rPr>
        <w:t>）を確立するための基礎を提供</w:t>
      </w:r>
      <w:r w:rsidR="00CE77F3">
        <w:rPr>
          <w:rFonts w:hint="eastAsia"/>
        </w:rPr>
        <w:t>す</w:t>
      </w:r>
      <w:r>
        <w:rPr>
          <w:rFonts w:hint="eastAsia"/>
        </w:rPr>
        <w:t>る</w:t>
      </w:r>
      <w:r w:rsidR="00CE77F3">
        <w:rPr>
          <w:rFonts w:hint="eastAsia"/>
        </w:rPr>
        <w:t>。</w:t>
      </w:r>
    </w:p>
    <w:p w:rsidR="00CE77F3" w:rsidRDefault="00CE77F3" w:rsidP="00CE77F3">
      <w:pPr>
        <w:adjustRightInd w:val="0"/>
        <w:snapToGrid w:val="0"/>
      </w:pPr>
    </w:p>
    <w:p w:rsidR="00640D22" w:rsidRPr="00CE77F3" w:rsidRDefault="00CE77F3" w:rsidP="00640D22">
      <w:pPr>
        <w:adjustRightInd w:val="0"/>
        <w:snapToGrid w:val="0"/>
        <w:rPr>
          <w:b/>
        </w:rPr>
      </w:pPr>
      <w:r w:rsidRPr="00CE77F3">
        <w:rPr>
          <w:rFonts w:hint="eastAsia"/>
          <w:b/>
        </w:rPr>
        <w:t>範囲（</w:t>
      </w:r>
      <w:r w:rsidR="00685D5C">
        <w:rPr>
          <w:b/>
        </w:rPr>
        <w:t>s</w:t>
      </w:r>
      <w:r w:rsidR="00685D5C">
        <w:rPr>
          <w:rFonts w:hint="eastAsia"/>
          <w:b/>
        </w:rPr>
        <w:t>cope</w:t>
      </w:r>
      <w:r w:rsidRPr="00CE77F3">
        <w:rPr>
          <w:rFonts w:hint="eastAsia"/>
          <w:b/>
        </w:rPr>
        <w:t>）</w:t>
      </w:r>
    </w:p>
    <w:p w:rsidR="00CE77F3" w:rsidRDefault="00CE77F3" w:rsidP="00640D22">
      <w:pPr>
        <w:adjustRightInd w:val="0"/>
        <w:snapToGrid w:val="0"/>
      </w:pPr>
    </w:p>
    <w:p w:rsidR="00AD019B" w:rsidRDefault="00685D5C" w:rsidP="00AD019B">
      <w:pPr>
        <w:adjustRightInd w:val="0"/>
        <w:snapToGrid w:val="0"/>
      </w:pPr>
      <w:r>
        <w:rPr>
          <w:rFonts w:hint="eastAsia"/>
        </w:rPr>
        <w:t xml:space="preserve">　本</w:t>
      </w:r>
      <w:r w:rsidR="00FF09D2">
        <w:rPr>
          <w:rFonts w:hint="eastAsia"/>
        </w:rPr>
        <w:t>文書は、生産（一次生産を含む）、加工、製造、準備、包装、保管、流通、小売、</w:t>
      </w:r>
      <w:r w:rsidR="00AD019B">
        <w:rPr>
          <w:rFonts w:hint="eastAsia"/>
        </w:rPr>
        <w:t>フードサービ</w:t>
      </w:r>
      <w:r w:rsidR="00AD019B">
        <w:rPr>
          <w:rFonts w:hint="eastAsia"/>
        </w:rPr>
        <w:lastRenderedPageBreak/>
        <w:t>ス作業、および食品の輸送で実施される、</w:t>
      </w:r>
      <w:r w:rsidR="00FF09D2">
        <w:rPr>
          <w:rFonts w:hint="eastAsia"/>
        </w:rPr>
        <w:t>必要な衛生および食品安全のコントロールについて概説することにより、消費に適した安全な食品を生産するための一般原則のフレームワーク（枠組み）を提供</w:t>
      </w:r>
      <w:r w:rsidR="000C74C1">
        <w:rPr>
          <w:rFonts w:hint="eastAsia"/>
        </w:rPr>
        <w:t>する。および、</w:t>
      </w:r>
      <w:r w:rsidR="00AD019B">
        <w:rPr>
          <w:rFonts w:hint="eastAsia"/>
        </w:rPr>
        <w:t>適切な</w:t>
      </w:r>
      <w:r w:rsidR="000C74C1">
        <w:rPr>
          <w:rFonts w:hint="eastAsia"/>
        </w:rPr>
        <w:t>場合</w:t>
      </w:r>
      <w:r w:rsidR="00AD019B">
        <w:rPr>
          <w:rFonts w:hint="eastAsia"/>
        </w:rPr>
        <w:t>（</w:t>
      </w:r>
      <w:r w:rsidR="00AD019B">
        <w:t>where appropriate</w:t>
      </w:r>
      <w:r w:rsidR="00AD019B">
        <w:rPr>
          <w:rFonts w:hint="eastAsia"/>
        </w:rPr>
        <w:t>）</w:t>
      </w:r>
      <w:r w:rsidR="000C74C1">
        <w:rPr>
          <w:rFonts w:hint="eastAsia"/>
        </w:rPr>
        <w:t>に</w:t>
      </w:r>
      <w:r w:rsidR="00AD019B">
        <w:rPr>
          <w:rFonts w:hint="eastAsia"/>
        </w:rPr>
        <w:t>フードチェーン全体を通じた特定のステップにおける特定の食品安全コントロール手段を提供する。</w:t>
      </w:r>
    </w:p>
    <w:p w:rsidR="00FF09D2" w:rsidRDefault="00FF09D2" w:rsidP="00640D22">
      <w:pPr>
        <w:adjustRightInd w:val="0"/>
        <w:snapToGrid w:val="0"/>
      </w:pPr>
    </w:p>
    <w:p w:rsidR="00640D22" w:rsidRPr="00FF09D2" w:rsidRDefault="00FF09D2" w:rsidP="00640D22">
      <w:pPr>
        <w:adjustRightInd w:val="0"/>
        <w:snapToGrid w:val="0"/>
        <w:rPr>
          <w:b/>
        </w:rPr>
      </w:pPr>
      <w:r w:rsidRPr="00FF09D2">
        <w:rPr>
          <w:rFonts w:hint="eastAsia"/>
          <w:b/>
        </w:rPr>
        <w:t>使用（</w:t>
      </w:r>
      <w:r w:rsidR="00685D5C">
        <w:rPr>
          <w:rFonts w:hint="eastAsia"/>
          <w:b/>
        </w:rPr>
        <w:t>use</w:t>
      </w:r>
      <w:r w:rsidRPr="00FF09D2">
        <w:rPr>
          <w:rFonts w:hint="eastAsia"/>
          <w:b/>
        </w:rPr>
        <w:t>）</w:t>
      </w:r>
    </w:p>
    <w:p w:rsidR="00FF09D2" w:rsidRDefault="00FF09D2" w:rsidP="00640D22">
      <w:pPr>
        <w:adjustRightInd w:val="0"/>
        <w:snapToGrid w:val="0"/>
      </w:pPr>
    </w:p>
    <w:p w:rsidR="00640D22" w:rsidRPr="00334D52" w:rsidRDefault="009B330D" w:rsidP="00640D22">
      <w:pPr>
        <w:adjustRightInd w:val="0"/>
        <w:snapToGrid w:val="0"/>
        <w:rPr>
          <w:b/>
        </w:rPr>
      </w:pPr>
      <w:r w:rsidRPr="00334D52">
        <w:rPr>
          <w:rFonts w:hint="eastAsia"/>
          <w:b/>
        </w:rPr>
        <w:t>一般（</w:t>
      </w:r>
      <w:r w:rsidR="00DA1CFA">
        <w:rPr>
          <w:b/>
        </w:rPr>
        <w:t>g</w:t>
      </w:r>
      <w:r w:rsidR="00640D22" w:rsidRPr="00334D52">
        <w:rPr>
          <w:b/>
        </w:rPr>
        <w:t>eneral</w:t>
      </w:r>
      <w:r w:rsidRPr="00334D52">
        <w:rPr>
          <w:rFonts w:hint="eastAsia"/>
          <w:b/>
        </w:rPr>
        <w:t>）</w:t>
      </w:r>
    </w:p>
    <w:p w:rsidR="002763C6" w:rsidRDefault="00685D5C" w:rsidP="00640D22">
      <w:pPr>
        <w:adjustRightInd w:val="0"/>
        <w:snapToGrid w:val="0"/>
      </w:pPr>
      <w:r>
        <w:rPr>
          <w:rFonts w:hint="eastAsia"/>
        </w:rPr>
        <w:t xml:space="preserve">　本</w:t>
      </w:r>
      <w:r w:rsidR="006D0D6B" w:rsidRPr="006D0D6B">
        <w:rPr>
          <w:rFonts w:hint="eastAsia"/>
        </w:rPr>
        <w:t>文書は、必要に応じて、</w:t>
      </w:r>
      <w:r w:rsidR="006D0D6B" w:rsidRPr="006D0D6B">
        <w:rPr>
          <w:rFonts w:hint="eastAsia"/>
        </w:rPr>
        <w:t>FBO</w:t>
      </w:r>
      <w:r w:rsidR="006D0D6B" w:rsidRPr="006D0D6B">
        <w:rPr>
          <w:rFonts w:hint="eastAsia"/>
        </w:rPr>
        <w:t>（一次生産者、輸入業者、製造業者</w:t>
      </w:r>
      <w:r w:rsidR="002763C6">
        <w:rPr>
          <w:rFonts w:hint="eastAsia"/>
        </w:rPr>
        <w:t>／</w:t>
      </w:r>
      <w:r w:rsidR="006D0D6B" w:rsidRPr="006D0D6B">
        <w:rPr>
          <w:rFonts w:hint="eastAsia"/>
        </w:rPr>
        <w:t>加工業者、食品倉庫</w:t>
      </w:r>
      <w:r w:rsidR="002763C6">
        <w:rPr>
          <w:rFonts w:hint="eastAsia"/>
        </w:rPr>
        <w:t>／</w:t>
      </w:r>
      <w:r w:rsidR="006D0D6B" w:rsidRPr="006D0D6B">
        <w:rPr>
          <w:rFonts w:hint="eastAsia"/>
        </w:rPr>
        <w:t>ロジスティクス事業者、</w:t>
      </w:r>
      <w:r w:rsidR="002763C6">
        <w:rPr>
          <w:rFonts w:hint="eastAsia"/>
        </w:rPr>
        <w:t>フードサービス</w:t>
      </w:r>
      <w:r w:rsidR="006D0D6B" w:rsidRPr="006D0D6B">
        <w:rPr>
          <w:rFonts w:hint="eastAsia"/>
        </w:rPr>
        <w:t>事業者、小売業者、およびトレーダーを含む）および管轄当局による使用を</w:t>
      </w:r>
      <w:r w:rsidR="001E7BF5">
        <w:rPr>
          <w:rFonts w:hint="eastAsia"/>
        </w:rPr>
        <w:t>意図</w:t>
      </w:r>
      <w:r w:rsidR="006D0D6B" w:rsidRPr="006D0D6B">
        <w:rPr>
          <w:rFonts w:hint="eastAsia"/>
        </w:rPr>
        <w:t>しています。</w:t>
      </w:r>
      <w:r w:rsidR="001E7BF5">
        <w:rPr>
          <w:rFonts w:hint="eastAsia"/>
        </w:rPr>
        <w:t>それは、</w:t>
      </w:r>
      <w:r w:rsidR="001E7BF5" w:rsidRPr="006D0D6B">
        <w:rPr>
          <w:rFonts w:hint="eastAsia"/>
        </w:rPr>
        <w:t>食品貿易</w:t>
      </w:r>
      <w:r w:rsidR="001E7BF5">
        <w:rPr>
          <w:rFonts w:hint="eastAsia"/>
        </w:rPr>
        <w:t>に関連して、</w:t>
      </w:r>
      <w:r w:rsidR="006D0D6B" w:rsidRPr="006D0D6B">
        <w:rPr>
          <w:rFonts w:hint="eastAsia"/>
        </w:rPr>
        <w:t>製品の性質や</w:t>
      </w:r>
      <w:r w:rsidR="004C289A">
        <w:rPr>
          <w:rFonts w:hint="eastAsia"/>
        </w:rPr>
        <w:t>食品企業（</w:t>
      </w:r>
      <w:r w:rsidR="00F06F82">
        <w:rPr>
          <w:rFonts w:hint="eastAsia"/>
        </w:rPr>
        <w:t>フードビジネス</w:t>
      </w:r>
      <w:r w:rsidR="004C289A">
        <w:rPr>
          <w:rFonts w:hint="eastAsia"/>
        </w:rPr>
        <w:t>）</w:t>
      </w:r>
      <w:r w:rsidR="006D0D6B" w:rsidRPr="006D0D6B">
        <w:rPr>
          <w:rFonts w:hint="eastAsia"/>
        </w:rPr>
        <w:t>の規模に関係なく、</w:t>
      </w:r>
      <w:r w:rsidR="001E7BF5">
        <w:rPr>
          <w:rFonts w:hint="eastAsia"/>
        </w:rPr>
        <w:t>フードビジネス</w:t>
      </w:r>
      <w:r w:rsidR="006D0D6B" w:rsidRPr="006D0D6B">
        <w:rPr>
          <w:rFonts w:hint="eastAsia"/>
        </w:rPr>
        <w:t>のニーズを満たすための基本的な情報を提供します。ただし、この文書では、すべての状況および特定の種類の</w:t>
      </w:r>
      <w:r w:rsidR="00F06F82">
        <w:rPr>
          <w:rFonts w:hint="eastAsia"/>
        </w:rPr>
        <w:t>フードビジネス</w:t>
      </w:r>
      <w:r w:rsidR="006D0D6B" w:rsidRPr="006D0D6B">
        <w:rPr>
          <w:rFonts w:hint="eastAsia"/>
        </w:rPr>
        <w:t>、および個々の状況に関連する食品安全リスクの性質と程度に</w:t>
      </w:r>
      <w:r w:rsidR="004C289A">
        <w:rPr>
          <w:rFonts w:hint="eastAsia"/>
        </w:rPr>
        <w:t>関して、</w:t>
      </w:r>
      <w:r w:rsidR="006D0D6B" w:rsidRPr="006D0D6B">
        <w:rPr>
          <w:rFonts w:hint="eastAsia"/>
        </w:rPr>
        <w:t>特定のガイダンスを提供することは不可能であることに注意してください。</w:t>
      </w:r>
    </w:p>
    <w:p w:rsidR="006D0D6B" w:rsidRDefault="006D0D6B" w:rsidP="00640D22">
      <w:pPr>
        <w:adjustRightInd w:val="0"/>
        <w:snapToGrid w:val="0"/>
      </w:pPr>
    </w:p>
    <w:p w:rsidR="006D0D6B" w:rsidRDefault="00685D5C" w:rsidP="00640D22">
      <w:pPr>
        <w:adjustRightInd w:val="0"/>
        <w:snapToGrid w:val="0"/>
      </w:pPr>
      <w:r>
        <w:rPr>
          <w:rFonts w:hint="eastAsia"/>
        </w:rPr>
        <w:t xml:space="preserve">　本</w:t>
      </w:r>
      <w:r w:rsidR="00C8041F">
        <w:rPr>
          <w:rFonts w:hint="eastAsia"/>
        </w:rPr>
        <w:t>文書</w:t>
      </w:r>
      <w:r w:rsidR="00C8041F" w:rsidRPr="00C8041F">
        <w:rPr>
          <w:rFonts w:hint="eastAsia"/>
        </w:rPr>
        <w:t>に含まれている特定の推奨事項</w:t>
      </w:r>
      <w:r>
        <w:rPr>
          <w:rFonts w:hint="eastAsia"/>
        </w:rPr>
        <w:t>は、</w:t>
      </w:r>
      <w:r w:rsidR="00C8041F" w:rsidRPr="00C8041F">
        <w:rPr>
          <w:rFonts w:hint="eastAsia"/>
        </w:rPr>
        <w:t>一部が適用されない場合があります。いずれの場合も、各</w:t>
      </w:r>
      <w:r w:rsidR="00F06F82">
        <w:rPr>
          <w:rFonts w:hint="eastAsia"/>
        </w:rPr>
        <w:t>FBO</w:t>
      </w:r>
      <w:r w:rsidR="00C8041F" w:rsidRPr="00C8041F">
        <w:rPr>
          <w:rFonts w:hint="eastAsia"/>
        </w:rPr>
        <w:t>にとっての基本的な質問は「消費</w:t>
      </w:r>
      <w:r w:rsidR="00C8041F">
        <w:rPr>
          <w:rFonts w:hint="eastAsia"/>
        </w:rPr>
        <w:t>のための</w:t>
      </w:r>
      <w:r w:rsidR="00C8041F" w:rsidRPr="00C8041F">
        <w:rPr>
          <w:rFonts w:hint="eastAsia"/>
        </w:rPr>
        <w:t>食品安全と</w:t>
      </w:r>
      <w:r w:rsidR="00C8041F">
        <w:rPr>
          <w:rFonts w:hint="eastAsia"/>
        </w:rPr>
        <w:t>適切さ</w:t>
      </w:r>
      <w:r w:rsidR="00C8041F" w:rsidRPr="00C8041F">
        <w:rPr>
          <w:rFonts w:hint="eastAsia"/>
        </w:rPr>
        <w:t>を確保するために</w:t>
      </w:r>
      <w:r w:rsidR="00C8041F">
        <w:rPr>
          <w:rFonts w:hint="eastAsia"/>
        </w:rPr>
        <w:t>、</w:t>
      </w:r>
      <w:r w:rsidR="00C8041F" w:rsidRPr="00C8041F">
        <w:rPr>
          <w:rFonts w:hint="eastAsia"/>
        </w:rPr>
        <w:t>何が必要</w:t>
      </w:r>
      <w:r w:rsidR="00C8041F">
        <w:rPr>
          <w:rFonts w:hint="eastAsia"/>
        </w:rPr>
        <w:t>で、</w:t>
      </w:r>
      <w:r w:rsidR="00C8041F" w:rsidRPr="00C8041F">
        <w:rPr>
          <w:rFonts w:hint="eastAsia"/>
        </w:rPr>
        <w:t>かつ適切</w:t>
      </w:r>
      <w:r w:rsidR="00C8041F">
        <w:rPr>
          <w:rFonts w:hint="eastAsia"/>
        </w:rPr>
        <w:t>である</w:t>
      </w:r>
      <w:r w:rsidR="00C8041F" w:rsidRPr="00C8041F">
        <w:rPr>
          <w:rFonts w:hint="eastAsia"/>
        </w:rPr>
        <w:t>か</w:t>
      </w:r>
      <w:r w:rsidR="00C8041F">
        <w:rPr>
          <w:rFonts w:hint="eastAsia"/>
        </w:rPr>
        <w:t>？</w:t>
      </w:r>
      <w:r w:rsidR="00C8041F" w:rsidRPr="00C8041F">
        <w:rPr>
          <w:rFonts w:hint="eastAsia"/>
        </w:rPr>
        <w:t>」です。</w:t>
      </w:r>
    </w:p>
    <w:p w:rsidR="00C8041F" w:rsidRDefault="00C8041F" w:rsidP="00640D22">
      <w:pPr>
        <w:adjustRightInd w:val="0"/>
        <w:snapToGrid w:val="0"/>
      </w:pPr>
    </w:p>
    <w:p w:rsidR="000C74C1" w:rsidRDefault="00685D5C" w:rsidP="00640D22">
      <w:pPr>
        <w:adjustRightInd w:val="0"/>
        <w:snapToGrid w:val="0"/>
      </w:pPr>
      <w:r>
        <w:rPr>
          <w:rFonts w:hint="eastAsia"/>
        </w:rPr>
        <w:t xml:space="preserve">　本</w:t>
      </w:r>
      <w:r w:rsidR="000C74C1" w:rsidRPr="000C74C1">
        <w:rPr>
          <w:rFonts w:hint="eastAsia"/>
        </w:rPr>
        <w:t>テキスト</w:t>
      </w:r>
      <w:r>
        <w:rPr>
          <w:rFonts w:hint="eastAsia"/>
        </w:rPr>
        <w:t>では</w:t>
      </w:r>
      <w:r w:rsidR="000C74C1" w:rsidRPr="000C74C1">
        <w:rPr>
          <w:rFonts w:hint="eastAsia"/>
        </w:rPr>
        <w:t>「必要な場合</w:t>
      </w:r>
      <w:r w:rsidR="005C3BDD">
        <w:rPr>
          <w:rFonts w:hint="eastAsia"/>
        </w:rPr>
        <w:t>、必要に応じて</w:t>
      </w:r>
      <w:r w:rsidR="000C74C1" w:rsidRPr="000C74C1">
        <w:rPr>
          <w:rFonts w:hint="eastAsia"/>
        </w:rPr>
        <w:t>」</w:t>
      </w:r>
      <w:r w:rsidR="005C3BDD">
        <w:rPr>
          <w:rFonts w:hint="eastAsia"/>
        </w:rPr>
        <w:t>（</w:t>
      </w:r>
      <w:r w:rsidR="005C3BDD" w:rsidRPr="000C74C1">
        <w:t>where necessary</w:t>
      </w:r>
      <w:r w:rsidR="005C3BDD">
        <w:rPr>
          <w:rFonts w:hint="eastAsia"/>
        </w:rPr>
        <w:t>、</w:t>
      </w:r>
      <w:r w:rsidR="000C74C1">
        <w:t>where appropriate</w:t>
      </w:r>
      <w:r w:rsidR="000C74C1">
        <w:rPr>
          <w:rFonts w:hint="eastAsia"/>
        </w:rPr>
        <w:t>）</w:t>
      </w:r>
      <w:r w:rsidR="000C74C1" w:rsidRPr="000C74C1">
        <w:rPr>
          <w:rFonts w:hint="eastAsia"/>
        </w:rPr>
        <w:t>というフレーズを用</w:t>
      </w:r>
      <w:r w:rsidR="005C3BDD">
        <w:rPr>
          <w:rFonts w:hint="eastAsia"/>
        </w:rPr>
        <w:t>い</w:t>
      </w:r>
      <w:r w:rsidR="000C74C1">
        <w:rPr>
          <w:rFonts w:hint="eastAsia"/>
        </w:rPr>
        <w:t>ることで</w:t>
      </w:r>
      <w:r w:rsidR="000C74C1" w:rsidRPr="000C74C1">
        <w:rPr>
          <w:rFonts w:hint="eastAsia"/>
        </w:rPr>
        <w:t>、そのような質問が発生する可能性のある</w:t>
      </w:r>
      <w:r>
        <w:rPr>
          <w:rFonts w:hint="eastAsia"/>
        </w:rPr>
        <w:t>場合</w:t>
      </w:r>
      <w:r w:rsidR="000C74C1" w:rsidRPr="000C74C1">
        <w:rPr>
          <w:rFonts w:hint="eastAsia"/>
        </w:rPr>
        <w:t>を示しています。</w:t>
      </w:r>
      <w:r w:rsidR="00206526">
        <w:rPr>
          <w:rFonts w:hint="eastAsia"/>
        </w:rPr>
        <w:t>手段</w:t>
      </w:r>
      <w:r w:rsidR="000C74C1" w:rsidRPr="000C74C1">
        <w:rPr>
          <w:rFonts w:hint="eastAsia"/>
        </w:rPr>
        <w:t>が必要か</w:t>
      </w:r>
      <w:r w:rsidR="00206526">
        <w:rPr>
          <w:rFonts w:hint="eastAsia"/>
        </w:rPr>
        <w:t>、あるいは手段が</w:t>
      </w:r>
      <w:r w:rsidR="000C74C1" w:rsidRPr="000C74C1">
        <w:rPr>
          <w:rFonts w:hint="eastAsia"/>
        </w:rPr>
        <w:t>適切</w:t>
      </w:r>
      <w:r w:rsidR="00206526">
        <w:rPr>
          <w:rFonts w:hint="eastAsia"/>
        </w:rPr>
        <w:t>かを決定する際</w:t>
      </w:r>
      <w:r w:rsidR="000C74C1" w:rsidRPr="000C74C1">
        <w:rPr>
          <w:rFonts w:hint="eastAsia"/>
        </w:rPr>
        <w:t>、</w:t>
      </w:r>
      <w:r w:rsidR="00206526" w:rsidRPr="000C74C1">
        <w:rPr>
          <w:rFonts w:hint="eastAsia"/>
        </w:rPr>
        <w:t>消費者</w:t>
      </w:r>
      <w:r w:rsidR="00206526">
        <w:rPr>
          <w:rFonts w:hint="eastAsia"/>
        </w:rPr>
        <w:t>に対して有害な</w:t>
      </w:r>
      <w:r w:rsidR="00206526" w:rsidRPr="000C74C1">
        <w:rPr>
          <w:rFonts w:hint="eastAsia"/>
        </w:rPr>
        <w:t>影響を確立する</w:t>
      </w:r>
      <w:r w:rsidR="00206526">
        <w:rPr>
          <w:rFonts w:hint="eastAsia"/>
        </w:rPr>
        <w:t>ことに向かうハザード</w:t>
      </w:r>
      <w:r w:rsidR="00206526" w:rsidRPr="000C74C1">
        <w:rPr>
          <w:rFonts w:hint="eastAsia"/>
        </w:rPr>
        <w:t>の可能性</w:t>
      </w:r>
      <w:r w:rsidR="00206526">
        <w:rPr>
          <w:rFonts w:hint="eastAsia"/>
        </w:rPr>
        <w:t>および重篤性</w:t>
      </w:r>
      <w:r w:rsidR="00206526" w:rsidRPr="000C74C1">
        <w:rPr>
          <w:rFonts w:hint="eastAsia"/>
        </w:rPr>
        <w:t>の評価</w:t>
      </w:r>
      <w:r w:rsidR="00206526">
        <w:rPr>
          <w:rFonts w:hint="eastAsia"/>
        </w:rPr>
        <w:t>は、</w:t>
      </w:r>
      <w:r w:rsidR="000C74C1" w:rsidRPr="000C74C1">
        <w:rPr>
          <w:rFonts w:hint="eastAsia"/>
        </w:rPr>
        <w:t>利用可能な科学情報を含む</w:t>
      </w:r>
      <w:r w:rsidR="00206526">
        <w:rPr>
          <w:rFonts w:hint="eastAsia"/>
        </w:rPr>
        <w:t>作業およびハザード</w:t>
      </w:r>
      <w:r w:rsidR="000C74C1" w:rsidRPr="000C74C1">
        <w:rPr>
          <w:rFonts w:hint="eastAsia"/>
        </w:rPr>
        <w:t>に関する関連知識を考慮に入れて行う</w:t>
      </w:r>
      <w:r w:rsidR="00206526">
        <w:rPr>
          <w:rFonts w:hint="eastAsia"/>
        </w:rPr>
        <w:t>べきです</w:t>
      </w:r>
      <w:r w:rsidR="000C74C1" w:rsidRPr="000C74C1">
        <w:rPr>
          <w:rFonts w:hint="eastAsia"/>
        </w:rPr>
        <w:t>。このアプローチにより、安全で消費に適した食品を生産するという全体的な目的に関して、この文書の対策を柔軟かつ</w:t>
      </w:r>
      <w:r w:rsidR="00C712CF">
        <w:rPr>
          <w:rFonts w:hint="eastAsia"/>
        </w:rPr>
        <w:t>分別をもって</w:t>
      </w:r>
      <w:r w:rsidR="000C74C1" w:rsidRPr="000C74C1">
        <w:rPr>
          <w:rFonts w:hint="eastAsia"/>
        </w:rPr>
        <w:t>適用することができます。そうすることで、</w:t>
      </w:r>
      <w:r w:rsidR="00B236D0">
        <w:rPr>
          <w:rFonts w:hint="eastAsia"/>
        </w:rPr>
        <w:t>フードチェーン</w:t>
      </w:r>
      <w:r w:rsidR="000C74C1" w:rsidRPr="000C74C1">
        <w:rPr>
          <w:rFonts w:hint="eastAsia"/>
        </w:rPr>
        <w:t>の</w:t>
      </w:r>
      <w:r w:rsidR="00B236D0">
        <w:rPr>
          <w:rFonts w:hint="eastAsia"/>
        </w:rPr>
        <w:t>作業と規範の多様性</w:t>
      </w:r>
      <w:r w:rsidR="000C74C1" w:rsidRPr="000C74C1">
        <w:rPr>
          <w:rFonts w:hint="eastAsia"/>
        </w:rPr>
        <w:t>、</w:t>
      </w:r>
      <w:r w:rsidR="00B236D0">
        <w:rPr>
          <w:rFonts w:hint="eastAsia"/>
        </w:rPr>
        <w:t>および</w:t>
      </w:r>
      <w:r w:rsidR="000C74C1" w:rsidRPr="000C74C1">
        <w:rPr>
          <w:rFonts w:hint="eastAsia"/>
        </w:rPr>
        <w:t>食品の生産と取り扱いに伴う公衆衛生へのさまざまな程度のリスクを考慮に入れます。</w:t>
      </w:r>
    </w:p>
    <w:p w:rsidR="000C74C1" w:rsidRDefault="000C74C1" w:rsidP="00640D22">
      <w:pPr>
        <w:adjustRightInd w:val="0"/>
        <w:snapToGrid w:val="0"/>
      </w:pPr>
    </w:p>
    <w:p w:rsidR="00374C33" w:rsidRPr="00334D52" w:rsidRDefault="00374C33" w:rsidP="00374C33">
      <w:pPr>
        <w:adjustRightInd w:val="0"/>
        <w:snapToGrid w:val="0"/>
        <w:rPr>
          <w:b/>
        </w:rPr>
      </w:pPr>
      <w:r w:rsidRPr="00334D52">
        <w:rPr>
          <w:rFonts w:hint="eastAsia"/>
          <w:b/>
        </w:rPr>
        <w:t>管轄当局、食品事業者</w:t>
      </w:r>
      <w:r w:rsidR="00F06F82" w:rsidRPr="00334D52">
        <w:rPr>
          <w:rFonts w:hint="eastAsia"/>
          <w:b/>
        </w:rPr>
        <w:t>（</w:t>
      </w:r>
      <w:r w:rsidR="00F06F82" w:rsidRPr="00334D52">
        <w:rPr>
          <w:rFonts w:hint="eastAsia"/>
          <w:b/>
        </w:rPr>
        <w:t>FBO</w:t>
      </w:r>
      <w:r w:rsidR="00F06F82" w:rsidRPr="00334D52">
        <w:rPr>
          <w:rFonts w:hint="eastAsia"/>
          <w:b/>
        </w:rPr>
        <w:t>）</w:t>
      </w:r>
      <w:r w:rsidRPr="00334D52">
        <w:rPr>
          <w:rFonts w:hint="eastAsia"/>
          <w:b/>
        </w:rPr>
        <w:t>、および消費者の役割</w:t>
      </w:r>
    </w:p>
    <w:p w:rsidR="00374C33" w:rsidRDefault="00685D5C" w:rsidP="00374C33">
      <w:pPr>
        <w:adjustRightInd w:val="0"/>
        <w:snapToGrid w:val="0"/>
      </w:pPr>
      <w:r>
        <w:rPr>
          <w:rFonts w:hint="eastAsia"/>
        </w:rPr>
        <w:t xml:space="preserve">　</w:t>
      </w:r>
      <w:r w:rsidR="00FC30F7">
        <w:rPr>
          <w:rFonts w:hint="eastAsia"/>
        </w:rPr>
        <w:t>管轄当局は、</w:t>
      </w:r>
      <w:r w:rsidR="00C5774A">
        <w:rPr>
          <w:rFonts w:hint="eastAsia"/>
        </w:rPr>
        <w:t>以下のことに対して、</w:t>
      </w:r>
      <w:r w:rsidR="00FC30F7">
        <w:rPr>
          <w:rFonts w:hint="eastAsia"/>
        </w:rPr>
        <w:t>これらの一般原則が法律、規制</w:t>
      </w:r>
      <w:r w:rsidR="00374C33">
        <w:rPr>
          <w:rFonts w:hint="eastAsia"/>
        </w:rPr>
        <w:t>またはガイダンスを通じて</w:t>
      </w:r>
      <w:r w:rsidR="00FC30F7">
        <w:rPr>
          <w:rFonts w:hint="eastAsia"/>
        </w:rPr>
        <w:t>、いかに</w:t>
      </w:r>
      <w:r w:rsidR="00C5774A">
        <w:rPr>
          <w:rFonts w:hint="eastAsia"/>
        </w:rPr>
        <w:t>最善</w:t>
      </w:r>
      <w:r w:rsidR="00374C33">
        <w:rPr>
          <w:rFonts w:hint="eastAsia"/>
        </w:rPr>
        <w:t>に適用されるかを決定する責任があります。</w:t>
      </w:r>
    </w:p>
    <w:p w:rsidR="00FC30F7" w:rsidRDefault="00C5774A" w:rsidP="00FC30F7">
      <w:pPr>
        <w:adjustRightInd w:val="0"/>
        <w:snapToGrid w:val="0"/>
      </w:pPr>
      <w:r>
        <w:rPr>
          <w:rFonts w:hint="eastAsia"/>
        </w:rPr>
        <w:t>・</w:t>
      </w:r>
      <w:r w:rsidR="00FC30F7">
        <w:rPr>
          <w:rFonts w:hint="eastAsia"/>
        </w:rPr>
        <w:t>食品の消費によって引き起こされる病気、</w:t>
      </w:r>
      <w:r>
        <w:rPr>
          <w:rFonts w:hint="eastAsia"/>
        </w:rPr>
        <w:t>傷害</w:t>
      </w:r>
      <w:r w:rsidR="00FC30F7">
        <w:rPr>
          <w:rFonts w:hint="eastAsia"/>
        </w:rPr>
        <w:t>、または死亡から消費者を保護す</w:t>
      </w:r>
      <w:r>
        <w:rPr>
          <w:rFonts w:hint="eastAsia"/>
        </w:rPr>
        <w:t>る</w:t>
      </w:r>
      <w:r w:rsidR="00FC30F7">
        <w:rPr>
          <w:rFonts w:hint="eastAsia"/>
        </w:rPr>
        <w:t>。</w:t>
      </w:r>
    </w:p>
    <w:p w:rsidR="00FC30F7" w:rsidRDefault="00C5774A" w:rsidP="00FC30F7">
      <w:pPr>
        <w:adjustRightInd w:val="0"/>
        <w:snapToGrid w:val="0"/>
      </w:pPr>
      <w:r>
        <w:rPr>
          <w:rFonts w:hint="eastAsia"/>
        </w:rPr>
        <w:t>・</w:t>
      </w:r>
      <w:r w:rsidR="00FC30F7">
        <w:rPr>
          <w:rFonts w:hint="eastAsia"/>
        </w:rPr>
        <w:t>食品が安全で消費に適</w:t>
      </w:r>
      <w:r>
        <w:rPr>
          <w:rFonts w:hint="eastAsia"/>
        </w:rPr>
        <w:t>するよう</w:t>
      </w:r>
      <w:r w:rsidR="00FC30F7">
        <w:rPr>
          <w:rFonts w:hint="eastAsia"/>
        </w:rPr>
        <w:t>、</w:t>
      </w:r>
      <w:r w:rsidR="00FC30F7">
        <w:rPr>
          <w:rFonts w:hint="eastAsia"/>
        </w:rPr>
        <w:t>FBO</w:t>
      </w:r>
      <w:r w:rsidR="00FC30F7">
        <w:rPr>
          <w:rFonts w:hint="eastAsia"/>
        </w:rPr>
        <w:t>が効果的な管理システムを</w:t>
      </w:r>
      <w:r>
        <w:rPr>
          <w:rFonts w:hint="eastAsia"/>
        </w:rPr>
        <w:t>実施していることを保証</w:t>
      </w:r>
      <w:r w:rsidR="00FC30F7">
        <w:rPr>
          <w:rFonts w:hint="eastAsia"/>
        </w:rPr>
        <w:t>す</w:t>
      </w:r>
      <w:r>
        <w:rPr>
          <w:rFonts w:hint="eastAsia"/>
        </w:rPr>
        <w:t>る</w:t>
      </w:r>
      <w:r w:rsidR="00FC30F7">
        <w:rPr>
          <w:rFonts w:hint="eastAsia"/>
        </w:rPr>
        <w:t>。</w:t>
      </w:r>
    </w:p>
    <w:p w:rsidR="00FC30F7" w:rsidRDefault="00C5774A" w:rsidP="00FC30F7">
      <w:pPr>
        <w:adjustRightInd w:val="0"/>
        <w:snapToGrid w:val="0"/>
      </w:pPr>
      <w:r>
        <w:rPr>
          <w:rFonts w:hint="eastAsia"/>
        </w:rPr>
        <w:t>・</w:t>
      </w:r>
      <w:r w:rsidR="00FC30F7">
        <w:rPr>
          <w:rFonts w:hint="eastAsia"/>
        </w:rPr>
        <w:t>国内および国際的に取引される食品への信頼を維持</w:t>
      </w:r>
      <w:r w:rsidR="00A3544D">
        <w:rPr>
          <w:rFonts w:hint="eastAsia"/>
        </w:rPr>
        <w:t>管理（メンテナンス）</w:t>
      </w:r>
      <w:r w:rsidR="00FC30F7">
        <w:rPr>
          <w:rFonts w:hint="eastAsia"/>
        </w:rPr>
        <w:t>する。</w:t>
      </w:r>
      <w:r w:rsidR="00163851">
        <w:rPr>
          <w:rFonts w:hint="eastAsia"/>
        </w:rPr>
        <w:t>および、</w:t>
      </w:r>
    </w:p>
    <w:p w:rsidR="00FC30F7" w:rsidRDefault="00C5774A" w:rsidP="00FC30F7">
      <w:pPr>
        <w:adjustRightInd w:val="0"/>
        <w:snapToGrid w:val="0"/>
      </w:pPr>
      <w:r>
        <w:rPr>
          <w:rFonts w:hint="eastAsia"/>
        </w:rPr>
        <w:t>・</w:t>
      </w:r>
      <w:r w:rsidR="00FC30F7">
        <w:rPr>
          <w:rFonts w:hint="eastAsia"/>
        </w:rPr>
        <w:t>食品衛生の原則</w:t>
      </w:r>
      <w:r w:rsidR="00163851">
        <w:rPr>
          <w:rFonts w:hint="eastAsia"/>
        </w:rPr>
        <w:t>について、</w:t>
      </w:r>
      <w:r w:rsidR="00F06F82">
        <w:rPr>
          <w:rFonts w:hint="eastAsia"/>
        </w:rPr>
        <w:t>FBO</w:t>
      </w:r>
      <w:r w:rsidR="00FC30F7">
        <w:rPr>
          <w:rFonts w:hint="eastAsia"/>
        </w:rPr>
        <w:t>と消費者</w:t>
      </w:r>
      <w:r w:rsidR="00163851">
        <w:rPr>
          <w:rFonts w:hint="eastAsia"/>
        </w:rPr>
        <w:t>の</w:t>
      </w:r>
      <w:r w:rsidR="00FC30F7">
        <w:rPr>
          <w:rFonts w:hint="eastAsia"/>
        </w:rPr>
        <w:t>効果的</w:t>
      </w:r>
      <w:r w:rsidR="00163851">
        <w:rPr>
          <w:rFonts w:hint="eastAsia"/>
        </w:rPr>
        <w:t>なコミュニケーションを図る</w:t>
      </w:r>
      <w:r w:rsidR="00FC30F7">
        <w:rPr>
          <w:rFonts w:hint="eastAsia"/>
        </w:rPr>
        <w:t>情報を提供す</w:t>
      </w:r>
      <w:r w:rsidR="00163851">
        <w:rPr>
          <w:rFonts w:hint="eastAsia"/>
        </w:rPr>
        <w:t>る</w:t>
      </w:r>
      <w:r w:rsidR="00FC30F7">
        <w:rPr>
          <w:rFonts w:hint="eastAsia"/>
        </w:rPr>
        <w:t>。</w:t>
      </w:r>
    </w:p>
    <w:p w:rsidR="00163851" w:rsidRDefault="00163851" w:rsidP="00FC30F7">
      <w:pPr>
        <w:adjustRightInd w:val="0"/>
        <w:snapToGrid w:val="0"/>
      </w:pPr>
    </w:p>
    <w:p w:rsidR="00FC30F7" w:rsidRDefault="00685D5C" w:rsidP="00FC30F7">
      <w:pPr>
        <w:adjustRightInd w:val="0"/>
        <w:snapToGrid w:val="0"/>
      </w:pPr>
      <w:r>
        <w:rPr>
          <w:rFonts w:hint="eastAsia"/>
        </w:rPr>
        <w:t xml:space="preserve">　</w:t>
      </w:r>
      <w:r w:rsidR="00FC30F7">
        <w:rPr>
          <w:rFonts w:hint="eastAsia"/>
        </w:rPr>
        <w:t>FBO</w:t>
      </w:r>
      <w:r w:rsidR="00FC30F7">
        <w:rPr>
          <w:rFonts w:hint="eastAsia"/>
        </w:rPr>
        <w:t>は、</w:t>
      </w:r>
      <w:r>
        <w:rPr>
          <w:rFonts w:hint="eastAsia"/>
        </w:rPr>
        <w:t>本</w:t>
      </w:r>
      <w:r w:rsidR="00FC30F7">
        <w:rPr>
          <w:rFonts w:hint="eastAsia"/>
        </w:rPr>
        <w:t>文書に記載されている衛生</w:t>
      </w:r>
      <w:r w:rsidR="00163851">
        <w:rPr>
          <w:rFonts w:hint="eastAsia"/>
        </w:rPr>
        <w:t>規範</w:t>
      </w:r>
      <w:r w:rsidR="00FC30F7">
        <w:rPr>
          <w:rFonts w:hint="eastAsia"/>
        </w:rPr>
        <w:t>と食品安全原則を</w:t>
      </w:r>
      <w:r w:rsidR="00163851">
        <w:rPr>
          <w:rFonts w:hint="eastAsia"/>
        </w:rPr>
        <w:t>、</w:t>
      </w:r>
      <w:r w:rsidR="00267E9A">
        <w:rPr>
          <w:rFonts w:hint="eastAsia"/>
        </w:rPr>
        <w:t>以下</w:t>
      </w:r>
      <w:r w:rsidR="00FC30F7">
        <w:rPr>
          <w:rFonts w:hint="eastAsia"/>
        </w:rPr>
        <w:t>の目的</w:t>
      </w:r>
      <w:r w:rsidR="00163851">
        <w:rPr>
          <w:rFonts w:hint="eastAsia"/>
        </w:rPr>
        <w:t>で</w:t>
      </w:r>
      <w:r w:rsidR="00FC30F7">
        <w:rPr>
          <w:rFonts w:hint="eastAsia"/>
        </w:rPr>
        <w:t>適用する</w:t>
      </w:r>
      <w:r w:rsidR="00163851">
        <w:rPr>
          <w:rFonts w:hint="eastAsia"/>
        </w:rPr>
        <w:t>べきで</w:t>
      </w:r>
      <w:r w:rsidR="00FC30F7">
        <w:rPr>
          <w:rFonts w:hint="eastAsia"/>
        </w:rPr>
        <w:t>す。</w:t>
      </w:r>
    </w:p>
    <w:p w:rsidR="00FC30F7" w:rsidRDefault="00C5774A" w:rsidP="00FC30F7">
      <w:pPr>
        <w:adjustRightInd w:val="0"/>
        <w:snapToGrid w:val="0"/>
      </w:pPr>
      <w:r>
        <w:rPr>
          <w:rFonts w:hint="eastAsia"/>
        </w:rPr>
        <w:t>・</w:t>
      </w:r>
      <w:r w:rsidR="00FC30F7">
        <w:rPr>
          <w:rFonts w:hint="eastAsia"/>
        </w:rPr>
        <w:t>安全で意図された用途に適した食品を提供するプロセスを開発、実施、検証する。</w:t>
      </w:r>
    </w:p>
    <w:p w:rsidR="00FC30F7" w:rsidRDefault="00C5774A" w:rsidP="00FC30F7">
      <w:pPr>
        <w:adjustRightInd w:val="0"/>
        <w:snapToGrid w:val="0"/>
      </w:pPr>
      <w:r>
        <w:rPr>
          <w:rFonts w:hint="eastAsia"/>
        </w:rPr>
        <w:t>・</w:t>
      </w:r>
      <w:r w:rsidR="00FC30F7">
        <w:rPr>
          <w:rFonts w:hint="eastAsia"/>
        </w:rPr>
        <w:t>担当者が職務活動に適切な能力を備えていることを確認す</w:t>
      </w:r>
      <w:r w:rsidR="00163851">
        <w:rPr>
          <w:rFonts w:hint="eastAsia"/>
        </w:rPr>
        <w:t>る</w:t>
      </w:r>
      <w:r w:rsidR="00FC30F7">
        <w:rPr>
          <w:rFonts w:hint="eastAsia"/>
        </w:rPr>
        <w:t>。</w:t>
      </w:r>
    </w:p>
    <w:p w:rsidR="00FC30F7" w:rsidRDefault="00C5774A" w:rsidP="00FC30F7">
      <w:pPr>
        <w:adjustRightInd w:val="0"/>
        <w:snapToGrid w:val="0"/>
      </w:pPr>
      <w:r>
        <w:rPr>
          <w:rFonts w:hint="eastAsia"/>
        </w:rPr>
        <w:t>・</w:t>
      </w:r>
      <w:r w:rsidR="00FC30F7">
        <w:rPr>
          <w:rFonts w:hint="eastAsia"/>
        </w:rPr>
        <w:t>安全で適切な食品を提供し、適切な食品安全</w:t>
      </w:r>
      <w:r w:rsidR="00163851">
        <w:rPr>
          <w:rFonts w:hint="eastAsia"/>
        </w:rPr>
        <w:t>規範</w:t>
      </w:r>
      <w:r w:rsidR="00FC30F7">
        <w:rPr>
          <w:rFonts w:hint="eastAsia"/>
        </w:rPr>
        <w:t>を奨励するという彼らのコミットメントを実証することにより、前向きな食品安全文化</w:t>
      </w:r>
      <w:r w:rsidR="00163851">
        <w:rPr>
          <w:rFonts w:hint="eastAsia"/>
        </w:rPr>
        <w:t>（</w:t>
      </w:r>
      <w:r w:rsidR="00163851">
        <w:t>food safety culture</w:t>
      </w:r>
      <w:r w:rsidR="00163851">
        <w:rPr>
          <w:rFonts w:hint="eastAsia"/>
        </w:rPr>
        <w:t>）を構築</w:t>
      </w:r>
      <w:r w:rsidR="00FC30F7">
        <w:rPr>
          <w:rFonts w:hint="eastAsia"/>
        </w:rPr>
        <w:t>す</w:t>
      </w:r>
      <w:r w:rsidR="00163851">
        <w:rPr>
          <w:rFonts w:hint="eastAsia"/>
        </w:rPr>
        <w:t>る</w:t>
      </w:r>
      <w:r w:rsidR="00FC30F7">
        <w:rPr>
          <w:rFonts w:hint="eastAsia"/>
        </w:rPr>
        <w:t>。</w:t>
      </w:r>
    </w:p>
    <w:p w:rsidR="00FC30F7" w:rsidRDefault="00C5774A" w:rsidP="00FC30F7">
      <w:pPr>
        <w:adjustRightInd w:val="0"/>
        <w:snapToGrid w:val="0"/>
      </w:pPr>
      <w:r>
        <w:rPr>
          <w:rFonts w:hint="eastAsia"/>
        </w:rPr>
        <w:t>・</w:t>
      </w:r>
      <w:r w:rsidR="00FC30F7">
        <w:rPr>
          <w:rFonts w:hint="eastAsia"/>
        </w:rPr>
        <w:t>国内および国際的に取引される食品への信頼の維持</w:t>
      </w:r>
      <w:r w:rsidR="00A3544D">
        <w:rPr>
          <w:rFonts w:hint="eastAsia"/>
        </w:rPr>
        <w:t>管理</w:t>
      </w:r>
      <w:r w:rsidR="00FC30F7">
        <w:rPr>
          <w:rFonts w:hint="eastAsia"/>
        </w:rPr>
        <w:t>に貢献する。</w:t>
      </w:r>
      <w:r w:rsidR="00163851">
        <w:rPr>
          <w:rFonts w:hint="eastAsia"/>
        </w:rPr>
        <w:t>および、</w:t>
      </w:r>
    </w:p>
    <w:p w:rsidR="00640D22" w:rsidRDefault="00C5774A" w:rsidP="00163851">
      <w:pPr>
        <w:adjustRightInd w:val="0"/>
        <w:snapToGrid w:val="0"/>
      </w:pPr>
      <w:r>
        <w:rPr>
          <w:rFonts w:hint="eastAsia"/>
        </w:rPr>
        <w:t>・</w:t>
      </w:r>
      <w:r w:rsidR="00FC30F7">
        <w:rPr>
          <w:rFonts w:hint="eastAsia"/>
        </w:rPr>
        <w:t>食品を正しく保管、取り扱い、</w:t>
      </w:r>
      <w:r w:rsidR="00163851">
        <w:rPr>
          <w:rFonts w:hint="eastAsia"/>
        </w:rPr>
        <w:t>調製</w:t>
      </w:r>
      <w:r w:rsidR="00FC30F7">
        <w:rPr>
          <w:rFonts w:hint="eastAsia"/>
        </w:rPr>
        <w:t>することにより、消費者が食</w:t>
      </w:r>
      <w:r w:rsidR="00163851">
        <w:rPr>
          <w:rFonts w:hint="eastAsia"/>
        </w:rPr>
        <w:t>物</w:t>
      </w:r>
      <w:r w:rsidR="00FC30F7">
        <w:rPr>
          <w:rFonts w:hint="eastAsia"/>
        </w:rPr>
        <w:t>アレルゲンの存在を特定し、食品を汚染から保護し、食品</w:t>
      </w:r>
      <w:r w:rsidR="00163851">
        <w:rPr>
          <w:rFonts w:hint="eastAsia"/>
        </w:rPr>
        <w:t>由来の</w:t>
      </w:r>
      <w:r w:rsidR="00FC30F7">
        <w:rPr>
          <w:rFonts w:hint="eastAsia"/>
        </w:rPr>
        <w:t>病原体の増殖</w:t>
      </w:r>
      <w:r w:rsidR="00163851">
        <w:rPr>
          <w:rFonts w:hint="eastAsia"/>
        </w:rPr>
        <w:t>／生残</w:t>
      </w:r>
      <w:r w:rsidR="00FC30F7">
        <w:rPr>
          <w:rFonts w:hint="eastAsia"/>
        </w:rPr>
        <w:t>を</w:t>
      </w:r>
      <w:r w:rsidR="00163851">
        <w:rPr>
          <w:rFonts w:hint="eastAsia"/>
        </w:rPr>
        <w:t>予防</w:t>
      </w:r>
      <w:r w:rsidR="00FC30F7">
        <w:rPr>
          <w:rFonts w:hint="eastAsia"/>
        </w:rPr>
        <w:t>できるように、明確</w:t>
      </w:r>
      <w:r w:rsidR="00163851">
        <w:rPr>
          <w:rFonts w:hint="eastAsia"/>
        </w:rPr>
        <w:t>かつ容易に理解できる情報を確保</w:t>
      </w:r>
      <w:r w:rsidR="00FC30F7">
        <w:rPr>
          <w:rFonts w:hint="eastAsia"/>
        </w:rPr>
        <w:t>す</w:t>
      </w:r>
      <w:r w:rsidR="00163851">
        <w:rPr>
          <w:rFonts w:hint="eastAsia"/>
        </w:rPr>
        <w:t>る</w:t>
      </w:r>
      <w:r w:rsidR="00FC30F7">
        <w:rPr>
          <w:rFonts w:hint="eastAsia"/>
        </w:rPr>
        <w:t>。</w:t>
      </w:r>
    </w:p>
    <w:p w:rsidR="00FC30F7" w:rsidRDefault="00FC30F7" w:rsidP="00640D22">
      <w:pPr>
        <w:adjustRightInd w:val="0"/>
        <w:snapToGrid w:val="0"/>
      </w:pPr>
    </w:p>
    <w:p w:rsidR="007256C6" w:rsidRDefault="007B54CD" w:rsidP="00640D22">
      <w:pPr>
        <w:adjustRightInd w:val="0"/>
        <w:snapToGrid w:val="0"/>
      </w:pPr>
      <w:r>
        <w:rPr>
          <w:rFonts w:hint="eastAsia"/>
        </w:rPr>
        <w:t xml:space="preserve">　</w:t>
      </w:r>
      <w:r w:rsidR="007256C6" w:rsidRPr="007256C6">
        <w:rPr>
          <w:rFonts w:hint="eastAsia"/>
        </w:rPr>
        <w:t>消費者は、食品の取り扱い、</w:t>
      </w:r>
      <w:r w:rsidR="007256C6">
        <w:rPr>
          <w:rFonts w:hint="eastAsia"/>
        </w:rPr>
        <w:t>調製</w:t>
      </w:r>
      <w:r w:rsidR="007256C6" w:rsidRPr="007256C6">
        <w:rPr>
          <w:rFonts w:hint="eastAsia"/>
        </w:rPr>
        <w:t>、保管に関</w:t>
      </w:r>
      <w:r w:rsidR="007256C6">
        <w:rPr>
          <w:rFonts w:hint="eastAsia"/>
        </w:rPr>
        <w:t>して、</w:t>
      </w:r>
      <w:r w:rsidR="007256C6" w:rsidRPr="007256C6">
        <w:rPr>
          <w:rFonts w:hint="eastAsia"/>
        </w:rPr>
        <w:t>関連するガイダンスと指示に従い、適切な食</w:t>
      </w:r>
      <w:r w:rsidR="007256C6" w:rsidRPr="007256C6">
        <w:rPr>
          <w:rFonts w:hint="eastAsia"/>
        </w:rPr>
        <w:lastRenderedPageBreak/>
        <w:t>品衛生</w:t>
      </w:r>
      <w:r w:rsidR="007256C6">
        <w:rPr>
          <w:rFonts w:hint="eastAsia"/>
        </w:rPr>
        <w:t>手段（</w:t>
      </w:r>
      <w:r w:rsidR="007256C6">
        <w:t>food hygiene measures</w:t>
      </w:r>
      <w:r w:rsidR="007256C6">
        <w:rPr>
          <w:rFonts w:hint="eastAsia"/>
        </w:rPr>
        <w:t>）</w:t>
      </w:r>
      <w:r w:rsidR="007256C6" w:rsidRPr="007256C6">
        <w:rPr>
          <w:rFonts w:hint="eastAsia"/>
        </w:rPr>
        <w:t>を適用することにより、その役割を果たす</w:t>
      </w:r>
      <w:r w:rsidR="007256C6">
        <w:rPr>
          <w:rFonts w:hint="eastAsia"/>
        </w:rPr>
        <w:t>べきで</w:t>
      </w:r>
      <w:r w:rsidR="007256C6" w:rsidRPr="007256C6">
        <w:rPr>
          <w:rFonts w:hint="eastAsia"/>
        </w:rPr>
        <w:t>す。</w:t>
      </w:r>
    </w:p>
    <w:p w:rsidR="007256C6" w:rsidRDefault="007256C6" w:rsidP="00640D22">
      <w:pPr>
        <w:adjustRightInd w:val="0"/>
        <w:snapToGrid w:val="0"/>
      </w:pPr>
    </w:p>
    <w:p w:rsidR="00640D22" w:rsidRPr="00334D52" w:rsidRDefault="007256C6" w:rsidP="00640D22">
      <w:pPr>
        <w:adjustRightInd w:val="0"/>
        <w:snapToGrid w:val="0"/>
        <w:rPr>
          <w:b/>
        </w:rPr>
      </w:pPr>
      <w:r w:rsidRPr="00334D52">
        <w:rPr>
          <w:rFonts w:hint="eastAsia"/>
          <w:b/>
        </w:rPr>
        <w:t>一般原則（</w:t>
      </w:r>
      <w:r w:rsidR="00DA1CFA">
        <w:rPr>
          <w:rFonts w:hint="eastAsia"/>
          <w:b/>
        </w:rPr>
        <w:t>general</w:t>
      </w:r>
      <w:r w:rsidR="00640D22" w:rsidRPr="00334D52">
        <w:rPr>
          <w:b/>
        </w:rPr>
        <w:t xml:space="preserve"> </w:t>
      </w:r>
      <w:r w:rsidR="00DA1CFA">
        <w:rPr>
          <w:rFonts w:hint="eastAsia"/>
          <w:b/>
        </w:rPr>
        <w:t>Principles</w:t>
      </w:r>
      <w:r w:rsidRPr="00334D52">
        <w:rPr>
          <w:rFonts w:hint="eastAsia"/>
          <w:b/>
        </w:rPr>
        <w:t>）</w:t>
      </w:r>
    </w:p>
    <w:p w:rsidR="00EC32DF" w:rsidRDefault="00640D22" w:rsidP="00640D22">
      <w:pPr>
        <w:adjustRightInd w:val="0"/>
        <w:snapToGrid w:val="0"/>
      </w:pPr>
      <w:r>
        <w:t xml:space="preserve">(i) </w:t>
      </w:r>
      <w:r w:rsidR="00EC32DF" w:rsidRPr="00EC32DF">
        <w:rPr>
          <w:rFonts w:hint="eastAsia"/>
        </w:rPr>
        <w:t>食品の安全性と</w:t>
      </w:r>
      <w:r w:rsidR="00EC32DF">
        <w:rPr>
          <w:rFonts w:hint="eastAsia"/>
        </w:rPr>
        <w:t>適切さ</w:t>
      </w:r>
      <w:r w:rsidR="00EC32DF" w:rsidRPr="00EC32DF">
        <w:rPr>
          <w:rFonts w:hint="eastAsia"/>
        </w:rPr>
        <w:t>は、科学に基づいた予防的アプローチ</w:t>
      </w:r>
      <w:r w:rsidR="00EC32DF">
        <w:rPr>
          <w:rFonts w:hint="eastAsia"/>
        </w:rPr>
        <w:t>（例えば</w:t>
      </w:r>
      <w:r w:rsidR="00EC32DF" w:rsidRPr="00EC32DF">
        <w:rPr>
          <w:rFonts w:hint="eastAsia"/>
        </w:rPr>
        <w:t>食品衛生システム</w:t>
      </w:r>
      <w:r w:rsidR="00EC32DF">
        <w:rPr>
          <w:rFonts w:hint="eastAsia"/>
        </w:rPr>
        <w:t>など）</w:t>
      </w:r>
      <w:r w:rsidR="00EC32DF" w:rsidRPr="00EC32DF">
        <w:rPr>
          <w:rFonts w:hint="eastAsia"/>
        </w:rPr>
        <w:t>を使用して</w:t>
      </w:r>
      <w:r w:rsidR="00EC32DF">
        <w:rPr>
          <w:rFonts w:hint="eastAsia"/>
        </w:rPr>
        <w:t>コントロールすべきで</w:t>
      </w:r>
      <w:r w:rsidR="00EC32DF" w:rsidRPr="00EC32DF">
        <w:rPr>
          <w:rFonts w:hint="eastAsia"/>
        </w:rPr>
        <w:t>す。</w:t>
      </w:r>
      <w:r w:rsidR="00EC32DF" w:rsidRPr="00EC32DF">
        <w:rPr>
          <w:rFonts w:hint="eastAsia"/>
        </w:rPr>
        <w:t>GHP</w:t>
      </w:r>
      <w:r w:rsidR="00EC32DF" w:rsidRPr="00EC32DF">
        <w:rPr>
          <w:rFonts w:hint="eastAsia"/>
        </w:rPr>
        <w:t>は、</w:t>
      </w:r>
      <w:r w:rsidR="00EC32DF">
        <w:rPr>
          <w:rFonts w:hint="eastAsia"/>
        </w:rPr>
        <w:t>食品が</w:t>
      </w:r>
      <w:r w:rsidR="00EC32DF" w:rsidRPr="00EC32DF">
        <w:rPr>
          <w:rFonts w:hint="eastAsia"/>
        </w:rPr>
        <w:t>汚染物質の存在を最小限に抑える環境で生産および取り扱われる</w:t>
      </w:r>
      <w:r w:rsidR="00EC32DF">
        <w:rPr>
          <w:rFonts w:hint="eastAsia"/>
        </w:rPr>
        <w:t>ことを確保すべきで</w:t>
      </w:r>
      <w:r w:rsidR="00EC32DF" w:rsidRPr="00EC32DF">
        <w:rPr>
          <w:rFonts w:hint="eastAsia"/>
        </w:rPr>
        <w:t>す。</w:t>
      </w:r>
    </w:p>
    <w:p w:rsidR="00640D22" w:rsidRDefault="00640D22" w:rsidP="00640D22">
      <w:pPr>
        <w:adjustRightInd w:val="0"/>
        <w:snapToGrid w:val="0"/>
      </w:pPr>
      <w:r>
        <w:t>(ii)</w:t>
      </w:r>
      <w:r w:rsidR="00267E9A">
        <w:rPr>
          <w:rFonts w:hint="eastAsia"/>
        </w:rPr>
        <w:t xml:space="preserve"> </w:t>
      </w:r>
      <w:r w:rsidR="00401463" w:rsidRPr="00401463">
        <w:rPr>
          <w:rFonts w:hint="eastAsia"/>
        </w:rPr>
        <w:t>適切に適用された前提条件プログラム</w:t>
      </w:r>
      <w:r w:rsidR="00401463">
        <w:rPr>
          <w:rFonts w:hint="eastAsia"/>
        </w:rPr>
        <w:t>（</w:t>
      </w:r>
      <w:r w:rsidR="00401463">
        <w:t>prerequisite programmes</w:t>
      </w:r>
      <w:r w:rsidR="00401463">
        <w:rPr>
          <w:rFonts w:hint="eastAsia"/>
        </w:rPr>
        <w:t>）（</w:t>
      </w:r>
      <w:r w:rsidR="00401463" w:rsidRPr="00401463">
        <w:rPr>
          <w:rFonts w:hint="eastAsia"/>
        </w:rPr>
        <w:t>GHP</w:t>
      </w:r>
      <w:r w:rsidR="00401463" w:rsidRPr="00401463">
        <w:rPr>
          <w:rFonts w:hint="eastAsia"/>
        </w:rPr>
        <w:t>を含む</w:t>
      </w:r>
      <w:r w:rsidR="00401463">
        <w:rPr>
          <w:rFonts w:hint="eastAsia"/>
        </w:rPr>
        <w:t>）</w:t>
      </w:r>
      <w:r w:rsidR="00401463" w:rsidRPr="00401463">
        <w:rPr>
          <w:rFonts w:hint="eastAsia"/>
        </w:rPr>
        <w:t>は、効果的な</w:t>
      </w:r>
      <w:r w:rsidR="00401463" w:rsidRPr="00401463">
        <w:rPr>
          <w:rFonts w:hint="eastAsia"/>
        </w:rPr>
        <w:t>HACCP</w:t>
      </w:r>
      <w:r w:rsidR="00401463" w:rsidRPr="00401463">
        <w:rPr>
          <w:rFonts w:hint="eastAsia"/>
        </w:rPr>
        <w:t>システムの基盤を提供す</w:t>
      </w:r>
      <w:r w:rsidR="00401463">
        <w:rPr>
          <w:rFonts w:hint="eastAsia"/>
        </w:rPr>
        <w:t>べきで</w:t>
      </w:r>
      <w:r w:rsidR="00401463" w:rsidRPr="00401463">
        <w:rPr>
          <w:rFonts w:hint="eastAsia"/>
        </w:rPr>
        <w:t>す</w:t>
      </w:r>
      <w:r w:rsidR="00401463">
        <w:rPr>
          <w:rFonts w:hint="eastAsia"/>
        </w:rPr>
        <w:t>。</w:t>
      </w:r>
    </w:p>
    <w:p w:rsidR="00640D22" w:rsidRDefault="00640D22" w:rsidP="00640D22">
      <w:pPr>
        <w:adjustRightInd w:val="0"/>
        <w:snapToGrid w:val="0"/>
      </w:pPr>
      <w:r>
        <w:t xml:space="preserve">(iii) </w:t>
      </w:r>
      <w:r w:rsidR="00401463">
        <w:rPr>
          <w:rFonts w:hint="eastAsia"/>
        </w:rPr>
        <w:t>個々の</w:t>
      </w:r>
      <w:r w:rsidR="00401463" w:rsidRPr="00401463">
        <w:rPr>
          <w:rFonts w:hint="eastAsia"/>
        </w:rPr>
        <w:t>FBO</w:t>
      </w:r>
      <w:r w:rsidR="00401463" w:rsidRPr="00401463">
        <w:rPr>
          <w:rFonts w:hint="eastAsia"/>
        </w:rPr>
        <w:t>は、</w:t>
      </w:r>
      <w:r w:rsidR="004C289A">
        <w:rPr>
          <w:rFonts w:hint="eastAsia"/>
        </w:rPr>
        <w:t>食品事業（</w:t>
      </w:r>
      <w:r w:rsidR="00F06F82">
        <w:rPr>
          <w:rFonts w:hint="eastAsia"/>
        </w:rPr>
        <w:t>フードビジネス</w:t>
      </w:r>
      <w:r w:rsidR="004C289A">
        <w:rPr>
          <w:rFonts w:hint="eastAsia"/>
        </w:rPr>
        <w:t>）</w:t>
      </w:r>
      <w:r w:rsidR="00401463" w:rsidRPr="00401463">
        <w:rPr>
          <w:rFonts w:hint="eastAsia"/>
        </w:rPr>
        <w:t>に応じて、原材料およびその他の成分、製造または</w:t>
      </w:r>
      <w:r w:rsidR="00401463">
        <w:rPr>
          <w:rFonts w:hint="eastAsia"/>
        </w:rPr>
        <w:t>調製</w:t>
      </w:r>
      <w:r w:rsidR="00401463" w:rsidRPr="00401463">
        <w:rPr>
          <w:rFonts w:hint="eastAsia"/>
        </w:rPr>
        <w:t>プロセス、および食品が製造および</w:t>
      </w:r>
      <w:r w:rsidR="00401463">
        <w:rPr>
          <w:rFonts w:hint="eastAsia"/>
        </w:rPr>
        <w:t>／</w:t>
      </w:r>
      <w:r w:rsidR="00401463" w:rsidRPr="00401463">
        <w:rPr>
          <w:rFonts w:hint="eastAsia"/>
        </w:rPr>
        <w:t>または取り扱われる環境に関連する</w:t>
      </w:r>
      <w:r w:rsidR="00401463">
        <w:rPr>
          <w:rFonts w:hint="eastAsia"/>
        </w:rPr>
        <w:t>ハザードについて</w:t>
      </w:r>
      <w:r w:rsidR="00401463" w:rsidRPr="00401463">
        <w:rPr>
          <w:rFonts w:hint="eastAsia"/>
        </w:rPr>
        <w:t>認識</w:t>
      </w:r>
      <w:r w:rsidR="00401463">
        <w:rPr>
          <w:rFonts w:hint="eastAsia"/>
        </w:rPr>
        <w:t>を</w:t>
      </w:r>
      <w:r w:rsidR="00401463" w:rsidRPr="00401463">
        <w:rPr>
          <w:rFonts w:hint="eastAsia"/>
        </w:rPr>
        <w:t>している</w:t>
      </w:r>
      <w:r w:rsidR="00401463">
        <w:rPr>
          <w:rFonts w:hint="eastAsia"/>
        </w:rPr>
        <w:t>べきです</w:t>
      </w:r>
      <w:r w:rsidR="00401463" w:rsidRPr="00401463">
        <w:rPr>
          <w:rFonts w:hint="eastAsia"/>
        </w:rPr>
        <w:t>。</w:t>
      </w:r>
    </w:p>
    <w:p w:rsidR="00187B44" w:rsidRDefault="00640D22" w:rsidP="00640D22">
      <w:pPr>
        <w:adjustRightInd w:val="0"/>
        <w:snapToGrid w:val="0"/>
      </w:pPr>
      <w:r>
        <w:t xml:space="preserve">(iv) </w:t>
      </w:r>
      <w:r w:rsidR="00187B44" w:rsidRPr="00187B44">
        <w:rPr>
          <w:rFonts w:hint="eastAsia"/>
        </w:rPr>
        <w:t>食品の性質、食品加工、および健康への悪影響の可能性に</w:t>
      </w:r>
      <w:r w:rsidR="00187B44">
        <w:rPr>
          <w:rFonts w:hint="eastAsia"/>
        </w:rPr>
        <w:t>よっては</w:t>
      </w:r>
      <w:r w:rsidR="00187B44" w:rsidRPr="00187B44">
        <w:rPr>
          <w:rFonts w:hint="eastAsia"/>
        </w:rPr>
        <w:t>、</w:t>
      </w:r>
      <w:r w:rsidR="00187B44" w:rsidRPr="00187B44">
        <w:rPr>
          <w:rFonts w:hint="eastAsia"/>
        </w:rPr>
        <w:t>GHP</w:t>
      </w:r>
      <w:r w:rsidR="00187B44" w:rsidRPr="00187B44">
        <w:rPr>
          <w:rFonts w:hint="eastAsia"/>
        </w:rPr>
        <w:t>を適用するだけでハザード</w:t>
      </w:r>
      <w:r w:rsidR="00187B44">
        <w:rPr>
          <w:rFonts w:hint="eastAsia"/>
        </w:rPr>
        <w:t>のコントロール</w:t>
      </w:r>
      <w:r w:rsidR="00187B44" w:rsidRPr="00187B44">
        <w:rPr>
          <w:rFonts w:hint="eastAsia"/>
        </w:rPr>
        <w:t>には十分な場合があります。</w:t>
      </w:r>
      <w:r w:rsidR="00A53B0D">
        <w:rPr>
          <w:rFonts w:hint="eastAsia"/>
        </w:rPr>
        <w:t>ただし、</w:t>
      </w:r>
      <w:r w:rsidR="00187B44">
        <w:rPr>
          <w:rFonts w:hint="eastAsia"/>
        </w:rPr>
        <w:t>そこには、</w:t>
      </w:r>
      <w:r w:rsidR="00A53B0D">
        <w:rPr>
          <w:rFonts w:hint="eastAsia"/>
        </w:rPr>
        <w:t>食品安全への影響がより大きいなど、</w:t>
      </w:r>
      <w:r w:rsidR="00187B44">
        <w:rPr>
          <w:rFonts w:hint="eastAsia"/>
        </w:rPr>
        <w:t>他の食品よりも注意が必要なものも含まれます。</w:t>
      </w:r>
      <w:r w:rsidR="00187B44" w:rsidRPr="00187B44">
        <w:rPr>
          <w:rFonts w:hint="eastAsia"/>
        </w:rPr>
        <w:t>GHP</w:t>
      </w:r>
      <w:r w:rsidR="00187B44" w:rsidRPr="00187B44">
        <w:rPr>
          <w:rFonts w:hint="eastAsia"/>
        </w:rPr>
        <w:t>の適用だけでは不十分な場合は、</w:t>
      </w:r>
      <w:r w:rsidR="00187B44" w:rsidRPr="00187B44">
        <w:rPr>
          <w:rFonts w:hint="eastAsia"/>
        </w:rPr>
        <w:t>GHP</w:t>
      </w:r>
      <w:r w:rsidR="00187B44" w:rsidRPr="00187B44">
        <w:rPr>
          <w:rFonts w:hint="eastAsia"/>
        </w:rPr>
        <w:t>と</w:t>
      </w:r>
      <w:r w:rsidR="00187B44" w:rsidRPr="00187B44">
        <w:rPr>
          <w:rFonts w:hint="eastAsia"/>
        </w:rPr>
        <w:t>CCP</w:t>
      </w:r>
      <w:r w:rsidR="00187B44" w:rsidRPr="00187B44">
        <w:rPr>
          <w:rFonts w:hint="eastAsia"/>
        </w:rPr>
        <w:t>での追加の</w:t>
      </w:r>
      <w:r w:rsidR="00542564">
        <w:rPr>
          <w:rFonts w:hint="eastAsia"/>
        </w:rPr>
        <w:t>コントロール</w:t>
      </w:r>
      <w:r w:rsidR="00187B44">
        <w:rPr>
          <w:rFonts w:hint="eastAsia"/>
        </w:rPr>
        <w:t>手段</w:t>
      </w:r>
      <w:r w:rsidR="00187B44" w:rsidRPr="00187B44">
        <w:rPr>
          <w:rFonts w:hint="eastAsia"/>
        </w:rPr>
        <w:t>の組み合わせを適用す</w:t>
      </w:r>
      <w:r w:rsidR="00187B44">
        <w:rPr>
          <w:rFonts w:hint="eastAsia"/>
        </w:rPr>
        <w:t>べきで</w:t>
      </w:r>
      <w:r w:rsidR="00187B44" w:rsidRPr="00187B44">
        <w:rPr>
          <w:rFonts w:hint="eastAsia"/>
        </w:rPr>
        <w:t>す。</w:t>
      </w:r>
    </w:p>
    <w:p w:rsidR="00A53B0D" w:rsidRDefault="00640D22" w:rsidP="00640D22">
      <w:pPr>
        <w:adjustRightInd w:val="0"/>
        <w:snapToGrid w:val="0"/>
      </w:pPr>
      <w:r>
        <w:t xml:space="preserve">(v) </w:t>
      </w:r>
      <w:r w:rsidR="00A53B0D" w:rsidRPr="00A53B0D">
        <w:rPr>
          <w:rFonts w:hint="eastAsia"/>
        </w:rPr>
        <w:t>許容可能なレベルの食品安全を達成するために不可欠な</w:t>
      </w:r>
      <w:r w:rsidR="00A53B0D">
        <w:rPr>
          <w:rFonts w:hint="eastAsia"/>
        </w:rPr>
        <w:t>コントロール手段</w:t>
      </w:r>
      <w:r w:rsidR="00A53B0D" w:rsidRPr="00A53B0D">
        <w:rPr>
          <w:rFonts w:hint="eastAsia"/>
        </w:rPr>
        <w:t>は、科学的に検証されるべきです</w:t>
      </w:r>
      <w:r w:rsidR="00A53B0D">
        <w:rPr>
          <w:rFonts w:hint="eastAsia"/>
        </w:rPr>
        <w:t>。（参考文献：</w:t>
      </w:r>
      <w:r w:rsidR="00A53B0D" w:rsidRPr="00A53B0D">
        <w:t>Guidelines for the Validation of Food Safety Control Measures</w:t>
      </w:r>
      <w:r w:rsidR="00A53B0D">
        <w:t>, CXG 69-2008</w:t>
      </w:r>
      <w:r w:rsidR="00A53B0D">
        <w:rPr>
          <w:rFonts w:hint="eastAsia"/>
        </w:rPr>
        <w:t>）</w:t>
      </w:r>
    </w:p>
    <w:p w:rsidR="00A53B0D" w:rsidRDefault="00640D22" w:rsidP="00640D22">
      <w:pPr>
        <w:adjustRightInd w:val="0"/>
        <w:snapToGrid w:val="0"/>
      </w:pPr>
      <w:r>
        <w:t>(vi)</w:t>
      </w:r>
      <w:r w:rsidR="00A53B0D" w:rsidRPr="00A53B0D">
        <w:rPr>
          <w:rFonts w:hint="eastAsia"/>
        </w:rPr>
        <w:t xml:space="preserve"> </w:t>
      </w:r>
      <w:r w:rsidR="00A53B0D">
        <w:rPr>
          <w:rFonts w:hint="eastAsia"/>
        </w:rPr>
        <w:t>コントロール手段</w:t>
      </w:r>
      <w:r w:rsidR="00A53B0D" w:rsidRPr="00A53B0D">
        <w:rPr>
          <w:rFonts w:hint="eastAsia"/>
        </w:rPr>
        <w:t>の適用は、食品の性質および</w:t>
      </w:r>
      <w:r w:rsidR="00F06F82">
        <w:rPr>
          <w:rFonts w:hint="eastAsia"/>
        </w:rPr>
        <w:t>フードビジネス</w:t>
      </w:r>
      <w:r w:rsidR="00A53B0D" w:rsidRPr="00A53B0D">
        <w:rPr>
          <w:rFonts w:hint="eastAsia"/>
        </w:rPr>
        <w:t>の規模に応じて、</w:t>
      </w:r>
      <w:r w:rsidR="00A53B0D">
        <w:rPr>
          <w:rFonts w:hint="eastAsia"/>
        </w:rPr>
        <w:t>モニタリング</w:t>
      </w:r>
      <w:r w:rsidR="00A53B0D" w:rsidRPr="00A53B0D">
        <w:rPr>
          <w:rFonts w:hint="eastAsia"/>
        </w:rPr>
        <w:t>、是正措置</w:t>
      </w:r>
      <w:r w:rsidR="00A53B0D">
        <w:rPr>
          <w:rFonts w:hint="eastAsia"/>
        </w:rPr>
        <w:t>（</w:t>
      </w:r>
      <w:r w:rsidR="00A53B0D">
        <w:t>corrective actions</w:t>
      </w:r>
      <w:r w:rsidR="00A53B0D">
        <w:rPr>
          <w:rFonts w:hint="eastAsia"/>
        </w:rPr>
        <w:t>）</w:t>
      </w:r>
      <w:r w:rsidR="00A53B0D" w:rsidRPr="00A53B0D">
        <w:rPr>
          <w:rFonts w:hint="eastAsia"/>
        </w:rPr>
        <w:t>、検証、および文書化の対象となる必要があります。</w:t>
      </w:r>
    </w:p>
    <w:p w:rsidR="00640D22" w:rsidRDefault="00640D22" w:rsidP="00640D22">
      <w:pPr>
        <w:adjustRightInd w:val="0"/>
        <w:snapToGrid w:val="0"/>
      </w:pPr>
      <w:r>
        <w:t xml:space="preserve">(vii) </w:t>
      </w:r>
      <w:r w:rsidR="00A53B0D" w:rsidRPr="00A53B0D">
        <w:rPr>
          <w:rFonts w:hint="eastAsia"/>
        </w:rPr>
        <w:t>食品衛生システムを見直して、変更が必要かどうかを判断す</w:t>
      </w:r>
      <w:r w:rsidR="00A53B0D">
        <w:rPr>
          <w:rFonts w:hint="eastAsia"/>
        </w:rPr>
        <w:t>べきで</w:t>
      </w:r>
      <w:r w:rsidR="00A53B0D" w:rsidRPr="00A53B0D">
        <w:rPr>
          <w:rFonts w:hint="eastAsia"/>
        </w:rPr>
        <w:t>す。これは定期的に、</w:t>
      </w:r>
      <w:r w:rsidR="00A53B0D">
        <w:rPr>
          <w:rFonts w:hint="eastAsia"/>
        </w:rPr>
        <w:t>および</w:t>
      </w:r>
      <w:r w:rsidR="00F06F82">
        <w:rPr>
          <w:rFonts w:hint="eastAsia"/>
        </w:rPr>
        <w:t>フードビジネス</w:t>
      </w:r>
      <w:r w:rsidR="00A53B0D" w:rsidRPr="00A53B0D">
        <w:rPr>
          <w:rFonts w:hint="eastAsia"/>
        </w:rPr>
        <w:t>に関連する潜在的な</w:t>
      </w:r>
      <w:r w:rsidR="00A53B0D">
        <w:rPr>
          <w:rFonts w:hint="eastAsia"/>
        </w:rPr>
        <w:t>ハザード</w:t>
      </w:r>
      <w:r w:rsidR="00A53B0D" w:rsidRPr="00A53B0D">
        <w:rPr>
          <w:rFonts w:hint="eastAsia"/>
        </w:rPr>
        <w:t>および</w:t>
      </w:r>
      <w:r w:rsidR="00A53B0D">
        <w:rPr>
          <w:rFonts w:hint="eastAsia"/>
        </w:rPr>
        <w:t>／またはコントロール</w:t>
      </w:r>
      <w:r w:rsidR="00A53B0D" w:rsidRPr="00A53B0D">
        <w:rPr>
          <w:rFonts w:hint="eastAsia"/>
        </w:rPr>
        <w:t>手段（</w:t>
      </w:r>
      <w:r w:rsidR="00A53B0D">
        <w:rPr>
          <w:rFonts w:hint="eastAsia"/>
        </w:rPr>
        <w:t>例えば、</w:t>
      </w:r>
      <w:r w:rsidR="00A53B0D" w:rsidRPr="00A53B0D">
        <w:rPr>
          <w:rFonts w:hint="eastAsia"/>
        </w:rPr>
        <w:t>新しいプロセス、新しい成分、新しい製品、新しい</w:t>
      </w:r>
      <w:r w:rsidR="00A53B0D">
        <w:rPr>
          <w:rFonts w:hint="eastAsia"/>
        </w:rPr>
        <w:t>装置（</w:t>
      </w:r>
      <w:r w:rsidR="00A53B0D">
        <w:t>equipment</w:t>
      </w:r>
      <w:r w:rsidR="00A53B0D">
        <w:rPr>
          <w:rFonts w:hint="eastAsia"/>
        </w:rPr>
        <w:t>）</w:t>
      </w:r>
      <w:r w:rsidR="00A53B0D" w:rsidRPr="00A53B0D">
        <w:rPr>
          <w:rFonts w:hint="eastAsia"/>
        </w:rPr>
        <w:t>、新しい科学的知識など）に影響を与える可能性のある重大な変更がある場合はいつでも</w:t>
      </w:r>
      <w:r w:rsidR="00A53B0D">
        <w:rPr>
          <w:rFonts w:hint="eastAsia"/>
        </w:rPr>
        <w:t>、</w:t>
      </w:r>
      <w:r w:rsidR="00A53B0D" w:rsidRPr="00A53B0D">
        <w:rPr>
          <w:rFonts w:hint="eastAsia"/>
        </w:rPr>
        <w:t>行う</w:t>
      </w:r>
      <w:r w:rsidR="00A53B0D">
        <w:rPr>
          <w:rFonts w:hint="eastAsia"/>
        </w:rPr>
        <w:t>べきで</w:t>
      </w:r>
      <w:r w:rsidR="00A53B0D" w:rsidRPr="00A53B0D">
        <w:rPr>
          <w:rFonts w:hint="eastAsia"/>
        </w:rPr>
        <w:t>す。</w:t>
      </w:r>
    </w:p>
    <w:p w:rsidR="00A53B0D" w:rsidRDefault="00640D22" w:rsidP="00640D22">
      <w:pPr>
        <w:adjustRightInd w:val="0"/>
        <w:snapToGrid w:val="0"/>
      </w:pPr>
      <w:r>
        <w:t xml:space="preserve">(viii) </w:t>
      </w:r>
      <w:r w:rsidR="00A53B0D">
        <w:rPr>
          <w:rFonts w:hint="eastAsia"/>
        </w:rPr>
        <w:t>フードチェーン全体で食品の安全性および適切性</w:t>
      </w:r>
      <w:r w:rsidR="00A53B0D" w:rsidRPr="00A53B0D">
        <w:rPr>
          <w:rFonts w:hint="eastAsia"/>
        </w:rPr>
        <w:t>を</w:t>
      </w:r>
      <w:r w:rsidR="00A53B0D">
        <w:rPr>
          <w:rFonts w:hint="eastAsia"/>
        </w:rPr>
        <w:t>保証</w:t>
      </w:r>
      <w:r w:rsidR="00A53B0D" w:rsidRPr="00A53B0D">
        <w:rPr>
          <w:rFonts w:hint="eastAsia"/>
        </w:rPr>
        <w:t>するために、食品</w:t>
      </w:r>
      <w:r w:rsidR="00A53B0D">
        <w:rPr>
          <w:rFonts w:hint="eastAsia"/>
        </w:rPr>
        <w:t>および</w:t>
      </w:r>
      <w:r w:rsidR="00A53B0D" w:rsidRPr="00A53B0D">
        <w:rPr>
          <w:rFonts w:hint="eastAsia"/>
        </w:rPr>
        <w:t>食品プロセスに関する適切なコミュニケーションをすべての関係者間で維持</w:t>
      </w:r>
      <w:r w:rsidR="00A3544D">
        <w:rPr>
          <w:rFonts w:hint="eastAsia"/>
        </w:rPr>
        <w:t>管理（メンテナンス）</w:t>
      </w:r>
      <w:r w:rsidR="00A53B0D" w:rsidRPr="00A53B0D">
        <w:rPr>
          <w:rFonts w:hint="eastAsia"/>
        </w:rPr>
        <w:t>す</w:t>
      </w:r>
      <w:r w:rsidR="00A53B0D">
        <w:rPr>
          <w:rFonts w:hint="eastAsia"/>
        </w:rPr>
        <w:t>べきで</w:t>
      </w:r>
      <w:r w:rsidR="00A53B0D" w:rsidRPr="00A53B0D">
        <w:rPr>
          <w:rFonts w:hint="eastAsia"/>
        </w:rPr>
        <w:t>す。</w:t>
      </w:r>
    </w:p>
    <w:p w:rsidR="00A53B0D" w:rsidRDefault="00A53B0D" w:rsidP="00640D22">
      <w:pPr>
        <w:adjustRightInd w:val="0"/>
        <w:snapToGrid w:val="0"/>
      </w:pPr>
    </w:p>
    <w:p w:rsidR="00640D22" w:rsidRPr="00334D52" w:rsidRDefault="00A53B0D" w:rsidP="00640D22">
      <w:pPr>
        <w:adjustRightInd w:val="0"/>
        <w:snapToGrid w:val="0"/>
        <w:rPr>
          <w:b/>
        </w:rPr>
      </w:pPr>
      <w:r w:rsidRPr="00334D52">
        <w:rPr>
          <w:rFonts w:hint="eastAsia"/>
          <w:b/>
        </w:rPr>
        <w:t>食品安全に対する</w:t>
      </w:r>
      <w:r w:rsidR="00D27674" w:rsidRPr="00334D52">
        <w:rPr>
          <w:rFonts w:hint="eastAsia"/>
          <w:b/>
        </w:rPr>
        <w:t>経営層</w:t>
      </w:r>
      <w:r w:rsidR="00E730E5" w:rsidRPr="00334D52">
        <w:rPr>
          <w:rFonts w:hint="eastAsia"/>
          <w:b/>
        </w:rPr>
        <w:t>の</w:t>
      </w:r>
      <w:r w:rsidRPr="00334D52">
        <w:rPr>
          <w:rFonts w:hint="eastAsia"/>
          <w:b/>
        </w:rPr>
        <w:t>コミットメント（</w:t>
      </w:r>
      <w:r w:rsidR="00DA1CFA">
        <w:rPr>
          <w:b/>
        </w:rPr>
        <w:t>m</w:t>
      </w:r>
      <w:r w:rsidR="00640D22" w:rsidRPr="00334D52">
        <w:rPr>
          <w:b/>
        </w:rPr>
        <w:t xml:space="preserve">anagement </w:t>
      </w:r>
      <w:r w:rsidR="00DA1CFA">
        <w:rPr>
          <w:b/>
        </w:rPr>
        <w:t>c</w:t>
      </w:r>
      <w:r w:rsidR="00640D22" w:rsidRPr="00334D52">
        <w:rPr>
          <w:b/>
        </w:rPr>
        <w:t xml:space="preserve">ommitment to </w:t>
      </w:r>
      <w:r w:rsidR="00DA1CFA">
        <w:rPr>
          <w:b/>
        </w:rPr>
        <w:t>f</w:t>
      </w:r>
      <w:r w:rsidR="00640D22" w:rsidRPr="00334D52">
        <w:rPr>
          <w:b/>
        </w:rPr>
        <w:t xml:space="preserve">ood </w:t>
      </w:r>
      <w:r w:rsidR="00DA1CFA">
        <w:rPr>
          <w:b/>
        </w:rPr>
        <w:t>s</w:t>
      </w:r>
      <w:r w:rsidR="00640D22" w:rsidRPr="00334D52">
        <w:rPr>
          <w:b/>
        </w:rPr>
        <w:t>afety</w:t>
      </w:r>
      <w:r w:rsidRPr="00334D52">
        <w:rPr>
          <w:rFonts w:hint="eastAsia"/>
          <w:b/>
        </w:rPr>
        <w:t>）</w:t>
      </w:r>
    </w:p>
    <w:p w:rsidR="00A53B0D" w:rsidRDefault="007B54CD" w:rsidP="00640D22">
      <w:pPr>
        <w:adjustRightInd w:val="0"/>
        <w:snapToGrid w:val="0"/>
      </w:pPr>
      <w:r>
        <w:rPr>
          <w:rFonts w:hint="eastAsia"/>
        </w:rPr>
        <w:t xml:space="preserve">　</w:t>
      </w:r>
      <w:r w:rsidR="00A53B0D" w:rsidRPr="00A53B0D">
        <w:rPr>
          <w:rFonts w:hint="eastAsia"/>
        </w:rPr>
        <w:t>食品衛生システムがうまく機能するための基本は、安全で適切な食品</w:t>
      </w:r>
      <w:r w:rsidR="00A53B0D">
        <w:rPr>
          <w:rFonts w:hint="eastAsia"/>
        </w:rPr>
        <w:t>の</w:t>
      </w:r>
      <w:r w:rsidR="00A53B0D" w:rsidRPr="00A53B0D">
        <w:rPr>
          <w:rFonts w:hint="eastAsia"/>
        </w:rPr>
        <w:t>提供</w:t>
      </w:r>
      <w:r w:rsidR="00A53B0D">
        <w:rPr>
          <w:rFonts w:hint="eastAsia"/>
        </w:rPr>
        <w:t>における</w:t>
      </w:r>
      <w:r w:rsidR="00A53B0D" w:rsidRPr="00A53B0D">
        <w:rPr>
          <w:rFonts w:hint="eastAsia"/>
        </w:rPr>
        <w:t>人間の行動の重要性を認める前向きな食品安全文化の確立と維持</w:t>
      </w:r>
      <w:r w:rsidR="00A3544D">
        <w:rPr>
          <w:rFonts w:hint="eastAsia"/>
        </w:rPr>
        <w:t>管理</w:t>
      </w:r>
      <w:r w:rsidR="00A53B0D" w:rsidRPr="00A53B0D">
        <w:rPr>
          <w:rFonts w:hint="eastAsia"/>
        </w:rPr>
        <w:t>です。以下の要素は、前向きな食品安全文化を育む上で重要です。</w:t>
      </w:r>
    </w:p>
    <w:p w:rsidR="00E730E5" w:rsidRDefault="00E730E5" w:rsidP="00E730E5">
      <w:pPr>
        <w:adjustRightInd w:val="0"/>
        <w:snapToGrid w:val="0"/>
      </w:pPr>
      <w:r>
        <w:rPr>
          <w:rFonts w:hint="eastAsia"/>
        </w:rPr>
        <w:t>・安全な食品の製造と取り扱いに対する</w:t>
      </w:r>
      <w:r w:rsidR="00D27674">
        <w:rPr>
          <w:rFonts w:hint="eastAsia"/>
        </w:rPr>
        <w:t>経営層</w:t>
      </w:r>
      <w:r>
        <w:rPr>
          <w:rFonts w:hint="eastAsia"/>
        </w:rPr>
        <w:t>（</w:t>
      </w:r>
      <w:r>
        <w:t>management</w:t>
      </w:r>
      <w:r>
        <w:rPr>
          <w:rFonts w:hint="eastAsia"/>
        </w:rPr>
        <w:t>）とすべての</w:t>
      </w:r>
      <w:r w:rsidR="00254EC5">
        <w:rPr>
          <w:rFonts w:hint="eastAsia"/>
        </w:rPr>
        <w:t>要員</w:t>
      </w:r>
      <w:r>
        <w:rPr>
          <w:rFonts w:hint="eastAsia"/>
        </w:rPr>
        <w:t>（</w:t>
      </w:r>
      <w:r>
        <w:t>personnel</w:t>
      </w:r>
      <w:r>
        <w:rPr>
          <w:rFonts w:hint="eastAsia"/>
        </w:rPr>
        <w:t>）のコミットメント</w:t>
      </w:r>
    </w:p>
    <w:p w:rsidR="00E730E5" w:rsidRDefault="00E730E5" w:rsidP="00E730E5">
      <w:pPr>
        <w:adjustRightInd w:val="0"/>
        <w:snapToGrid w:val="0"/>
      </w:pPr>
      <w:r>
        <w:rPr>
          <w:rFonts w:hint="eastAsia"/>
        </w:rPr>
        <w:t>・正しい方向性を設定し、すべての</w:t>
      </w:r>
      <w:r w:rsidR="00254EC5">
        <w:rPr>
          <w:rFonts w:hint="eastAsia"/>
        </w:rPr>
        <w:t>要員</w:t>
      </w:r>
      <w:r>
        <w:rPr>
          <w:rFonts w:hint="eastAsia"/>
        </w:rPr>
        <w:t>を食品安全規範に関与させるリーダーシップ</w:t>
      </w:r>
    </w:p>
    <w:p w:rsidR="00E730E5" w:rsidRDefault="00E730E5" w:rsidP="00E730E5">
      <w:pPr>
        <w:adjustRightInd w:val="0"/>
        <w:snapToGrid w:val="0"/>
      </w:pPr>
      <w:r>
        <w:rPr>
          <w:rFonts w:hint="eastAsia"/>
        </w:rPr>
        <w:t>・</w:t>
      </w:r>
      <w:r w:rsidR="00F06F82">
        <w:rPr>
          <w:rFonts w:hint="eastAsia"/>
        </w:rPr>
        <w:t>フードビジネス</w:t>
      </w:r>
      <w:r>
        <w:rPr>
          <w:rFonts w:hint="eastAsia"/>
        </w:rPr>
        <w:t>に関連するすべての</w:t>
      </w:r>
      <w:r w:rsidR="00254EC5">
        <w:rPr>
          <w:rFonts w:hint="eastAsia"/>
        </w:rPr>
        <w:t>要員</w:t>
      </w:r>
      <w:r>
        <w:rPr>
          <w:rFonts w:hint="eastAsia"/>
        </w:rPr>
        <w:t>による食品衛生に関する重要性の認識</w:t>
      </w:r>
    </w:p>
    <w:p w:rsidR="00E730E5" w:rsidRDefault="00F06F82" w:rsidP="00E730E5">
      <w:pPr>
        <w:adjustRightInd w:val="0"/>
        <w:snapToGrid w:val="0"/>
      </w:pPr>
      <w:r>
        <w:rPr>
          <w:rFonts w:hint="eastAsia"/>
        </w:rPr>
        <w:t>・逸脱や期待の伝達を含む、フードビジネス</w:t>
      </w:r>
      <w:r w:rsidR="00E730E5">
        <w:rPr>
          <w:rFonts w:hint="eastAsia"/>
        </w:rPr>
        <w:t>におけるすべての</w:t>
      </w:r>
      <w:r w:rsidR="00254EC5">
        <w:rPr>
          <w:rFonts w:hint="eastAsia"/>
        </w:rPr>
        <w:t>要員</w:t>
      </w:r>
      <w:r w:rsidR="00E730E5">
        <w:rPr>
          <w:rFonts w:hint="eastAsia"/>
        </w:rPr>
        <w:t>間のオープンで明確なコミュニケーション。および、</w:t>
      </w:r>
    </w:p>
    <w:p w:rsidR="00E730E5" w:rsidRDefault="00E730E5" w:rsidP="00E730E5">
      <w:pPr>
        <w:adjustRightInd w:val="0"/>
        <w:snapToGrid w:val="0"/>
      </w:pPr>
      <w:r>
        <w:rPr>
          <w:rFonts w:hint="eastAsia"/>
        </w:rPr>
        <w:t>・食品衛生システムの効果的な機能を保証するための十分なリソースが利用可能であること</w:t>
      </w:r>
    </w:p>
    <w:p w:rsidR="00E730E5" w:rsidRDefault="00E730E5" w:rsidP="00E730E5">
      <w:pPr>
        <w:adjustRightInd w:val="0"/>
        <w:snapToGrid w:val="0"/>
      </w:pPr>
    </w:p>
    <w:p w:rsidR="00E730E5" w:rsidRDefault="007B54CD" w:rsidP="00E730E5">
      <w:pPr>
        <w:adjustRightInd w:val="0"/>
        <w:snapToGrid w:val="0"/>
      </w:pPr>
      <w:r>
        <w:rPr>
          <w:rFonts w:hint="eastAsia"/>
        </w:rPr>
        <w:t xml:space="preserve">　</w:t>
      </w:r>
      <w:r w:rsidR="00D27674">
        <w:rPr>
          <w:rFonts w:hint="eastAsia"/>
        </w:rPr>
        <w:t>経営層</w:t>
      </w:r>
      <w:r w:rsidR="00E730E5" w:rsidRPr="00E730E5">
        <w:rPr>
          <w:rFonts w:hint="eastAsia"/>
        </w:rPr>
        <w:t>は、以下によって食品衛生システムの有効性を</w:t>
      </w:r>
      <w:r w:rsidR="00E730E5">
        <w:rPr>
          <w:rFonts w:hint="eastAsia"/>
        </w:rPr>
        <w:t>保証すべきです</w:t>
      </w:r>
      <w:r w:rsidR="00E730E5" w:rsidRPr="00E730E5">
        <w:rPr>
          <w:rFonts w:hint="eastAsia"/>
        </w:rPr>
        <w:t>。</w:t>
      </w:r>
    </w:p>
    <w:p w:rsidR="00A3544D" w:rsidRDefault="00F06F82" w:rsidP="00A3544D">
      <w:pPr>
        <w:adjustRightInd w:val="0"/>
        <w:snapToGrid w:val="0"/>
      </w:pPr>
      <w:r>
        <w:rPr>
          <w:rFonts w:hint="eastAsia"/>
        </w:rPr>
        <w:t>・</w:t>
      </w:r>
      <w:r w:rsidR="004C289A">
        <w:rPr>
          <w:rFonts w:hint="eastAsia"/>
        </w:rPr>
        <w:t>食品事業（フードビジネス）</w:t>
      </w:r>
      <w:r w:rsidR="00A3544D">
        <w:rPr>
          <w:rFonts w:hint="eastAsia"/>
        </w:rPr>
        <w:t>において、役割、責任および権限が明確にコミュニケーションされるようにする。</w:t>
      </w:r>
    </w:p>
    <w:p w:rsidR="00A3544D" w:rsidRDefault="002732C4" w:rsidP="00A3544D">
      <w:pPr>
        <w:adjustRightInd w:val="0"/>
        <w:snapToGrid w:val="0"/>
      </w:pPr>
      <w:r>
        <w:rPr>
          <w:rFonts w:hint="eastAsia"/>
        </w:rPr>
        <w:t>・変更が計画および実施されたとき</w:t>
      </w:r>
      <w:r w:rsidR="00A3544D">
        <w:rPr>
          <w:rFonts w:hint="eastAsia"/>
        </w:rPr>
        <w:t>、食品衛生システムの完全性（</w:t>
      </w:r>
      <w:r w:rsidR="00A3544D">
        <w:t>integrity</w:t>
      </w:r>
      <w:r w:rsidR="00A3544D">
        <w:rPr>
          <w:rFonts w:hint="eastAsia"/>
        </w:rPr>
        <w:t>）を維持管理する。</w:t>
      </w:r>
    </w:p>
    <w:p w:rsidR="00A3544D" w:rsidRDefault="00A3544D" w:rsidP="00A3544D">
      <w:pPr>
        <w:adjustRightInd w:val="0"/>
        <w:snapToGrid w:val="0"/>
      </w:pPr>
      <w:r>
        <w:rPr>
          <w:rFonts w:hint="eastAsia"/>
        </w:rPr>
        <w:t>・管理が実行され、機能していること、および文書が最新であることを確認する。</w:t>
      </w:r>
    </w:p>
    <w:p w:rsidR="00A3544D" w:rsidRDefault="00A3544D" w:rsidP="00A3544D">
      <w:pPr>
        <w:adjustRightInd w:val="0"/>
        <w:snapToGrid w:val="0"/>
      </w:pPr>
      <w:r>
        <w:rPr>
          <w:rFonts w:hint="eastAsia"/>
        </w:rPr>
        <w:t>・</w:t>
      </w:r>
      <w:r w:rsidR="00254EC5">
        <w:rPr>
          <w:rFonts w:hint="eastAsia"/>
        </w:rPr>
        <w:t>要員</w:t>
      </w:r>
      <w:r>
        <w:rPr>
          <w:rFonts w:hint="eastAsia"/>
        </w:rPr>
        <w:t>に対して適切なトレーニングおよび監督（</w:t>
      </w:r>
      <w:r>
        <w:t>supervision</w:t>
      </w:r>
      <w:r>
        <w:rPr>
          <w:rFonts w:hint="eastAsia"/>
        </w:rPr>
        <w:t>）が実施されていることを確認します。</w:t>
      </w:r>
    </w:p>
    <w:p w:rsidR="00A3544D" w:rsidRDefault="00A3544D" w:rsidP="00A3544D">
      <w:pPr>
        <w:adjustRightInd w:val="0"/>
        <w:snapToGrid w:val="0"/>
      </w:pPr>
      <w:r>
        <w:rPr>
          <w:rFonts w:hint="eastAsia"/>
        </w:rPr>
        <w:t>・関連する規制要件への準拠を保証します。および、</w:t>
      </w:r>
    </w:p>
    <w:p w:rsidR="00A3544D" w:rsidRDefault="00A3544D" w:rsidP="00A3544D">
      <w:pPr>
        <w:adjustRightInd w:val="0"/>
        <w:snapToGrid w:val="0"/>
      </w:pPr>
      <w:r>
        <w:rPr>
          <w:rFonts w:hint="eastAsia"/>
        </w:rPr>
        <w:t>・科学、技術、ベストプラクティスの発展を考慮に入れて、必要に応じて継続的な改善を奨励する。</w:t>
      </w:r>
    </w:p>
    <w:p w:rsidR="00A3544D" w:rsidRDefault="00A3544D" w:rsidP="00640D22">
      <w:pPr>
        <w:adjustRightInd w:val="0"/>
        <w:snapToGrid w:val="0"/>
      </w:pPr>
    </w:p>
    <w:p w:rsidR="00640D22" w:rsidRPr="00A3544D" w:rsidRDefault="00A3544D" w:rsidP="00640D22">
      <w:pPr>
        <w:adjustRightInd w:val="0"/>
        <w:snapToGrid w:val="0"/>
        <w:rPr>
          <w:b/>
        </w:rPr>
      </w:pPr>
      <w:r w:rsidRPr="00A3544D">
        <w:rPr>
          <w:rFonts w:hint="eastAsia"/>
          <w:b/>
        </w:rPr>
        <w:lastRenderedPageBreak/>
        <w:t>定義（</w:t>
      </w:r>
      <w:r w:rsidR="00DA1CFA">
        <w:rPr>
          <w:rFonts w:hint="eastAsia"/>
          <w:b/>
        </w:rPr>
        <w:t>definitions</w:t>
      </w:r>
      <w:r w:rsidRPr="00A3544D">
        <w:rPr>
          <w:rFonts w:hint="eastAsia"/>
          <w:b/>
        </w:rPr>
        <w:t>）</w:t>
      </w:r>
    </w:p>
    <w:p w:rsidR="00A3544D" w:rsidRDefault="00A3544D" w:rsidP="00640D22">
      <w:pPr>
        <w:adjustRightInd w:val="0"/>
        <w:snapToGrid w:val="0"/>
      </w:pPr>
    </w:p>
    <w:p w:rsidR="00A3544D" w:rsidRDefault="007B54CD" w:rsidP="00A3544D">
      <w:pPr>
        <w:adjustRightInd w:val="0"/>
        <w:snapToGrid w:val="0"/>
      </w:pPr>
      <w:r>
        <w:rPr>
          <w:rFonts w:hint="eastAsia"/>
        </w:rPr>
        <w:t xml:space="preserve">　本文書</w:t>
      </w:r>
      <w:r w:rsidR="00A3544D">
        <w:rPr>
          <w:rFonts w:hint="eastAsia"/>
        </w:rPr>
        <w:t>では、以下の定義が適用されます。</w:t>
      </w:r>
    </w:p>
    <w:p w:rsidR="00A3544D" w:rsidRDefault="00A3544D" w:rsidP="00A3544D">
      <w:pPr>
        <w:adjustRightInd w:val="0"/>
        <w:snapToGrid w:val="0"/>
      </w:pPr>
      <w:r w:rsidRPr="00E4206B">
        <w:rPr>
          <w:rFonts w:hint="eastAsia"/>
          <w:i/>
        </w:rPr>
        <w:t>許容</w:t>
      </w:r>
      <w:r w:rsidR="007B54CD" w:rsidRPr="00E4206B">
        <w:rPr>
          <w:rFonts w:hint="eastAsia"/>
          <w:i/>
        </w:rPr>
        <w:t>可能な</w:t>
      </w:r>
      <w:r w:rsidRPr="00E4206B">
        <w:rPr>
          <w:rFonts w:hint="eastAsia"/>
          <w:i/>
        </w:rPr>
        <w:t>レベル（</w:t>
      </w:r>
      <w:r w:rsidR="007B54CD" w:rsidRPr="00E4206B">
        <w:rPr>
          <w:i/>
        </w:rPr>
        <w:t>a</w:t>
      </w:r>
      <w:r w:rsidRPr="00E4206B">
        <w:rPr>
          <w:i/>
        </w:rPr>
        <w:t>cceptable level</w:t>
      </w:r>
      <w:r w:rsidRPr="00E4206B">
        <w:rPr>
          <w:rFonts w:hint="eastAsia"/>
          <w:i/>
        </w:rPr>
        <w:t>）</w:t>
      </w:r>
      <w:r>
        <w:rPr>
          <w:rFonts w:hint="eastAsia"/>
        </w:rPr>
        <w:t>：食品の使用目的に応じて安全であるとみなされるレベル以下の食品のハザードのレベル。</w:t>
      </w:r>
    </w:p>
    <w:p w:rsidR="00A3544D" w:rsidRDefault="00A3544D" w:rsidP="00A3544D">
      <w:pPr>
        <w:adjustRightInd w:val="0"/>
        <w:snapToGrid w:val="0"/>
      </w:pPr>
      <w:r w:rsidRPr="00E4206B">
        <w:rPr>
          <w:rFonts w:hint="eastAsia"/>
          <w:i/>
        </w:rPr>
        <w:t>アレルゲンの交差接触（</w:t>
      </w:r>
      <w:r w:rsidR="007B54CD" w:rsidRPr="00E4206B">
        <w:rPr>
          <w:i/>
        </w:rPr>
        <w:t>a</w:t>
      </w:r>
      <w:r w:rsidRPr="00E4206B">
        <w:rPr>
          <w:i/>
        </w:rPr>
        <w:t>llergen cross-contact</w:t>
      </w:r>
      <w:r w:rsidRPr="00E4206B">
        <w:rPr>
          <w:rFonts w:hint="eastAsia"/>
          <w:i/>
        </w:rPr>
        <w:t>）</w:t>
      </w:r>
      <w:r>
        <w:rPr>
          <w:rFonts w:hint="eastAsia"/>
        </w:rPr>
        <w:t>：アレルギー性の食品または成分を含むことを意図していない別の食品</w:t>
      </w:r>
      <w:r w:rsidR="00D80343">
        <w:rPr>
          <w:rFonts w:hint="eastAsia"/>
        </w:rPr>
        <w:t>に</w:t>
      </w:r>
      <w:r>
        <w:rPr>
          <w:rFonts w:hint="eastAsia"/>
        </w:rPr>
        <w:t>、</w:t>
      </w:r>
      <w:r w:rsidR="00D80343">
        <w:rPr>
          <w:rFonts w:hint="eastAsia"/>
        </w:rPr>
        <w:t>意図せずにアレルギー性の</w:t>
      </w:r>
      <w:r>
        <w:rPr>
          <w:rFonts w:hint="eastAsia"/>
        </w:rPr>
        <w:t>食品または成分</w:t>
      </w:r>
      <w:r w:rsidR="00D80343">
        <w:rPr>
          <w:rFonts w:hint="eastAsia"/>
        </w:rPr>
        <w:t>が入り込むこと</w:t>
      </w:r>
      <w:r>
        <w:rPr>
          <w:rFonts w:hint="eastAsia"/>
        </w:rPr>
        <w:t>。</w:t>
      </w:r>
    </w:p>
    <w:p w:rsidR="00D80343" w:rsidRDefault="00D80343" w:rsidP="00D80343">
      <w:pPr>
        <w:adjustRightInd w:val="0"/>
        <w:snapToGrid w:val="0"/>
      </w:pPr>
      <w:r w:rsidRPr="00E4206B">
        <w:rPr>
          <w:rFonts w:hint="eastAsia"/>
          <w:i/>
        </w:rPr>
        <w:t>クリーニング（</w:t>
      </w:r>
      <w:r w:rsidR="007B54CD" w:rsidRPr="00E4206B">
        <w:rPr>
          <w:i/>
        </w:rPr>
        <w:t>c</w:t>
      </w:r>
      <w:r w:rsidRPr="00E4206B">
        <w:rPr>
          <w:i/>
        </w:rPr>
        <w:t>leaning</w:t>
      </w:r>
      <w:r w:rsidRPr="00E4206B">
        <w:rPr>
          <w:rFonts w:hint="eastAsia"/>
          <w:i/>
        </w:rPr>
        <w:t>）</w:t>
      </w:r>
      <w:r>
        <w:rPr>
          <w:rFonts w:hint="eastAsia"/>
        </w:rPr>
        <w:t>：</w:t>
      </w:r>
      <w:r w:rsidR="00C1631F">
        <w:rPr>
          <w:rFonts w:hint="eastAsia"/>
        </w:rPr>
        <w:t>土壌</w:t>
      </w:r>
      <w:r>
        <w:rPr>
          <w:rFonts w:hint="eastAsia"/>
        </w:rPr>
        <w:t>、食品</w:t>
      </w:r>
      <w:r w:rsidR="00C1631F">
        <w:rPr>
          <w:rFonts w:hint="eastAsia"/>
        </w:rPr>
        <w:t>残渣、汚れ、グリース、またはその他の好ましくない物質の除去</w:t>
      </w:r>
    </w:p>
    <w:p w:rsidR="00D80343" w:rsidRDefault="00D80343" w:rsidP="00D80343">
      <w:pPr>
        <w:adjustRightInd w:val="0"/>
        <w:snapToGrid w:val="0"/>
      </w:pPr>
      <w:r w:rsidRPr="00E4206B">
        <w:rPr>
          <w:rFonts w:hint="eastAsia"/>
          <w:i/>
        </w:rPr>
        <w:t>所轄官庁</w:t>
      </w:r>
      <w:r w:rsidR="00C1631F" w:rsidRPr="00E4206B">
        <w:rPr>
          <w:rFonts w:hint="eastAsia"/>
          <w:i/>
        </w:rPr>
        <w:t>（</w:t>
      </w:r>
      <w:r w:rsidR="007B54CD" w:rsidRPr="00E4206B">
        <w:rPr>
          <w:i/>
        </w:rPr>
        <w:t>c</w:t>
      </w:r>
      <w:r w:rsidR="00C1631F" w:rsidRPr="00E4206B">
        <w:rPr>
          <w:i/>
        </w:rPr>
        <w:t xml:space="preserve">ompetent </w:t>
      </w:r>
      <w:r w:rsidR="00E4206B">
        <w:rPr>
          <w:i/>
        </w:rPr>
        <w:t>a</w:t>
      </w:r>
      <w:r w:rsidR="00C1631F" w:rsidRPr="00E4206B">
        <w:rPr>
          <w:i/>
        </w:rPr>
        <w:t>uthority</w:t>
      </w:r>
      <w:r w:rsidR="00C1631F" w:rsidRPr="00E4206B">
        <w:rPr>
          <w:rFonts w:hint="eastAsia"/>
          <w:i/>
        </w:rPr>
        <w:t>）</w:t>
      </w:r>
      <w:r>
        <w:rPr>
          <w:rFonts w:hint="eastAsia"/>
        </w:rPr>
        <w:t>：規制</w:t>
      </w:r>
      <w:r w:rsidR="00C1631F">
        <w:rPr>
          <w:rFonts w:hint="eastAsia"/>
        </w:rPr>
        <w:t>の</w:t>
      </w:r>
      <w:r>
        <w:rPr>
          <w:rFonts w:hint="eastAsia"/>
        </w:rPr>
        <w:t>食品安全要件の設定および</w:t>
      </w:r>
      <w:r w:rsidR="00C1631F">
        <w:rPr>
          <w:rFonts w:hint="eastAsia"/>
        </w:rPr>
        <w:t>／</w:t>
      </w:r>
      <w:r>
        <w:rPr>
          <w:rFonts w:hint="eastAsia"/>
        </w:rPr>
        <w:t>または</w:t>
      </w:r>
      <w:r w:rsidR="00C1631F">
        <w:rPr>
          <w:rFonts w:hint="eastAsia"/>
        </w:rPr>
        <w:t>強制することを</w:t>
      </w:r>
      <w:r>
        <w:rPr>
          <w:rFonts w:hint="eastAsia"/>
        </w:rPr>
        <w:t>含</w:t>
      </w:r>
      <w:r w:rsidR="00C1631F">
        <w:rPr>
          <w:rFonts w:hint="eastAsia"/>
        </w:rPr>
        <w:t>めた</w:t>
      </w:r>
      <w:r>
        <w:rPr>
          <w:rFonts w:hint="eastAsia"/>
        </w:rPr>
        <w:t>公的管理の組織化に</w:t>
      </w:r>
      <w:r w:rsidR="00C1631F">
        <w:rPr>
          <w:rFonts w:hint="eastAsia"/>
        </w:rPr>
        <w:t>ついて</w:t>
      </w:r>
      <w:r>
        <w:rPr>
          <w:rFonts w:hint="eastAsia"/>
        </w:rPr>
        <w:t>責任を負う政府当局または政府によって認可された公的機関。</w:t>
      </w:r>
    </w:p>
    <w:p w:rsidR="00D80343" w:rsidRDefault="00D80343" w:rsidP="00D80343">
      <w:pPr>
        <w:adjustRightInd w:val="0"/>
        <w:snapToGrid w:val="0"/>
      </w:pPr>
      <w:r w:rsidRPr="00E4206B">
        <w:rPr>
          <w:rFonts w:hint="eastAsia"/>
          <w:i/>
        </w:rPr>
        <w:t>汚染物質</w:t>
      </w:r>
      <w:r w:rsidR="00C1631F" w:rsidRPr="00E4206B">
        <w:rPr>
          <w:rFonts w:hint="eastAsia"/>
          <w:i/>
        </w:rPr>
        <w:t>（</w:t>
      </w:r>
      <w:r w:rsidR="007B54CD" w:rsidRPr="00E4206B">
        <w:rPr>
          <w:i/>
        </w:rPr>
        <w:t>c</w:t>
      </w:r>
      <w:r w:rsidR="00C1631F" w:rsidRPr="00E4206B">
        <w:rPr>
          <w:i/>
        </w:rPr>
        <w:t>ontaminant</w:t>
      </w:r>
      <w:r w:rsidR="00C1631F" w:rsidRPr="00E4206B">
        <w:rPr>
          <w:rFonts w:hint="eastAsia"/>
          <w:i/>
        </w:rPr>
        <w:t>）</w:t>
      </w:r>
      <w:r>
        <w:rPr>
          <w:rFonts w:hint="eastAsia"/>
        </w:rPr>
        <w:t>：食品の安全性や</w:t>
      </w:r>
      <w:r w:rsidR="00C1631F">
        <w:rPr>
          <w:rFonts w:hint="eastAsia"/>
        </w:rPr>
        <w:t>適切さ</w:t>
      </w:r>
      <w:r>
        <w:rPr>
          <w:rFonts w:hint="eastAsia"/>
        </w:rPr>
        <w:t>を損なう可能性</w:t>
      </w:r>
      <w:r w:rsidR="00C1631F">
        <w:rPr>
          <w:rFonts w:hint="eastAsia"/>
        </w:rPr>
        <w:t>が</w:t>
      </w:r>
      <w:r>
        <w:rPr>
          <w:rFonts w:hint="eastAsia"/>
        </w:rPr>
        <w:t>ある、食品に意図的に添加されていない生物学的、化学的、物理的</w:t>
      </w:r>
      <w:r w:rsidR="00C1631F">
        <w:rPr>
          <w:rFonts w:hint="eastAsia"/>
        </w:rPr>
        <w:t>な</w:t>
      </w:r>
      <w:r>
        <w:rPr>
          <w:rFonts w:hint="eastAsia"/>
        </w:rPr>
        <w:t>物質、異物、またはその他の物質。</w:t>
      </w:r>
    </w:p>
    <w:p w:rsidR="00D80343" w:rsidRDefault="00D80343" w:rsidP="00D80343">
      <w:pPr>
        <w:adjustRightInd w:val="0"/>
        <w:snapToGrid w:val="0"/>
      </w:pPr>
      <w:r w:rsidRPr="00E4206B">
        <w:rPr>
          <w:rFonts w:hint="eastAsia"/>
          <w:i/>
        </w:rPr>
        <w:t>汚染</w:t>
      </w:r>
      <w:r w:rsidR="00C1631F" w:rsidRPr="00E4206B">
        <w:rPr>
          <w:rFonts w:hint="eastAsia"/>
          <w:i/>
        </w:rPr>
        <w:t>（</w:t>
      </w:r>
      <w:r w:rsidR="007B54CD" w:rsidRPr="00E4206B">
        <w:rPr>
          <w:i/>
        </w:rPr>
        <w:t>c</w:t>
      </w:r>
      <w:r w:rsidR="00C1631F" w:rsidRPr="00E4206B">
        <w:rPr>
          <w:i/>
        </w:rPr>
        <w:t>ontamination</w:t>
      </w:r>
      <w:r w:rsidR="00C1631F" w:rsidRPr="00E4206B">
        <w:rPr>
          <w:rFonts w:hint="eastAsia"/>
          <w:i/>
        </w:rPr>
        <w:t>）</w:t>
      </w:r>
      <w:r>
        <w:rPr>
          <w:rFonts w:hint="eastAsia"/>
        </w:rPr>
        <w:t>：食品または食品環境における汚染物質の導入または発生。</w:t>
      </w:r>
    </w:p>
    <w:p w:rsidR="00640D22" w:rsidRDefault="00C1631F" w:rsidP="00640D22">
      <w:pPr>
        <w:adjustRightInd w:val="0"/>
        <w:snapToGrid w:val="0"/>
      </w:pPr>
      <w:r w:rsidRPr="00E4206B">
        <w:rPr>
          <w:rFonts w:hint="eastAsia"/>
          <w:i/>
        </w:rPr>
        <w:t>コントロール（</w:t>
      </w:r>
      <w:r w:rsidR="007B54CD" w:rsidRPr="00E4206B">
        <w:rPr>
          <w:i/>
        </w:rPr>
        <w:t>c</w:t>
      </w:r>
      <w:r w:rsidR="00640D22" w:rsidRPr="00E4206B">
        <w:rPr>
          <w:i/>
        </w:rPr>
        <w:t>ontrol</w:t>
      </w:r>
      <w:r w:rsidRPr="00E4206B">
        <w:rPr>
          <w:rFonts w:hint="eastAsia"/>
          <w:i/>
        </w:rPr>
        <w:t>）</w:t>
      </w:r>
      <w:r>
        <w:rPr>
          <w:rFonts w:hint="eastAsia"/>
        </w:rPr>
        <w:t>：</w:t>
      </w:r>
    </w:p>
    <w:p w:rsidR="004C3335" w:rsidRDefault="004C3335" w:rsidP="00E4206B">
      <w:pPr>
        <w:adjustRightInd w:val="0"/>
        <w:snapToGrid w:val="0"/>
        <w:ind w:leftChars="135" w:left="261"/>
      </w:pPr>
      <w:r>
        <w:rPr>
          <w:rFonts w:hint="eastAsia"/>
        </w:rPr>
        <w:t>・コントロール（名詞として使用する場合）：正しい手順に従って、すべての確立された基準が満たされている状態。</w:t>
      </w:r>
    </w:p>
    <w:p w:rsidR="004C3335" w:rsidRDefault="004C3335" w:rsidP="00E4206B">
      <w:pPr>
        <w:adjustRightInd w:val="0"/>
        <w:snapToGrid w:val="0"/>
        <w:ind w:leftChars="135" w:left="261"/>
      </w:pPr>
      <w:r>
        <w:rPr>
          <w:rFonts w:hint="eastAsia"/>
        </w:rPr>
        <w:t>•コントロールする（動詞として使用する場合）：確立された基準と手順を順守していることを確保および維持管理するために必要なすべての措置（</w:t>
      </w:r>
      <w:r>
        <w:t>action</w:t>
      </w:r>
      <w:r>
        <w:rPr>
          <w:rFonts w:hint="eastAsia"/>
        </w:rPr>
        <w:t>）をとる。</w:t>
      </w:r>
    </w:p>
    <w:p w:rsidR="004C3335" w:rsidRDefault="004C3335" w:rsidP="004C3335">
      <w:pPr>
        <w:adjustRightInd w:val="0"/>
        <w:snapToGrid w:val="0"/>
      </w:pPr>
      <w:r w:rsidRPr="00E4206B">
        <w:rPr>
          <w:rFonts w:hint="eastAsia"/>
          <w:i/>
        </w:rPr>
        <w:t>コントロール手段（</w:t>
      </w:r>
      <w:r w:rsidR="007B54CD" w:rsidRPr="00E4206B">
        <w:rPr>
          <w:i/>
        </w:rPr>
        <w:t>co</w:t>
      </w:r>
      <w:r w:rsidRPr="00E4206B">
        <w:rPr>
          <w:i/>
        </w:rPr>
        <w:t>ntrol measure</w:t>
      </w:r>
      <w:r w:rsidRPr="00E4206B">
        <w:rPr>
          <w:rFonts w:hint="eastAsia"/>
          <w:i/>
        </w:rPr>
        <w:t>）</w:t>
      </w:r>
      <w:r>
        <w:rPr>
          <w:rFonts w:hint="eastAsia"/>
        </w:rPr>
        <w:t>：ハザードを予防または排除する、あるいは許容レベルまで低減するために使用できるあらゆる措置</w:t>
      </w:r>
      <w:r w:rsidR="001377A6">
        <w:rPr>
          <w:rFonts w:hint="eastAsia"/>
        </w:rPr>
        <w:t>（</w:t>
      </w:r>
      <w:r w:rsidR="001377A6">
        <w:t>action</w:t>
      </w:r>
      <w:r w:rsidR="001377A6">
        <w:rPr>
          <w:rFonts w:hint="eastAsia"/>
        </w:rPr>
        <w:t>）ま</w:t>
      </w:r>
      <w:r>
        <w:rPr>
          <w:rFonts w:hint="eastAsia"/>
        </w:rPr>
        <w:t>たは活動</w:t>
      </w:r>
      <w:r w:rsidR="001377A6">
        <w:rPr>
          <w:rFonts w:hint="eastAsia"/>
        </w:rPr>
        <w:t>（</w:t>
      </w:r>
      <w:r w:rsidR="001377A6">
        <w:t>activity</w:t>
      </w:r>
      <w:r w:rsidR="001377A6">
        <w:rPr>
          <w:rFonts w:hint="eastAsia"/>
        </w:rPr>
        <w:t>）</w:t>
      </w:r>
      <w:r>
        <w:rPr>
          <w:rFonts w:hint="eastAsia"/>
        </w:rPr>
        <w:t>。</w:t>
      </w:r>
    </w:p>
    <w:p w:rsidR="004C3335" w:rsidRDefault="004C3335" w:rsidP="004C3335">
      <w:pPr>
        <w:adjustRightInd w:val="0"/>
        <w:snapToGrid w:val="0"/>
      </w:pPr>
      <w:r w:rsidRPr="00E4206B">
        <w:rPr>
          <w:rFonts w:hint="eastAsia"/>
          <w:i/>
        </w:rPr>
        <w:t>是正措置</w:t>
      </w:r>
      <w:r w:rsidR="001377A6" w:rsidRPr="00E4206B">
        <w:rPr>
          <w:rFonts w:hint="eastAsia"/>
          <w:i/>
        </w:rPr>
        <w:t>（</w:t>
      </w:r>
      <w:r w:rsidR="007B54CD" w:rsidRPr="00E4206B">
        <w:rPr>
          <w:i/>
        </w:rPr>
        <w:t>co</w:t>
      </w:r>
      <w:r w:rsidR="001377A6" w:rsidRPr="00E4206B">
        <w:rPr>
          <w:i/>
        </w:rPr>
        <w:t>rrective action</w:t>
      </w:r>
      <w:r w:rsidR="001377A6" w:rsidRPr="00E4206B">
        <w:rPr>
          <w:rFonts w:hint="eastAsia"/>
          <w:i/>
        </w:rPr>
        <w:t>）</w:t>
      </w:r>
      <w:r>
        <w:rPr>
          <w:rFonts w:hint="eastAsia"/>
        </w:rPr>
        <w:t>：</w:t>
      </w:r>
      <w:r w:rsidR="001377A6">
        <w:rPr>
          <w:rFonts w:hint="eastAsia"/>
        </w:rPr>
        <w:t>逸脱が発生したときに、逸脱の再発を防止または最小限に抑えるために、影響を受ける製品についてコントロールの</w:t>
      </w:r>
      <w:r>
        <w:rPr>
          <w:rFonts w:hint="eastAsia"/>
        </w:rPr>
        <w:t>再確立、</w:t>
      </w:r>
      <w:r w:rsidR="001377A6">
        <w:rPr>
          <w:rFonts w:hint="eastAsia"/>
        </w:rPr>
        <w:t>区分、処分の</w:t>
      </w:r>
      <w:r>
        <w:rPr>
          <w:rFonts w:hint="eastAsia"/>
        </w:rPr>
        <w:t>決定</w:t>
      </w:r>
      <w:r w:rsidR="001377A6">
        <w:rPr>
          <w:rFonts w:hint="eastAsia"/>
        </w:rPr>
        <w:t>をするためにとられ</w:t>
      </w:r>
      <w:r>
        <w:rPr>
          <w:rFonts w:hint="eastAsia"/>
        </w:rPr>
        <w:t>る</w:t>
      </w:r>
      <w:r w:rsidR="001377A6">
        <w:rPr>
          <w:rFonts w:hint="eastAsia"/>
        </w:rPr>
        <w:t>、すべての</w:t>
      </w:r>
      <w:r>
        <w:rPr>
          <w:rFonts w:hint="eastAsia"/>
        </w:rPr>
        <w:t>措置。</w:t>
      </w:r>
    </w:p>
    <w:p w:rsidR="004C3335" w:rsidRDefault="001377A6" w:rsidP="004C3335">
      <w:pPr>
        <w:adjustRightInd w:val="0"/>
        <w:snapToGrid w:val="0"/>
      </w:pPr>
      <w:r w:rsidRPr="00E4206B">
        <w:rPr>
          <w:rFonts w:hint="eastAsia"/>
          <w:i/>
        </w:rPr>
        <w:t>必須</w:t>
      </w:r>
      <w:r w:rsidR="004C3335" w:rsidRPr="00E4206B">
        <w:rPr>
          <w:rFonts w:hint="eastAsia"/>
          <w:i/>
        </w:rPr>
        <w:t>管理点</w:t>
      </w:r>
      <w:r w:rsidRPr="00E4206B">
        <w:rPr>
          <w:rFonts w:hint="eastAsia"/>
          <w:i/>
        </w:rPr>
        <w:t>・重要管理点</w:t>
      </w:r>
      <w:r w:rsidR="004C3335" w:rsidRPr="00E4206B">
        <w:rPr>
          <w:rFonts w:hint="eastAsia"/>
          <w:i/>
        </w:rPr>
        <w:t>（</w:t>
      </w:r>
      <w:r w:rsidR="007B54CD" w:rsidRPr="00E4206B">
        <w:rPr>
          <w:i/>
        </w:rPr>
        <w:t>c</w:t>
      </w:r>
      <w:r w:rsidRPr="00E4206B">
        <w:rPr>
          <w:i/>
        </w:rPr>
        <w:t xml:space="preserve">ritical </w:t>
      </w:r>
      <w:r w:rsidR="007B54CD" w:rsidRPr="00E4206B">
        <w:rPr>
          <w:i/>
        </w:rPr>
        <w:t>c</w:t>
      </w:r>
      <w:r w:rsidRPr="00E4206B">
        <w:rPr>
          <w:i/>
        </w:rPr>
        <w:t xml:space="preserve">ontrol </w:t>
      </w:r>
      <w:r w:rsidR="007B54CD" w:rsidRPr="00E4206B">
        <w:rPr>
          <w:i/>
        </w:rPr>
        <w:t>p</w:t>
      </w:r>
      <w:r w:rsidRPr="00E4206B">
        <w:rPr>
          <w:i/>
        </w:rPr>
        <w:t>oint</w:t>
      </w:r>
      <w:r w:rsidRPr="00E4206B">
        <w:rPr>
          <w:rFonts w:hint="eastAsia"/>
          <w:i/>
        </w:rPr>
        <w:t>；</w:t>
      </w:r>
      <w:r w:rsidRPr="00E4206B">
        <w:rPr>
          <w:i/>
        </w:rPr>
        <w:t>CCP</w:t>
      </w:r>
      <w:r w:rsidR="004C3335" w:rsidRPr="00E4206B">
        <w:rPr>
          <w:rFonts w:hint="eastAsia"/>
          <w:i/>
        </w:rPr>
        <w:t>）</w:t>
      </w:r>
      <w:r w:rsidR="004C3335">
        <w:rPr>
          <w:rFonts w:hint="eastAsia"/>
        </w:rPr>
        <w:t>：</w:t>
      </w:r>
      <w:r>
        <w:rPr>
          <w:rFonts w:hint="eastAsia"/>
        </w:rPr>
        <w:t>HACCP</w:t>
      </w:r>
      <w:r>
        <w:rPr>
          <w:rFonts w:hint="eastAsia"/>
        </w:rPr>
        <w:t>システムの中で、</w:t>
      </w:r>
      <w:r w:rsidR="004C3335">
        <w:rPr>
          <w:rFonts w:hint="eastAsia"/>
        </w:rPr>
        <w:t>重大な</w:t>
      </w:r>
      <w:r>
        <w:rPr>
          <w:rFonts w:hint="eastAsia"/>
        </w:rPr>
        <w:t>ハザード（</w:t>
      </w:r>
      <w:r>
        <w:t>significant hazard</w:t>
      </w:r>
      <w:r>
        <w:rPr>
          <w:rFonts w:hint="eastAsia"/>
        </w:rPr>
        <w:t>）をコントロールす</w:t>
      </w:r>
      <w:r w:rsidR="004C3335">
        <w:rPr>
          <w:rFonts w:hint="eastAsia"/>
        </w:rPr>
        <w:t>るために不可欠な</w:t>
      </w:r>
      <w:r w:rsidR="004C3335">
        <w:rPr>
          <w:rFonts w:hint="eastAsia"/>
        </w:rPr>
        <w:t>1</w:t>
      </w:r>
      <w:r w:rsidR="004C3335">
        <w:rPr>
          <w:rFonts w:hint="eastAsia"/>
        </w:rPr>
        <w:t>つまたは複数の</w:t>
      </w:r>
      <w:r>
        <w:rPr>
          <w:rFonts w:hint="eastAsia"/>
        </w:rPr>
        <w:t>コントロール</w:t>
      </w:r>
      <w:r w:rsidR="004C3335">
        <w:rPr>
          <w:rFonts w:hint="eastAsia"/>
        </w:rPr>
        <w:t>手段が適用されるステップ。</w:t>
      </w:r>
    </w:p>
    <w:p w:rsidR="004C3335" w:rsidRDefault="001377A6" w:rsidP="004C3335">
      <w:pPr>
        <w:adjustRightInd w:val="0"/>
        <w:snapToGrid w:val="0"/>
      </w:pPr>
      <w:r w:rsidRPr="00E4206B">
        <w:rPr>
          <w:rFonts w:hint="eastAsia"/>
          <w:i/>
        </w:rPr>
        <w:t>許容</w:t>
      </w:r>
      <w:r w:rsidR="004C3335" w:rsidRPr="00E4206B">
        <w:rPr>
          <w:rFonts w:hint="eastAsia"/>
          <w:i/>
        </w:rPr>
        <w:t>限界</w:t>
      </w:r>
      <w:r w:rsidRPr="00E4206B">
        <w:rPr>
          <w:rFonts w:hint="eastAsia"/>
          <w:i/>
        </w:rPr>
        <w:t>・管理基準（</w:t>
      </w:r>
      <w:r w:rsidR="007B54CD" w:rsidRPr="00E4206B">
        <w:rPr>
          <w:i/>
        </w:rPr>
        <w:t>c</w:t>
      </w:r>
      <w:r w:rsidRPr="00E4206B">
        <w:rPr>
          <w:i/>
        </w:rPr>
        <w:t>ritical limit</w:t>
      </w:r>
      <w:r w:rsidRPr="00E4206B">
        <w:rPr>
          <w:rFonts w:hint="eastAsia"/>
          <w:i/>
        </w:rPr>
        <w:t>）</w:t>
      </w:r>
      <w:r w:rsidR="004C3335">
        <w:rPr>
          <w:rFonts w:hint="eastAsia"/>
        </w:rPr>
        <w:t>：</w:t>
      </w:r>
      <w:r>
        <w:rPr>
          <w:rFonts w:hint="eastAsia"/>
        </w:rPr>
        <w:t>受け入れ可能な食品と、受け入れ不可能な食品を区分</w:t>
      </w:r>
      <w:r w:rsidR="004C3335">
        <w:rPr>
          <w:rFonts w:hint="eastAsia"/>
        </w:rPr>
        <w:t>する</w:t>
      </w:r>
      <w:r w:rsidR="004C3335">
        <w:rPr>
          <w:rFonts w:hint="eastAsia"/>
        </w:rPr>
        <w:t>CCP</w:t>
      </w:r>
      <w:r w:rsidR="004C3335">
        <w:rPr>
          <w:rFonts w:hint="eastAsia"/>
        </w:rPr>
        <w:t>での</w:t>
      </w:r>
      <w:r>
        <w:rPr>
          <w:rFonts w:hint="eastAsia"/>
        </w:rPr>
        <w:t>コントロール手段</w:t>
      </w:r>
      <w:r w:rsidR="004C3335">
        <w:rPr>
          <w:rFonts w:hint="eastAsia"/>
        </w:rPr>
        <w:t>に関連する、観察可能</w:t>
      </w:r>
      <w:r>
        <w:rPr>
          <w:rFonts w:hint="eastAsia"/>
        </w:rPr>
        <w:t>（</w:t>
      </w:r>
      <w:r>
        <w:t>observable</w:t>
      </w:r>
      <w:r>
        <w:rPr>
          <w:rFonts w:hint="eastAsia"/>
        </w:rPr>
        <w:t>）</w:t>
      </w:r>
      <w:r w:rsidR="004C3335">
        <w:rPr>
          <w:rFonts w:hint="eastAsia"/>
        </w:rPr>
        <w:t>または測定可能</w:t>
      </w:r>
      <w:r>
        <w:rPr>
          <w:rFonts w:hint="eastAsia"/>
        </w:rPr>
        <w:t>（</w:t>
      </w:r>
      <w:r>
        <w:t>measurable</w:t>
      </w:r>
      <w:r>
        <w:rPr>
          <w:rFonts w:hint="eastAsia"/>
        </w:rPr>
        <w:t>）</w:t>
      </w:r>
      <w:r w:rsidR="004C3335">
        <w:rPr>
          <w:rFonts w:hint="eastAsia"/>
        </w:rPr>
        <w:t>な基準。</w:t>
      </w:r>
    </w:p>
    <w:p w:rsidR="00223A0D" w:rsidRDefault="00223A0D" w:rsidP="00223A0D">
      <w:pPr>
        <w:adjustRightInd w:val="0"/>
        <w:snapToGrid w:val="0"/>
      </w:pPr>
      <w:r w:rsidRPr="00E4206B">
        <w:rPr>
          <w:rFonts w:hint="eastAsia"/>
          <w:i/>
        </w:rPr>
        <w:t>逸脱（</w:t>
      </w:r>
      <w:r w:rsidR="007B54CD" w:rsidRPr="00E4206B">
        <w:rPr>
          <w:i/>
        </w:rPr>
        <w:t>d</w:t>
      </w:r>
      <w:r w:rsidRPr="00E4206B">
        <w:rPr>
          <w:i/>
        </w:rPr>
        <w:t>eviation</w:t>
      </w:r>
      <w:r w:rsidRPr="00E4206B">
        <w:rPr>
          <w:rFonts w:hint="eastAsia"/>
          <w:i/>
        </w:rPr>
        <w:t>）</w:t>
      </w:r>
      <w:r>
        <w:rPr>
          <w:rFonts w:hint="eastAsia"/>
        </w:rPr>
        <w:t>：</w:t>
      </w:r>
      <w:r>
        <w:t>Critical limit</w:t>
      </w:r>
      <w:r>
        <w:rPr>
          <w:rFonts w:hint="eastAsia"/>
        </w:rPr>
        <w:t>を満たすことの失敗、または</w:t>
      </w:r>
      <w:r>
        <w:rPr>
          <w:rFonts w:hint="eastAsia"/>
        </w:rPr>
        <w:t>GHP</w:t>
      </w:r>
      <w:r>
        <w:rPr>
          <w:rFonts w:hint="eastAsia"/>
        </w:rPr>
        <w:t>手順に従うことの失敗。</w:t>
      </w:r>
    </w:p>
    <w:p w:rsidR="00223A0D" w:rsidRDefault="00223A0D" w:rsidP="00223A0D">
      <w:pPr>
        <w:adjustRightInd w:val="0"/>
        <w:snapToGrid w:val="0"/>
      </w:pPr>
      <w:r w:rsidRPr="00E4206B">
        <w:rPr>
          <w:rFonts w:hint="eastAsia"/>
          <w:i/>
        </w:rPr>
        <w:t>消毒（</w:t>
      </w:r>
      <w:r w:rsidR="007B54CD" w:rsidRPr="00E4206B">
        <w:rPr>
          <w:i/>
        </w:rPr>
        <w:t>d</w:t>
      </w:r>
      <w:r w:rsidRPr="00E4206B">
        <w:rPr>
          <w:i/>
        </w:rPr>
        <w:t>isinfection</w:t>
      </w:r>
      <w:r w:rsidRPr="00E4206B">
        <w:rPr>
          <w:rFonts w:hint="eastAsia"/>
          <w:i/>
        </w:rPr>
        <w:t>）</w:t>
      </w:r>
      <w:r w:rsidR="00CD4C18">
        <w:rPr>
          <w:rFonts w:hint="eastAsia"/>
        </w:rPr>
        <w:t>：生物学的または化学的な</w:t>
      </w:r>
      <w:r>
        <w:rPr>
          <w:rFonts w:hint="eastAsia"/>
        </w:rPr>
        <w:t>物質、および／または物理的</w:t>
      </w:r>
      <w:r w:rsidR="00CD4C18">
        <w:rPr>
          <w:rFonts w:hint="eastAsia"/>
        </w:rPr>
        <w:t>な</w:t>
      </w:r>
      <w:r>
        <w:rPr>
          <w:rFonts w:hint="eastAsia"/>
        </w:rPr>
        <w:t>方法によ</w:t>
      </w:r>
      <w:r w:rsidR="00024CC6">
        <w:rPr>
          <w:rFonts w:hint="eastAsia"/>
        </w:rPr>
        <w:t>って</w:t>
      </w:r>
      <w:r>
        <w:rPr>
          <w:rFonts w:hint="eastAsia"/>
        </w:rPr>
        <w:t>、食品の安全性および</w:t>
      </w:r>
      <w:r w:rsidR="00024CC6">
        <w:rPr>
          <w:rFonts w:hint="eastAsia"/>
        </w:rPr>
        <w:t>／</w:t>
      </w:r>
      <w:r>
        <w:rPr>
          <w:rFonts w:hint="eastAsia"/>
        </w:rPr>
        <w:t>または</w:t>
      </w:r>
      <w:r w:rsidR="00024CC6">
        <w:rPr>
          <w:rFonts w:hint="eastAsia"/>
        </w:rPr>
        <w:t>適切さ</w:t>
      </w:r>
      <w:r>
        <w:rPr>
          <w:rFonts w:hint="eastAsia"/>
        </w:rPr>
        <w:t>を損なわないレベル</w:t>
      </w:r>
      <w:r w:rsidR="00024CC6">
        <w:rPr>
          <w:rFonts w:hint="eastAsia"/>
        </w:rPr>
        <w:t>に</w:t>
      </w:r>
      <w:r>
        <w:rPr>
          <w:rFonts w:hint="eastAsia"/>
        </w:rPr>
        <w:t>、</w:t>
      </w:r>
      <w:r w:rsidR="00024CC6">
        <w:rPr>
          <w:rFonts w:hint="eastAsia"/>
        </w:rPr>
        <w:t>表面、</w:t>
      </w:r>
      <w:r>
        <w:rPr>
          <w:rFonts w:hint="eastAsia"/>
        </w:rPr>
        <w:t>水または空気中</w:t>
      </w:r>
      <w:r w:rsidR="00024CC6">
        <w:rPr>
          <w:rFonts w:hint="eastAsia"/>
        </w:rPr>
        <w:t>に生存する微生物</w:t>
      </w:r>
      <w:r>
        <w:rPr>
          <w:rFonts w:hint="eastAsia"/>
        </w:rPr>
        <w:t>数</w:t>
      </w:r>
      <w:r w:rsidR="00024CC6">
        <w:rPr>
          <w:rFonts w:hint="eastAsia"/>
        </w:rPr>
        <w:t>を</w:t>
      </w:r>
      <w:r>
        <w:rPr>
          <w:rFonts w:hint="eastAsia"/>
        </w:rPr>
        <w:t>減少</w:t>
      </w:r>
      <w:r w:rsidR="00024CC6">
        <w:rPr>
          <w:rFonts w:hint="eastAsia"/>
        </w:rPr>
        <w:t>させること</w:t>
      </w:r>
      <w:r>
        <w:rPr>
          <w:rFonts w:hint="eastAsia"/>
        </w:rPr>
        <w:t>。</w:t>
      </w:r>
    </w:p>
    <w:p w:rsidR="00223A0D" w:rsidRDefault="00223A0D" w:rsidP="00223A0D">
      <w:pPr>
        <w:adjustRightInd w:val="0"/>
        <w:snapToGrid w:val="0"/>
      </w:pPr>
      <w:r w:rsidRPr="00882E04">
        <w:rPr>
          <w:rFonts w:hint="eastAsia"/>
          <w:i/>
        </w:rPr>
        <w:t>フロー</w:t>
      </w:r>
      <w:r w:rsidR="00882E04" w:rsidRPr="00882E04">
        <w:rPr>
          <w:rFonts w:hint="eastAsia"/>
          <w:i/>
        </w:rPr>
        <w:t>ダイアグラム</w:t>
      </w:r>
      <w:r w:rsidR="00882E04">
        <w:rPr>
          <w:rFonts w:hint="eastAsia"/>
        </w:rPr>
        <w:t>（</w:t>
      </w:r>
      <w:r w:rsidR="00882E04">
        <w:rPr>
          <w:rFonts w:hint="eastAsia"/>
        </w:rPr>
        <w:t>flow diagram</w:t>
      </w:r>
      <w:r w:rsidR="00882E04">
        <w:rPr>
          <w:rFonts w:hint="eastAsia"/>
        </w:rPr>
        <w:t>）</w:t>
      </w:r>
      <w:r>
        <w:rPr>
          <w:rFonts w:hint="eastAsia"/>
        </w:rPr>
        <w:t>：食品の製造または製造で使用される一連のステップの体系的な表現。</w:t>
      </w:r>
    </w:p>
    <w:p w:rsidR="004C3335" w:rsidRDefault="0011701B" w:rsidP="00223A0D">
      <w:pPr>
        <w:adjustRightInd w:val="0"/>
        <w:snapToGrid w:val="0"/>
      </w:pPr>
      <w:r w:rsidRPr="00882E04">
        <w:rPr>
          <w:rFonts w:hint="eastAsia"/>
          <w:i/>
        </w:rPr>
        <w:t>食品事業者</w:t>
      </w:r>
      <w:r w:rsidR="00223A0D" w:rsidRPr="00882E04">
        <w:rPr>
          <w:rFonts w:hint="eastAsia"/>
          <w:i/>
        </w:rPr>
        <w:t>（</w:t>
      </w:r>
      <w:r w:rsidR="00882E04" w:rsidRPr="00882E04">
        <w:rPr>
          <w:i/>
        </w:rPr>
        <w:t>f</w:t>
      </w:r>
      <w:r w:rsidRPr="00882E04">
        <w:rPr>
          <w:i/>
        </w:rPr>
        <w:t>ood business operator</w:t>
      </w:r>
      <w:r w:rsidRPr="00882E04">
        <w:rPr>
          <w:rFonts w:hint="eastAsia"/>
          <w:i/>
        </w:rPr>
        <w:t>；</w:t>
      </w:r>
      <w:r w:rsidR="00223A0D" w:rsidRPr="00882E04">
        <w:rPr>
          <w:rFonts w:hint="eastAsia"/>
          <w:i/>
        </w:rPr>
        <w:t>FBO</w:t>
      </w:r>
      <w:r w:rsidR="00223A0D" w:rsidRPr="00882E04">
        <w:rPr>
          <w:rFonts w:hint="eastAsia"/>
          <w:i/>
        </w:rPr>
        <w:t>）</w:t>
      </w:r>
      <w:r w:rsidR="00223A0D">
        <w:rPr>
          <w:rFonts w:hint="eastAsia"/>
        </w:rPr>
        <w:t>：フードチェーンの</w:t>
      </w:r>
      <w:r>
        <w:rPr>
          <w:rFonts w:hint="eastAsia"/>
        </w:rPr>
        <w:t>あらゆる</w:t>
      </w:r>
      <w:r w:rsidR="00223A0D">
        <w:rPr>
          <w:rFonts w:hint="eastAsia"/>
        </w:rPr>
        <w:t>ステップ</w:t>
      </w:r>
      <w:r>
        <w:rPr>
          <w:rFonts w:hint="eastAsia"/>
        </w:rPr>
        <w:t>において事業</w:t>
      </w:r>
      <w:r w:rsidR="00223A0D">
        <w:rPr>
          <w:rFonts w:hint="eastAsia"/>
        </w:rPr>
        <w:t>を運営する責任を負</w:t>
      </w:r>
      <w:r>
        <w:rPr>
          <w:rFonts w:hint="eastAsia"/>
        </w:rPr>
        <w:t>う</w:t>
      </w:r>
      <w:r w:rsidRPr="0011701B">
        <w:rPr>
          <w:rFonts w:hint="eastAsia"/>
        </w:rPr>
        <w:t>存在</w:t>
      </w:r>
      <w:r w:rsidR="00223A0D">
        <w:rPr>
          <w:rFonts w:hint="eastAsia"/>
        </w:rPr>
        <w:t>。</w:t>
      </w:r>
    </w:p>
    <w:p w:rsidR="00F9425E" w:rsidRDefault="00F9425E" w:rsidP="00F9425E">
      <w:pPr>
        <w:adjustRightInd w:val="0"/>
        <w:snapToGrid w:val="0"/>
      </w:pPr>
      <w:r w:rsidRPr="00882E04">
        <w:rPr>
          <w:rFonts w:hint="eastAsia"/>
          <w:i/>
        </w:rPr>
        <w:t>食品取扱者（</w:t>
      </w:r>
      <w:r w:rsidR="007B54CD" w:rsidRPr="00882E04">
        <w:rPr>
          <w:i/>
        </w:rPr>
        <w:t>f</w:t>
      </w:r>
      <w:r w:rsidRPr="00882E04">
        <w:rPr>
          <w:i/>
        </w:rPr>
        <w:t xml:space="preserve">ood </w:t>
      </w:r>
      <w:r w:rsidR="007B54CD" w:rsidRPr="00882E04">
        <w:rPr>
          <w:i/>
        </w:rPr>
        <w:t>h</w:t>
      </w:r>
      <w:r w:rsidRPr="00882E04">
        <w:rPr>
          <w:i/>
        </w:rPr>
        <w:t>andler</w:t>
      </w:r>
      <w:r w:rsidRPr="00882E04">
        <w:rPr>
          <w:rFonts w:hint="eastAsia"/>
          <w:i/>
        </w:rPr>
        <w:t>）</w:t>
      </w:r>
      <w:r w:rsidR="003F19BD">
        <w:rPr>
          <w:rFonts w:hint="eastAsia"/>
        </w:rPr>
        <w:t>：食品に使用される包装された、または</w:t>
      </w:r>
      <w:r>
        <w:rPr>
          <w:rFonts w:hint="eastAsia"/>
        </w:rPr>
        <w:t>包装</w:t>
      </w:r>
      <w:r w:rsidR="003F19BD">
        <w:rPr>
          <w:rFonts w:hint="eastAsia"/>
        </w:rPr>
        <w:t>されていない</w:t>
      </w:r>
      <w:r>
        <w:rPr>
          <w:rFonts w:hint="eastAsia"/>
        </w:rPr>
        <w:t>食品、</w:t>
      </w:r>
      <w:r w:rsidR="003F19BD">
        <w:rPr>
          <w:rFonts w:hint="eastAsia"/>
        </w:rPr>
        <w:t>装置（</w:t>
      </w:r>
      <w:r w:rsidR="003F19BD">
        <w:t>equipment</w:t>
      </w:r>
      <w:r w:rsidR="003F19BD">
        <w:rPr>
          <w:rFonts w:hint="eastAsia"/>
        </w:rPr>
        <w:t>）</w:t>
      </w:r>
      <w:r>
        <w:rPr>
          <w:rFonts w:hint="eastAsia"/>
        </w:rPr>
        <w:t>、器具</w:t>
      </w:r>
      <w:r w:rsidR="003F19BD">
        <w:rPr>
          <w:rFonts w:hint="eastAsia"/>
        </w:rPr>
        <w:t>（</w:t>
      </w:r>
      <w:r w:rsidR="003F19BD">
        <w:t>utensils</w:t>
      </w:r>
      <w:r w:rsidR="003F19BD">
        <w:rPr>
          <w:rFonts w:hint="eastAsia"/>
        </w:rPr>
        <w:t>）、または食品に</w:t>
      </w:r>
      <w:r>
        <w:rPr>
          <w:rFonts w:hint="eastAsia"/>
        </w:rPr>
        <w:t>接触</w:t>
      </w:r>
      <w:r w:rsidR="003F19BD">
        <w:rPr>
          <w:rFonts w:hint="eastAsia"/>
        </w:rPr>
        <w:t>する</w:t>
      </w:r>
      <w:r>
        <w:rPr>
          <w:rFonts w:hint="eastAsia"/>
        </w:rPr>
        <w:t>表面</w:t>
      </w:r>
      <w:r w:rsidR="003F19BD">
        <w:rPr>
          <w:rFonts w:hint="eastAsia"/>
        </w:rPr>
        <w:t>およびそれが予期される表面</w:t>
      </w:r>
      <w:r>
        <w:rPr>
          <w:rFonts w:hint="eastAsia"/>
        </w:rPr>
        <w:t>を直接</w:t>
      </w:r>
      <w:r w:rsidR="003F19BD">
        <w:rPr>
          <w:rFonts w:hint="eastAsia"/>
        </w:rPr>
        <w:t>的に</w:t>
      </w:r>
      <w:r>
        <w:rPr>
          <w:rFonts w:hint="eastAsia"/>
        </w:rPr>
        <w:t>取り扱う</w:t>
      </w:r>
      <w:r w:rsidR="003F19BD">
        <w:rPr>
          <w:rFonts w:hint="eastAsia"/>
        </w:rPr>
        <w:t>あらゆる</w:t>
      </w:r>
      <w:r>
        <w:rPr>
          <w:rFonts w:hint="eastAsia"/>
        </w:rPr>
        <w:t>人。したがって、食品衛生</w:t>
      </w:r>
      <w:r w:rsidR="003F19BD">
        <w:rPr>
          <w:rFonts w:hint="eastAsia"/>
        </w:rPr>
        <w:t>の要件を順守する</w:t>
      </w:r>
      <w:r>
        <w:rPr>
          <w:rFonts w:hint="eastAsia"/>
        </w:rPr>
        <w:t>ことが期待され</w:t>
      </w:r>
      <w:r w:rsidR="003F19BD">
        <w:rPr>
          <w:rFonts w:hint="eastAsia"/>
        </w:rPr>
        <w:t>る</w:t>
      </w:r>
      <w:r>
        <w:rPr>
          <w:rFonts w:hint="eastAsia"/>
        </w:rPr>
        <w:t>。</w:t>
      </w:r>
    </w:p>
    <w:p w:rsidR="00F9425E" w:rsidRDefault="00F9425E" w:rsidP="00F9425E">
      <w:pPr>
        <w:adjustRightInd w:val="0"/>
        <w:snapToGrid w:val="0"/>
      </w:pPr>
      <w:r w:rsidRPr="00882E04">
        <w:rPr>
          <w:rFonts w:hint="eastAsia"/>
          <w:i/>
        </w:rPr>
        <w:t>食品衛生</w:t>
      </w:r>
      <w:r w:rsidR="002A030B" w:rsidRPr="00882E04">
        <w:rPr>
          <w:rFonts w:hint="eastAsia"/>
          <w:i/>
        </w:rPr>
        <w:t>（</w:t>
      </w:r>
      <w:r w:rsidR="007B54CD" w:rsidRPr="00882E04">
        <w:rPr>
          <w:i/>
        </w:rPr>
        <w:t>f</w:t>
      </w:r>
      <w:r w:rsidR="002A030B" w:rsidRPr="00882E04">
        <w:rPr>
          <w:i/>
        </w:rPr>
        <w:t>ood hygiene</w:t>
      </w:r>
      <w:r w:rsidR="002A030B" w:rsidRPr="00882E04">
        <w:rPr>
          <w:rFonts w:hint="eastAsia"/>
          <w:i/>
        </w:rPr>
        <w:t>）</w:t>
      </w:r>
      <w:r>
        <w:rPr>
          <w:rFonts w:hint="eastAsia"/>
        </w:rPr>
        <w:t>：</w:t>
      </w:r>
      <w:r w:rsidR="002A030B">
        <w:rPr>
          <w:rFonts w:hint="eastAsia"/>
        </w:rPr>
        <w:t>フードチェーン</w:t>
      </w:r>
      <w:r>
        <w:rPr>
          <w:rFonts w:hint="eastAsia"/>
        </w:rPr>
        <w:t>のすべての段階で食品の安全性と</w:t>
      </w:r>
      <w:r w:rsidR="002A030B">
        <w:rPr>
          <w:rFonts w:hint="eastAsia"/>
        </w:rPr>
        <w:t>適切さ</w:t>
      </w:r>
      <w:r>
        <w:rPr>
          <w:rFonts w:hint="eastAsia"/>
        </w:rPr>
        <w:t>を</w:t>
      </w:r>
      <w:r w:rsidR="002A030B">
        <w:rPr>
          <w:rFonts w:hint="eastAsia"/>
        </w:rPr>
        <w:t>保証</w:t>
      </w:r>
      <w:r>
        <w:rPr>
          <w:rFonts w:hint="eastAsia"/>
        </w:rPr>
        <w:t>するために必要なすべての条件</w:t>
      </w:r>
      <w:r w:rsidR="002A030B">
        <w:rPr>
          <w:rFonts w:hint="eastAsia"/>
        </w:rPr>
        <w:t>および手段</w:t>
      </w:r>
      <w:r>
        <w:rPr>
          <w:rFonts w:hint="eastAsia"/>
        </w:rPr>
        <w:t>。</w:t>
      </w:r>
    </w:p>
    <w:p w:rsidR="00F9425E" w:rsidRDefault="00F9425E" w:rsidP="00F9425E">
      <w:pPr>
        <w:adjustRightInd w:val="0"/>
        <w:snapToGrid w:val="0"/>
      </w:pPr>
      <w:r w:rsidRPr="00882E04">
        <w:rPr>
          <w:rFonts w:hint="eastAsia"/>
          <w:i/>
        </w:rPr>
        <w:t>食品衛生システム</w:t>
      </w:r>
      <w:r w:rsidR="002A030B" w:rsidRPr="00882E04">
        <w:rPr>
          <w:rFonts w:hint="eastAsia"/>
          <w:i/>
        </w:rPr>
        <w:t>（</w:t>
      </w:r>
      <w:r w:rsidR="007B54CD" w:rsidRPr="00882E04">
        <w:rPr>
          <w:i/>
        </w:rPr>
        <w:t>f</w:t>
      </w:r>
      <w:r w:rsidR="002A030B" w:rsidRPr="00882E04">
        <w:rPr>
          <w:i/>
        </w:rPr>
        <w:t>ood hygiene system</w:t>
      </w:r>
      <w:r w:rsidR="002A030B" w:rsidRPr="00882E04">
        <w:rPr>
          <w:rFonts w:hint="eastAsia"/>
          <w:i/>
        </w:rPr>
        <w:t>）</w:t>
      </w:r>
      <w:r>
        <w:rPr>
          <w:rFonts w:hint="eastAsia"/>
        </w:rPr>
        <w:t>：必要に応じて</w:t>
      </w:r>
      <w:r>
        <w:rPr>
          <w:rFonts w:hint="eastAsia"/>
        </w:rPr>
        <w:t>CCP</w:t>
      </w:r>
      <w:r w:rsidR="00542564">
        <w:rPr>
          <w:rFonts w:hint="eastAsia"/>
        </w:rPr>
        <w:t>でのコントロール</w:t>
      </w:r>
      <w:r w:rsidR="002A030B">
        <w:rPr>
          <w:rFonts w:hint="eastAsia"/>
        </w:rPr>
        <w:t>手段</w:t>
      </w:r>
      <w:r>
        <w:rPr>
          <w:rFonts w:hint="eastAsia"/>
        </w:rPr>
        <w:t>が補足され</w:t>
      </w:r>
      <w:r w:rsidR="00EC3451">
        <w:rPr>
          <w:rFonts w:hint="eastAsia"/>
        </w:rPr>
        <w:t>る</w:t>
      </w:r>
      <w:r>
        <w:rPr>
          <w:rFonts w:hint="eastAsia"/>
        </w:rPr>
        <w:t>前提条件プログラム</w:t>
      </w:r>
      <w:r w:rsidR="002A030B">
        <w:rPr>
          <w:rFonts w:hint="eastAsia"/>
        </w:rPr>
        <w:t>。</w:t>
      </w:r>
      <w:r>
        <w:rPr>
          <w:rFonts w:hint="eastAsia"/>
        </w:rPr>
        <w:t>全体として</w:t>
      </w:r>
      <w:r w:rsidR="002A030B">
        <w:rPr>
          <w:rFonts w:hint="eastAsia"/>
        </w:rPr>
        <w:t>動かすとき</w:t>
      </w:r>
      <w:r>
        <w:rPr>
          <w:rFonts w:hint="eastAsia"/>
        </w:rPr>
        <w:t>、食品が安全であり、意図された用途に適していることを保証す</w:t>
      </w:r>
      <w:r w:rsidR="002A030B">
        <w:rPr>
          <w:rFonts w:hint="eastAsia"/>
        </w:rPr>
        <w:t>る</w:t>
      </w:r>
      <w:r>
        <w:rPr>
          <w:rFonts w:hint="eastAsia"/>
        </w:rPr>
        <w:t>。</w:t>
      </w:r>
    </w:p>
    <w:p w:rsidR="00F9425E" w:rsidRDefault="00F9425E" w:rsidP="00F9425E">
      <w:pPr>
        <w:adjustRightInd w:val="0"/>
        <w:snapToGrid w:val="0"/>
      </w:pPr>
      <w:r w:rsidRPr="00882E04">
        <w:rPr>
          <w:rFonts w:hint="eastAsia"/>
          <w:i/>
        </w:rPr>
        <w:t>食品の安全性</w:t>
      </w:r>
      <w:r w:rsidR="00EC3451" w:rsidRPr="00882E04">
        <w:rPr>
          <w:rFonts w:hint="eastAsia"/>
          <w:i/>
        </w:rPr>
        <w:t>（</w:t>
      </w:r>
      <w:r w:rsidR="007B54CD" w:rsidRPr="00882E04">
        <w:rPr>
          <w:i/>
        </w:rPr>
        <w:t>f</w:t>
      </w:r>
      <w:r w:rsidR="00EC3451" w:rsidRPr="00882E04">
        <w:rPr>
          <w:i/>
        </w:rPr>
        <w:t>ood safety</w:t>
      </w:r>
      <w:r w:rsidR="00EC3451" w:rsidRPr="00882E04">
        <w:rPr>
          <w:rFonts w:hint="eastAsia"/>
          <w:i/>
        </w:rPr>
        <w:t>）</w:t>
      </w:r>
      <w:r>
        <w:rPr>
          <w:rFonts w:hint="eastAsia"/>
        </w:rPr>
        <w:t>：食品がその使用目的に従って</w:t>
      </w:r>
      <w:r w:rsidR="00EC3451">
        <w:rPr>
          <w:rFonts w:hint="eastAsia"/>
        </w:rPr>
        <w:t>調製</w:t>
      </w:r>
      <w:r>
        <w:rPr>
          <w:rFonts w:hint="eastAsia"/>
        </w:rPr>
        <w:t>および</w:t>
      </w:r>
      <w:r w:rsidR="00EC3451">
        <w:rPr>
          <w:rFonts w:hint="eastAsia"/>
        </w:rPr>
        <w:t>／</w:t>
      </w:r>
      <w:r>
        <w:rPr>
          <w:rFonts w:hint="eastAsia"/>
        </w:rPr>
        <w:t>または</w:t>
      </w:r>
      <w:r w:rsidR="00EC3451">
        <w:rPr>
          <w:rFonts w:hint="eastAsia"/>
        </w:rPr>
        <w:t>喫食され</w:t>
      </w:r>
      <w:r>
        <w:rPr>
          <w:rFonts w:hint="eastAsia"/>
        </w:rPr>
        <w:t>たときに、消費者に健康への悪影響を引き起こさないことの保証</w:t>
      </w:r>
      <w:r w:rsidR="00EC3451">
        <w:rPr>
          <w:rFonts w:hint="eastAsia"/>
        </w:rPr>
        <w:t>（</w:t>
      </w:r>
      <w:r w:rsidR="00EC3451">
        <w:t>assurance</w:t>
      </w:r>
      <w:r w:rsidR="00EC3451">
        <w:rPr>
          <w:rFonts w:hint="eastAsia"/>
        </w:rPr>
        <w:t>）</w:t>
      </w:r>
      <w:r>
        <w:rPr>
          <w:rFonts w:hint="eastAsia"/>
        </w:rPr>
        <w:t>。</w:t>
      </w:r>
    </w:p>
    <w:p w:rsidR="0011701B" w:rsidRDefault="00F9425E" w:rsidP="00F9425E">
      <w:pPr>
        <w:adjustRightInd w:val="0"/>
        <w:snapToGrid w:val="0"/>
      </w:pPr>
      <w:r w:rsidRPr="00882E04">
        <w:rPr>
          <w:rFonts w:hint="eastAsia"/>
          <w:i/>
        </w:rPr>
        <w:t>食品の</w:t>
      </w:r>
      <w:r w:rsidR="00EC3451" w:rsidRPr="00882E04">
        <w:rPr>
          <w:rFonts w:hint="eastAsia"/>
          <w:i/>
        </w:rPr>
        <w:t>適切さ（</w:t>
      </w:r>
      <w:r w:rsidR="007B54CD" w:rsidRPr="00882E04">
        <w:rPr>
          <w:i/>
        </w:rPr>
        <w:t>f</w:t>
      </w:r>
      <w:r w:rsidR="00EC3451" w:rsidRPr="00882E04">
        <w:rPr>
          <w:i/>
        </w:rPr>
        <w:t>ood suitability</w:t>
      </w:r>
      <w:r w:rsidR="00EC3451" w:rsidRPr="00882E04">
        <w:rPr>
          <w:rFonts w:hint="eastAsia"/>
          <w:i/>
        </w:rPr>
        <w:t>）</w:t>
      </w:r>
      <w:r>
        <w:rPr>
          <w:rFonts w:hint="eastAsia"/>
        </w:rPr>
        <w:t>：食品がその使用目的に応じて人間の消費に受け入れられることの</w:t>
      </w:r>
      <w:r>
        <w:rPr>
          <w:rFonts w:hint="eastAsia"/>
        </w:rPr>
        <w:lastRenderedPageBreak/>
        <w:t>保証</w:t>
      </w:r>
      <w:r w:rsidR="00EC3451">
        <w:rPr>
          <w:rFonts w:hint="eastAsia"/>
        </w:rPr>
        <w:t>（</w:t>
      </w:r>
      <w:r w:rsidR="00EC3451">
        <w:t>assurance</w:t>
      </w:r>
      <w:r w:rsidR="00EC3451">
        <w:rPr>
          <w:rFonts w:hint="eastAsia"/>
        </w:rPr>
        <w:t>）</w:t>
      </w:r>
      <w:r>
        <w:rPr>
          <w:rFonts w:hint="eastAsia"/>
        </w:rPr>
        <w:t>。</w:t>
      </w:r>
    </w:p>
    <w:p w:rsidR="00BE01C8" w:rsidRDefault="00BE01C8" w:rsidP="00BE01C8">
      <w:pPr>
        <w:adjustRightInd w:val="0"/>
        <w:snapToGrid w:val="0"/>
      </w:pPr>
      <w:r w:rsidRPr="00882E04">
        <w:rPr>
          <w:rFonts w:hint="eastAsia"/>
          <w:i/>
        </w:rPr>
        <w:t>適正衛生規範（</w:t>
      </w:r>
      <w:r w:rsidR="007B54CD" w:rsidRPr="00882E04">
        <w:rPr>
          <w:i/>
        </w:rPr>
        <w:t>g</w:t>
      </w:r>
      <w:r w:rsidRPr="00882E04">
        <w:rPr>
          <w:rFonts w:hint="eastAsia"/>
          <w:i/>
        </w:rPr>
        <w:t xml:space="preserve">ood </w:t>
      </w:r>
      <w:r w:rsidR="007B54CD" w:rsidRPr="00882E04">
        <w:rPr>
          <w:i/>
        </w:rPr>
        <w:t>h</w:t>
      </w:r>
      <w:r w:rsidRPr="00882E04">
        <w:rPr>
          <w:rFonts w:hint="eastAsia"/>
          <w:i/>
        </w:rPr>
        <w:t xml:space="preserve">ygiene </w:t>
      </w:r>
      <w:r w:rsidR="007B54CD" w:rsidRPr="00882E04">
        <w:rPr>
          <w:i/>
        </w:rPr>
        <w:t>p</w:t>
      </w:r>
      <w:r w:rsidRPr="00882E04">
        <w:rPr>
          <w:rFonts w:hint="eastAsia"/>
          <w:i/>
        </w:rPr>
        <w:t>ractices</w:t>
      </w:r>
      <w:r w:rsidRPr="00882E04">
        <w:rPr>
          <w:rFonts w:hint="eastAsia"/>
          <w:i/>
        </w:rPr>
        <w:t>；</w:t>
      </w:r>
      <w:r w:rsidRPr="00882E04">
        <w:rPr>
          <w:rFonts w:hint="eastAsia"/>
          <w:i/>
        </w:rPr>
        <w:t>GHPs</w:t>
      </w:r>
      <w:r w:rsidRPr="00882E04">
        <w:rPr>
          <w:rFonts w:hint="eastAsia"/>
          <w:i/>
        </w:rPr>
        <w:t>）</w:t>
      </w:r>
      <w:r>
        <w:rPr>
          <w:rFonts w:hint="eastAsia"/>
        </w:rPr>
        <w:t>：安全で適切な食品を提供するために、フードチェーンのあらゆるステップで適用される基礎的な手段および</w:t>
      </w:r>
      <w:r w:rsidR="006C6E26">
        <w:rPr>
          <w:rFonts w:hint="eastAsia"/>
        </w:rPr>
        <w:t>条件</w:t>
      </w:r>
      <w:r>
        <w:rPr>
          <w:rFonts w:hint="eastAsia"/>
        </w:rPr>
        <w:t>（</w:t>
      </w:r>
      <w:r>
        <w:t>conditions</w:t>
      </w:r>
      <w:r>
        <w:rPr>
          <w:rFonts w:hint="eastAsia"/>
        </w:rPr>
        <w:t>）。</w:t>
      </w:r>
    </w:p>
    <w:p w:rsidR="00BE01C8" w:rsidRDefault="00BE01C8" w:rsidP="00BE01C8">
      <w:pPr>
        <w:adjustRightInd w:val="0"/>
        <w:snapToGrid w:val="0"/>
      </w:pPr>
      <w:r w:rsidRPr="00882E04">
        <w:rPr>
          <w:rFonts w:hint="eastAsia"/>
          <w:i/>
        </w:rPr>
        <w:t>HACCP</w:t>
      </w:r>
      <w:r w:rsidRPr="00882E04">
        <w:rPr>
          <w:rFonts w:hint="eastAsia"/>
          <w:i/>
        </w:rPr>
        <w:t>計画（</w:t>
      </w:r>
      <w:r w:rsidRPr="00882E04">
        <w:rPr>
          <w:i/>
        </w:rPr>
        <w:t xml:space="preserve">HACCP </w:t>
      </w:r>
      <w:r w:rsidR="00882E04">
        <w:rPr>
          <w:rFonts w:hint="eastAsia"/>
          <w:i/>
        </w:rPr>
        <w:t>p</w:t>
      </w:r>
      <w:r w:rsidRPr="00882E04">
        <w:rPr>
          <w:i/>
        </w:rPr>
        <w:t>lan</w:t>
      </w:r>
      <w:r w:rsidRPr="00882E04">
        <w:rPr>
          <w:rFonts w:hint="eastAsia"/>
          <w:i/>
        </w:rPr>
        <w:t>）</w:t>
      </w:r>
      <w:r>
        <w:rPr>
          <w:rFonts w:hint="eastAsia"/>
        </w:rPr>
        <w:t>：食品事業における重大なハザードのコントロールを保証するために</w:t>
      </w:r>
      <w:r>
        <w:rPr>
          <w:rFonts w:hint="eastAsia"/>
        </w:rPr>
        <w:t>HACCP</w:t>
      </w:r>
      <w:r>
        <w:rPr>
          <w:rFonts w:hint="eastAsia"/>
        </w:rPr>
        <w:t>原則に従って作成された文書または一連の文書。</w:t>
      </w:r>
    </w:p>
    <w:p w:rsidR="00F9425E" w:rsidRDefault="00BE01C8" w:rsidP="00BE01C8">
      <w:pPr>
        <w:adjustRightInd w:val="0"/>
        <w:snapToGrid w:val="0"/>
      </w:pPr>
      <w:r w:rsidRPr="00882E04">
        <w:rPr>
          <w:rFonts w:hint="eastAsia"/>
          <w:i/>
        </w:rPr>
        <w:t>HACCP</w:t>
      </w:r>
      <w:r w:rsidRPr="00882E04">
        <w:rPr>
          <w:rFonts w:hint="eastAsia"/>
          <w:i/>
        </w:rPr>
        <w:t>システム（</w:t>
      </w:r>
      <w:r w:rsidRPr="00882E04">
        <w:rPr>
          <w:i/>
        </w:rPr>
        <w:t xml:space="preserve">HACCP </w:t>
      </w:r>
      <w:r w:rsidR="00882E04" w:rsidRPr="00882E04">
        <w:rPr>
          <w:rFonts w:hint="eastAsia"/>
          <w:i/>
        </w:rPr>
        <w:t>s</w:t>
      </w:r>
      <w:r w:rsidRPr="00882E04">
        <w:rPr>
          <w:i/>
        </w:rPr>
        <w:t>ystem</w:t>
      </w:r>
      <w:r w:rsidRPr="00882E04">
        <w:rPr>
          <w:rFonts w:hint="eastAsia"/>
          <w:i/>
        </w:rPr>
        <w:t>）</w:t>
      </w:r>
      <w:r>
        <w:rPr>
          <w:rFonts w:hint="eastAsia"/>
        </w:rPr>
        <w:t>：</w:t>
      </w:r>
      <w:r>
        <w:rPr>
          <w:rFonts w:hint="eastAsia"/>
        </w:rPr>
        <w:t>HACCP</w:t>
      </w:r>
      <w:r>
        <w:rPr>
          <w:rFonts w:hint="eastAsia"/>
        </w:rPr>
        <w:t>計画の作成、およびその計画に従った手順の実施。</w:t>
      </w:r>
    </w:p>
    <w:p w:rsidR="00CD4C18" w:rsidRDefault="00CD4C18" w:rsidP="00CD4C18">
      <w:pPr>
        <w:adjustRightInd w:val="0"/>
        <w:snapToGrid w:val="0"/>
      </w:pPr>
      <w:r w:rsidRPr="00882E04">
        <w:rPr>
          <w:rFonts w:hint="eastAsia"/>
          <w:i/>
        </w:rPr>
        <w:t>ハザード（</w:t>
      </w:r>
      <w:r w:rsidR="007B54CD" w:rsidRPr="00882E04">
        <w:rPr>
          <w:i/>
        </w:rPr>
        <w:t>h</w:t>
      </w:r>
      <w:r w:rsidRPr="00882E04">
        <w:rPr>
          <w:i/>
        </w:rPr>
        <w:t>azard</w:t>
      </w:r>
      <w:r w:rsidRPr="00882E04">
        <w:rPr>
          <w:rFonts w:hint="eastAsia"/>
          <w:i/>
        </w:rPr>
        <w:t>）</w:t>
      </w:r>
      <w:r>
        <w:rPr>
          <w:rFonts w:hint="eastAsia"/>
        </w:rPr>
        <w:t>：健康に悪影響を与える可能性のある食品中の生物学的、化学的、または物理的な物質。</w:t>
      </w:r>
    </w:p>
    <w:p w:rsidR="00CD4C18" w:rsidRDefault="00CD4C18" w:rsidP="00CD4C18">
      <w:pPr>
        <w:adjustRightInd w:val="0"/>
        <w:snapToGrid w:val="0"/>
      </w:pPr>
      <w:r w:rsidRPr="00882E04">
        <w:rPr>
          <w:rFonts w:hint="eastAsia"/>
          <w:i/>
        </w:rPr>
        <w:t>ハザード分析（</w:t>
      </w:r>
      <w:r w:rsidR="007B54CD" w:rsidRPr="00882E04">
        <w:rPr>
          <w:i/>
        </w:rPr>
        <w:t>h</w:t>
      </w:r>
      <w:r w:rsidRPr="00882E04">
        <w:rPr>
          <w:i/>
        </w:rPr>
        <w:t>azard analysis</w:t>
      </w:r>
      <w:r w:rsidRPr="00882E04">
        <w:rPr>
          <w:rFonts w:hint="eastAsia"/>
          <w:i/>
        </w:rPr>
        <w:t>）</w:t>
      </w:r>
      <w:r>
        <w:rPr>
          <w:rFonts w:hint="eastAsia"/>
        </w:rPr>
        <w:t>：原材料やその他の成分、環境、プロセスまたは食品で特定されたハザード、およびそれらの存在につながる条件に関する情報を収集および評価して、これらが重大なハザードであるかどうかを判断するプロセス。</w:t>
      </w:r>
    </w:p>
    <w:p w:rsidR="00CD4C18" w:rsidRDefault="00CD4C18" w:rsidP="00CD4C18">
      <w:pPr>
        <w:adjustRightInd w:val="0"/>
        <w:snapToGrid w:val="0"/>
      </w:pPr>
      <w:r w:rsidRPr="00882E04">
        <w:rPr>
          <w:rFonts w:hint="eastAsia"/>
          <w:i/>
        </w:rPr>
        <w:t>モニター（</w:t>
      </w:r>
      <w:r w:rsidR="007B54CD" w:rsidRPr="00882E04">
        <w:rPr>
          <w:i/>
        </w:rPr>
        <w:t>m</w:t>
      </w:r>
      <w:r w:rsidRPr="00882E04">
        <w:rPr>
          <w:i/>
        </w:rPr>
        <w:t>onitor</w:t>
      </w:r>
      <w:r w:rsidRPr="00882E04">
        <w:rPr>
          <w:rFonts w:hint="eastAsia"/>
          <w:i/>
        </w:rPr>
        <w:t>）</w:t>
      </w:r>
      <w:r>
        <w:rPr>
          <w:rFonts w:hint="eastAsia"/>
        </w:rPr>
        <w:t>：コントロール手段が制御・管理下にあるかどうかを評価するために、計画された一連の観察または管理パラメーターの測定を実施する行為。</w:t>
      </w:r>
    </w:p>
    <w:p w:rsidR="00BE01C8" w:rsidRDefault="00CD4C18" w:rsidP="00CD4C18">
      <w:pPr>
        <w:adjustRightInd w:val="0"/>
        <w:snapToGrid w:val="0"/>
      </w:pPr>
      <w:r w:rsidRPr="00882E04">
        <w:rPr>
          <w:rFonts w:hint="eastAsia"/>
          <w:i/>
        </w:rPr>
        <w:t>一次生産（</w:t>
      </w:r>
      <w:r w:rsidR="00882E04">
        <w:rPr>
          <w:i/>
        </w:rPr>
        <w:t>p</w:t>
      </w:r>
      <w:r w:rsidRPr="00882E04">
        <w:rPr>
          <w:i/>
        </w:rPr>
        <w:t xml:space="preserve">rimary </w:t>
      </w:r>
      <w:r w:rsidR="00882E04">
        <w:rPr>
          <w:i/>
        </w:rPr>
        <w:t>p</w:t>
      </w:r>
      <w:r w:rsidRPr="00882E04">
        <w:rPr>
          <w:i/>
        </w:rPr>
        <w:t>roduction</w:t>
      </w:r>
      <w:r w:rsidRPr="00882E04">
        <w:rPr>
          <w:rFonts w:hint="eastAsia"/>
          <w:i/>
        </w:rPr>
        <w:t>）</w:t>
      </w:r>
      <w:r>
        <w:rPr>
          <w:rFonts w:hint="eastAsia"/>
        </w:rPr>
        <w:t>：農業生産物の貯蔵まで（必要に応じて農業生産物の輸送まで）のフードチェーンにおけるステップ。これには、作物の栽培、魚や動物の飼育、農場やその自然の生息地からの植物、動物、動物製品の収穫が含まれる。</w:t>
      </w:r>
    </w:p>
    <w:p w:rsidR="0018555D" w:rsidRDefault="0018555D" w:rsidP="0018555D">
      <w:pPr>
        <w:adjustRightInd w:val="0"/>
        <w:snapToGrid w:val="0"/>
      </w:pPr>
      <w:r w:rsidRPr="00882E04">
        <w:rPr>
          <w:rFonts w:hint="eastAsia"/>
          <w:i/>
        </w:rPr>
        <w:t>前提条件プログラム（</w:t>
      </w:r>
      <w:r w:rsidR="007B54CD" w:rsidRPr="00882E04">
        <w:rPr>
          <w:i/>
        </w:rPr>
        <w:t>p</w:t>
      </w:r>
      <w:r w:rsidRPr="00882E04">
        <w:rPr>
          <w:i/>
        </w:rPr>
        <w:t>rerequisite programme</w:t>
      </w:r>
      <w:r w:rsidRPr="00882E04">
        <w:rPr>
          <w:rFonts w:hint="eastAsia"/>
          <w:i/>
        </w:rPr>
        <w:t>）</w:t>
      </w:r>
      <w:r>
        <w:rPr>
          <w:rFonts w:hint="eastAsia"/>
        </w:rPr>
        <w:t>：適正衛生規範（</w:t>
      </w:r>
      <w:r w:rsidR="007B54CD">
        <w:t>g</w:t>
      </w:r>
      <w:r>
        <w:t xml:space="preserve">ood </w:t>
      </w:r>
      <w:r w:rsidR="007B54CD">
        <w:t>h</w:t>
      </w:r>
      <w:r>
        <w:t xml:space="preserve">ygiene </w:t>
      </w:r>
      <w:r w:rsidR="007B54CD">
        <w:t>p</w:t>
      </w:r>
      <w:r>
        <w:t>ractices</w:t>
      </w:r>
      <w:r w:rsidR="008E1411">
        <w:rPr>
          <w:rFonts w:hint="eastAsia"/>
        </w:rPr>
        <w:t>；</w:t>
      </w:r>
      <w:r>
        <w:rPr>
          <w:rFonts w:hint="eastAsia"/>
        </w:rPr>
        <w:t>GHP</w:t>
      </w:r>
      <w:r>
        <w:rPr>
          <w:rFonts w:hint="eastAsia"/>
        </w:rPr>
        <w:t>）、適正農業規範（</w:t>
      </w:r>
      <w:r w:rsidR="007B54CD">
        <w:rPr>
          <w:rFonts w:hint="eastAsia"/>
        </w:rPr>
        <w:t>g</w:t>
      </w:r>
      <w:r>
        <w:t xml:space="preserve">ood </w:t>
      </w:r>
      <w:r w:rsidR="007B54CD">
        <w:t>a</w:t>
      </w:r>
      <w:r>
        <w:t xml:space="preserve">gricultural </w:t>
      </w:r>
      <w:r w:rsidR="007B54CD">
        <w:t>p</w:t>
      </w:r>
      <w:r>
        <w:t>ractices</w:t>
      </w:r>
      <w:r w:rsidR="008E1411">
        <w:rPr>
          <w:rFonts w:hint="eastAsia"/>
        </w:rPr>
        <w:t>；</w:t>
      </w:r>
      <w:r>
        <w:rPr>
          <w:rFonts w:hint="eastAsia"/>
        </w:rPr>
        <w:t>GAP</w:t>
      </w:r>
      <w:r>
        <w:rPr>
          <w:rFonts w:hint="eastAsia"/>
        </w:rPr>
        <w:t>）、適正製造基準</w:t>
      </w:r>
      <w:r w:rsidR="008E1411">
        <w:rPr>
          <w:rFonts w:hint="eastAsia"/>
        </w:rPr>
        <w:t>（</w:t>
      </w:r>
      <w:r w:rsidR="007B54CD">
        <w:rPr>
          <w:rFonts w:hint="eastAsia"/>
        </w:rPr>
        <w:t>g</w:t>
      </w:r>
      <w:r w:rsidR="008E1411">
        <w:t xml:space="preserve">ood </w:t>
      </w:r>
      <w:r w:rsidR="007B54CD">
        <w:t>m</w:t>
      </w:r>
      <w:r w:rsidR="008E1411">
        <w:t xml:space="preserve">anufacturing </w:t>
      </w:r>
      <w:r w:rsidR="007B54CD">
        <w:t>p</w:t>
      </w:r>
      <w:r w:rsidR="008E1411">
        <w:t>ractices</w:t>
      </w:r>
      <w:r w:rsidR="008E1411">
        <w:rPr>
          <w:rFonts w:hint="eastAsia"/>
        </w:rPr>
        <w:t>；</w:t>
      </w:r>
      <w:r w:rsidR="008E1411">
        <w:rPr>
          <w:rFonts w:hint="eastAsia"/>
        </w:rPr>
        <w:t>GMP</w:t>
      </w:r>
      <w:r w:rsidR="008E1411">
        <w:rPr>
          <w:rFonts w:hint="eastAsia"/>
        </w:rPr>
        <w:t>）</w:t>
      </w:r>
      <w:r>
        <w:rPr>
          <w:rFonts w:hint="eastAsia"/>
        </w:rPr>
        <w:t>、および</w:t>
      </w:r>
      <w:r>
        <w:rPr>
          <w:rFonts w:hint="eastAsia"/>
        </w:rPr>
        <w:t>HACCP</w:t>
      </w:r>
      <w:r>
        <w:rPr>
          <w:rFonts w:hint="eastAsia"/>
        </w:rPr>
        <w:t>システムの</w:t>
      </w:r>
      <w:r w:rsidR="008E1411">
        <w:rPr>
          <w:rFonts w:hint="eastAsia"/>
        </w:rPr>
        <w:t>実施</w:t>
      </w:r>
      <w:r w:rsidR="006C6E26">
        <w:rPr>
          <w:rFonts w:hint="eastAsia"/>
        </w:rPr>
        <w:t>の基盤</w:t>
      </w:r>
      <w:r>
        <w:rPr>
          <w:rFonts w:hint="eastAsia"/>
        </w:rPr>
        <w:t>を設定する基本的な環境条件と操作条件を確立するトレーニングやトレーサビリティなどの他の</w:t>
      </w:r>
      <w:r w:rsidR="006C6E26">
        <w:rPr>
          <w:rFonts w:hint="eastAsia"/>
        </w:rPr>
        <w:t>規範</w:t>
      </w:r>
      <w:r>
        <w:rPr>
          <w:rFonts w:hint="eastAsia"/>
        </w:rPr>
        <w:t>と手順を含むプログラム。</w:t>
      </w:r>
    </w:p>
    <w:p w:rsidR="0018555D" w:rsidRDefault="0018555D" w:rsidP="0018555D">
      <w:pPr>
        <w:adjustRightInd w:val="0"/>
        <w:snapToGrid w:val="0"/>
      </w:pPr>
      <w:r w:rsidRPr="00882E04">
        <w:rPr>
          <w:rFonts w:hint="eastAsia"/>
          <w:i/>
        </w:rPr>
        <w:t>重大なハザード（</w:t>
      </w:r>
      <w:r w:rsidR="00882E04">
        <w:rPr>
          <w:i/>
        </w:rPr>
        <w:t>s</w:t>
      </w:r>
      <w:r w:rsidR="006C6E26" w:rsidRPr="00882E04">
        <w:rPr>
          <w:i/>
        </w:rPr>
        <w:t>ignificant hazard</w:t>
      </w:r>
      <w:r w:rsidRPr="00882E04">
        <w:rPr>
          <w:rFonts w:hint="eastAsia"/>
          <w:i/>
        </w:rPr>
        <w:t>）</w:t>
      </w:r>
      <w:r>
        <w:rPr>
          <w:rFonts w:hint="eastAsia"/>
        </w:rPr>
        <w:t>：</w:t>
      </w:r>
      <w:r w:rsidR="006C6E26">
        <w:rPr>
          <w:rFonts w:hint="eastAsia"/>
        </w:rPr>
        <w:t>コントロールが存在しない場合に</w:t>
      </w:r>
      <w:r>
        <w:rPr>
          <w:rFonts w:hint="eastAsia"/>
        </w:rPr>
        <w:t>許容できないレベルで</w:t>
      </w:r>
      <w:r w:rsidR="006C6E26">
        <w:rPr>
          <w:rFonts w:hint="eastAsia"/>
        </w:rPr>
        <w:t>起こり得ると考えるのが</w:t>
      </w:r>
      <w:r>
        <w:rPr>
          <w:rFonts w:hint="eastAsia"/>
        </w:rPr>
        <w:t>合理的</w:t>
      </w:r>
      <w:r w:rsidR="006C6E26">
        <w:rPr>
          <w:rFonts w:hint="eastAsia"/>
        </w:rPr>
        <w:t>なハザード</w:t>
      </w:r>
      <w:r>
        <w:rPr>
          <w:rFonts w:hint="eastAsia"/>
        </w:rPr>
        <w:t>で、食品の使用目的を考え</w:t>
      </w:r>
      <w:r w:rsidR="006C6E26">
        <w:rPr>
          <w:rFonts w:hint="eastAsia"/>
        </w:rPr>
        <w:t>たときにコントロール</w:t>
      </w:r>
      <w:r>
        <w:rPr>
          <w:rFonts w:hint="eastAsia"/>
        </w:rPr>
        <w:t>が不可欠</w:t>
      </w:r>
      <w:r w:rsidR="006C6E26">
        <w:rPr>
          <w:rFonts w:hint="eastAsia"/>
        </w:rPr>
        <w:t>なハザード</w:t>
      </w:r>
      <w:r>
        <w:rPr>
          <w:rFonts w:hint="eastAsia"/>
        </w:rPr>
        <w:t>。</w:t>
      </w:r>
      <w:r w:rsidR="006C6E26">
        <w:rPr>
          <w:rFonts w:hint="eastAsia"/>
        </w:rPr>
        <w:t>ハザード分析によって特定される。</w:t>
      </w:r>
    </w:p>
    <w:p w:rsidR="00BE01C8" w:rsidRDefault="0018555D" w:rsidP="0018555D">
      <w:pPr>
        <w:adjustRightInd w:val="0"/>
        <w:snapToGrid w:val="0"/>
      </w:pPr>
      <w:r w:rsidRPr="00882E04">
        <w:rPr>
          <w:rFonts w:hint="eastAsia"/>
          <w:i/>
        </w:rPr>
        <w:t>ステップ</w:t>
      </w:r>
      <w:r w:rsidR="006C6E26" w:rsidRPr="00882E04">
        <w:rPr>
          <w:rFonts w:hint="eastAsia"/>
          <w:i/>
        </w:rPr>
        <w:t>（</w:t>
      </w:r>
      <w:r w:rsidR="00882E04" w:rsidRPr="00882E04">
        <w:rPr>
          <w:i/>
        </w:rPr>
        <w:t>s</w:t>
      </w:r>
      <w:r w:rsidR="006C6E26" w:rsidRPr="00882E04">
        <w:rPr>
          <w:i/>
        </w:rPr>
        <w:t>tep</w:t>
      </w:r>
      <w:r w:rsidR="006C6E26" w:rsidRPr="00882E04">
        <w:rPr>
          <w:rFonts w:hint="eastAsia"/>
          <w:i/>
        </w:rPr>
        <w:t>）</w:t>
      </w:r>
      <w:r>
        <w:rPr>
          <w:rFonts w:hint="eastAsia"/>
        </w:rPr>
        <w:t>：一次生産から最</w:t>
      </w:r>
      <w:r w:rsidR="006C6E26">
        <w:rPr>
          <w:rFonts w:hint="eastAsia"/>
        </w:rPr>
        <w:t>終消費までの、原材料を含むフードチェーンのポイント、手順、作業</w:t>
      </w:r>
      <w:r>
        <w:rPr>
          <w:rFonts w:hint="eastAsia"/>
        </w:rPr>
        <w:t>または段階。</w:t>
      </w:r>
    </w:p>
    <w:p w:rsidR="006C6E26" w:rsidRDefault="006C6E26" w:rsidP="006C6E26">
      <w:pPr>
        <w:adjustRightInd w:val="0"/>
        <w:snapToGrid w:val="0"/>
      </w:pPr>
      <w:r w:rsidRPr="00882E04">
        <w:rPr>
          <w:rFonts w:hint="eastAsia"/>
          <w:i/>
        </w:rPr>
        <w:t>コントロール手段の</w:t>
      </w:r>
      <w:r w:rsidR="00B02A2F" w:rsidRPr="00B02A2F">
        <w:rPr>
          <w:rFonts w:hint="eastAsia"/>
          <w:i/>
        </w:rPr>
        <w:t>妥当性確認</w:t>
      </w:r>
      <w:r w:rsidR="00B02A2F">
        <w:rPr>
          <w:rFonts w:hint="eastAsia"/>
          <w:i/>
        </w:rPr>
        <w:t>（</w:t>
      </w:r>
      <w:r w:rsidRPr="00882E04">
        <w:rPr>
          <w:rFonts w:hint="eastAsia"/>
          <w:i/>
        </w:rPr>
        <w:t>バリデーション</w:t>
      </w:r>
      <w:r w:rsidR="00B02A2F">
        <w:rPr>
          <w:rFonts w:hint="eastAsia"/>
          <w:i/>
        </w:rPr>
        <w:t>）</w:t>
      </w:r>
      <w:r w:rsidRPr="00882E04">
        <w:rPr>
          <w:rFonts w:hint="eastAsia"/>
          <w:i/>
        </w:rPr>
        <w:t>（</w:t>
      </w:r>
      <w:r w:rsidR="007B54CD" w:rsidRPr="00882E04">
        <w:rPr>
          <w:i/>
        </w:rPr>
        <w:t>v</w:t>
      </w:r>
      <w:r w:rsidRPr="00882E04">
        <w:rPr>
          <w:i/>
        </w:rPr>
        <w:t>alidation of control measures</w:t>
      </w:r>
      <w:r w:rsidRPr="00882E04">
        <w:rPr>
          <w:rFonts w:hint="eastAsia"/>
          <w:i/>
        </w:rPr>
        <w:t>）</w:t>
      </w:r>
      <w:r>
        <w:rPr>
          <w:rFonts w:hint="eastAsia"/>
        </w:rPr>
        <w:t>：単一のコントロール手段、またはコントロール手段の組み合わせが適切に実施された場合、特定の結果に対するハザードをコントロールできるというエビデンスを入手すること。</w:t>
      </w:r>
    </w:p>
    <w:p w:rsidR="006C6E26" w:rsidRDefault="006C6E26" w:rsidP="00640D22">
      <w:pPr>
        <w:adjustRightInd w:val="0"/>
        <w:snapToGrid w:val="0"/>
      </w:pPr>
      <w:r w:rsidRPr="00882E04">
        <w:rPr>
          <w:rFonts w:hint="eastAsia"/>
          <w:i/>
        </w:rPr>
        <w:t>検証（</w:t>
      </w:r>
      <w:r w:rsidR="007B54CD" w:rsidRPr="00882E04">
        <w:rPr>
          <w:i/>
        </w:rPr>
        <w:t>v</w:t>
      </w:r>
      <w:r w:rsidRPr="00882E04">
        <w:rPr>
          <w:i/>
        </w:rPr>
        <w:t>erification</w:t>
      </w:r>
      <w:r w:rsidRPr="00882E04">
        <w:rPr>
          <w:rFonts w:hint="eastAsia"/>
          <w:i/>
        </w:rPr>
        <w:t>）</w:t>
      </w:r>
      <w:r>
        <w:rPr>
          <w:rFonts w:hint="eastAsia"/>
        </w:rPr>
        <w:t>：コントロール手段が意図されたとおりに作業しているかどうか、また</w:t>
      </w:r>
      <w:r w:rsidR="00517A01">
        <w:rPr>
          <w:rFonts w:hint="eastAsia"/>
        </w:rPr>
        <w:t>は作業してきたかどうか</w:t>
      </w:r>
      <w:r>
        <w:rPr>
          <w:rFonts w:hint="eastAsia"/>
        </w:rPr>
        <w:t>を判断する</w:t>
      </w:r>
      <w:r w:rsidR="00517A01">
        <w:rPr>
          <w:rFonts w:hint="eastAsia"/>
        </w:rPr>
        <w:t>ための</w:t>
      </w:r>
      <w:r>
        <w:rPr>
          <w:rFonts w:hint="eastAsia"/>
        </w:rPr>
        <w:t>モニタリングに加え</w:t>
      </w:r>
      <w:r w:rsidR="00517A01">
        <w:rPr>
          <w:rFonts w:hint="eastAsia"/>
        </w:rPr>
        <w:t>た、方法、手順、テスト</w:t>
      </w:r>
      <w:r>
        <w:rPr>
          <w:rFonts w:hint="eastAsia"/>
        </w:rPr>
        <w:t>およびその他の評価</w:t>
      </w:r>
      <w:r w:rsidR="00517A01">
        <w:rPr>
          <w:rFonts w:hint="eastAsia"/>
        </w:rPr>
        <w:t>の</w:t>
      </w:r>
      <w:r>
        <w:rPr>
          <w:rFonts w:hint="eastAsia"/>
        </w:rPr>
        <w:t>適用。</w:t>
      </w:r>
    </w:p>
    <w:p w:rsidR="006C6E26" w:rsidRDefault="006C6E26" w:rsidP="00640D22">
      <w:pPr>
        <w:adjustRightInd w:val="0"/>
        <w:snapToGrid w:val="0"/>
        <w:rPr>
          <w:b/>
        </w:rPr>
      </w:pPr>
    </w:p>
    <w:p w:rsidR="00DE3E1D" w:rsidRDefault="00DE3E1D">
      <w:r>
        <w:br w:type="page"/>
      </w:r>
    </w:p>
    <w:tbl>
      <w:tblPr>
        <w:tblStyle w:val="a3"/>
        <w:tblW w:w="0" w:type="auto"/>
        <w:tblLook w:val="04A0" w:firstRow="1" w:lastRow="0" w:firstColumn="1" w:lastColumn="0" w:noHBand="0" w:noVBand="1"/>
      </w:tblPr>
      <w:tblGrid>
        <w:gridCol w:w="8494"/>
      </w:tblGrid>
      <w:tr w:rsidR="00DE3E1D" w:rsidTr="00DE3E1D">
        <w:tc>
          <w:tcPr>
            <w:tcW w:w="8494" w:type="dxa"/>
          </w:tcPr>
          <w:p w:rsidR="001A6B2B" w:rsidRDefault="00DE3E1D" w:rsidP="00640D22">
            <w:pPr>
              <w:adjustRightInd w:val="0"/>
              <w:snapToGrid w:val="0"/>
              <w:rPr>
                <w:b/>
              </w:rPr>
            </w:pPr>
            <w:r w:rsidRPr="00B46F46">
              <w:rPr>
                <w:rFonts w:hint="eastAsia"/>
                <w:b/>
              </w:rPr>
              <w:lastRenderedPageBreak/>
              <w:t>第</w:t>
            </w:r>
            <w:r w:rsidRPr="00B46F46">
              <w:rPr>
                <w:rFonts w:hint="eastAsia"/>
                <w:b/>
              </w:rPr>
              <w:t>1</w:t>
            </w:r>
            <w:r w:rsidRPr="00B46F46">
              <w:rPr>
                <w:rFonts w:hint="eastAsia"/>
                <w:b/>
              </w:rPr>
              <w:t xml:space="preserve">章　</w:t>
            </w:r>
            <w:r w:rsidR="002C7ECA">
              <w:rPr>
                <w:rFonts w:hint="eastAsia"/>
                <w:b/>
              </w:rPr>
              <w:t>適正衛生規範（</w:t>
            </w:r>
            <w:r w:rsidRPr="00B46F46">
              <w:rPr>
                <w:rFonts w:hint="eastAsia"/>
                <w:b/>
              </w:rPr>
              <w:t>GHP</w:t>
            </w:r>
            <w:r w:rsidR="002C7ECA">
              <w:rPr>
                <w:rFonts w:hint="eastAsia"/>
                <w:b/>
              </w:rPr>
              <w:t>）</w:t>
            </w:r>
          </w:p>
          <w:p w:rsidR="00DE3E1D" w:rsidRPr="002C7ECA" w:rsidRDefault="001A6B2B" w:rsidP="001A6B2B">
            <w:pPr>
              <w:adjustRightInd w:val="0"/>
              <w:snapToGrid w:val="0"/>
              <w:rPr>
                <w:b/>
              </w:rPr>
            </w:pPr>
            <w:r w:rsidRPr="001A6B2B">
              <w:rPr>
                <w:b/>
              </w:rPr>
              <w:t>CHAPTER ONE</w:t>
            </w:r>
            <w:r>
              <w:rPr>
                <w:rFonts w:hint="eastAsia"/>
                <w:b/>
              </w:rPr>
              <w:t>：</w:t>
            </w:r>
            <w:r w:rsidR="00DE3E1D">
              <w:rPr>
                <w:rFonts w:hint="eastAsia"/>
                <w:b/>
              </w:rPr>
              <w:t>good hygiene practices</w:t>
            </w:r>
          </w:p>
        </w:tc>
      </w:tr>
    </w:tbl>
    <w:p w:rsidR="006C6E26" w:rsidRDefault="006C6E26" w:rsidP="00640D22">
      <w:pPr>
        <w:adjustRightInd w:val="0"/>
        <w:snapToGrid w:val="0"/>
      </w:pPr>
    </w:p>
    <w:p w:rsidR="00B46F46" w:rsidRPr="007B54CD" w:rsidRDefault="00B46F46" w:rsidP="00640D22">
      <w:pPr>
        <w:adjustRightInd w:val="0"/>
        <w:snapToGrid w:val="0"/>
        <w:rPr>
          <w:b/>
        </w:rPr>
      </w:pPr>
      <w:r w:rsidRPr="007B54CD">
        <w:rPr>
          <w:rFonts w:hint="eastAsia"/>
          <w:b/>
        </w:rPr>
        <w:t>セクション</w:t>
      </w:r>
      <w:r w:rsidRPr="007B54CD">
        <w:rPr>
          <w:rFonts w:hint="eastAsia"/>
          <w:b/>
        </w:rPr>
        <w:t>1</w:t>
      </w:r>
      <w:r w:rsidRPr="007B54CD">
        <w:rPr>
          <w:rFonts w:hint="eastAsia"/>
          <w:b/>
        </w:rPr>
        <w:t>：はじめに、および食品ハザードのコントロール（</w:t>
      </w:r>
      <w:r w:rsidR="00D26024">
        <w:rPr>
          <w:rFonts w:hint="eastAsia"/>
          <w:b/>
        </w:rPr>
        <w:t xml:space="preserve">introduction and </w:t>
      </w:r>
      <w:r w:rsidR="00D26024">
        <w:rPr>
          <w:b/>
        </w:rPr>
        <w:t>c</w:t>
      </w:r>
      <w:r w:rsidR="00D26024">
        <w:rPr>
          <w:rFonts w:hint="eastAsia"/>
          <w:b/>
        </w:rPr>
        <w:t xml:space="preserve">ontrol of </w:t>
      </w:r>
      <w:r w:rsidR="00D26024">
        <w:rPr>
          <w:b/>
        </w:rPr>
        <w:t>f</w:t>
      </w:r>
      <w:r w:rsidR="00D26024">
        <w:rPr>
          <w:rFonts w:hint="eastAsia"/>
          <w:b/>
        </w:rPr>
        <w:t>ood hazards</w:t>
      </w:r>
      <w:r w:rsidRPr="007B54CD">
        <w:rPr>
          <w:rFonts w:hint="eastAsia"/>
          <w:b/>
        </w:rPr>
        <w:t>）</w:t>
      </w:r>
    </w:p>
    <w:p w:rsidR="00B46F46" w:rsidRDefault="00B46F46" w:rsidP="00640D22">
      <w:pPr>
        <w:adjustRightInd w:val="0"/>
        <w:snapToGrid w:val="0"/>
      </w:pPr>
    </w:p>
    <w:p w:rsidR="00B46F46" w:rsidRDefault="007B54CD" w:rsidP="00B46F46">
      <w:pPr>
        <w:adjustRightInd w:val="0"/>
        <w:snapToGrid w:val="0"/>
      </w:pPr>
      <w:r>
        <w:rPr>
          <w:rFonts w:hint="eastAsia"/>
        </w:rPr>
        <w:t xml:space="preserve">　</w:t>
      </w:r>
      <w:r w:rsidR="00B46F46">
        <w:rPr>
          <w:rFonts w:hint="eastAsia"/>
        </w:rPr>
        <w:t>GHP</w:t>
      </w:r>
      <w:r w:rsidR="00B46F46">
        <w:rPr>
          <w:rFonts w:hint="eastAsia"/>
        </w:rPr>
        <w:t>の開発、実施およびメンテナンスは、一次生産から最終製品の取り扱いまでのフードチェーンのすべての段階で安全で適切な食品の生産をサポートするために必要な条件と活動を提供します。一般的に適用され、それらは食品ハザードのコントロールに役立ちます。</w:t>
      </w:r>
    </w:p>
    <w:p w:rsidR="00B46F46" w:rsidRDefault="00B46F46" w:rsidP="00B46F46">
      <w:pPr>
        <w:adjustRightInd w:val="0"/>
        <w:snapToGrid w:val="0"/>
      </w:pPr>
    </w:p>
    <w:p w:rsidR="00B46F46" w:rsidRDefault="007B54CD" w:rsidP="00B46F46">
      <w:pPr>
        <w:adjustRightInd w:val="0"/>
        <w:snapToGrid w:val="0"/>
      </w:pPr>
      <w:r>
        <w:rPr>
          <w:rFonts w:hint="eastAsia"/>
        </w:rPr>
        <w:t xml:space="preserve">　</w:t>
      </w:r>
      <w:r w:rsidR="00B46F46">
        <w:rPr>
          <w:rFonts w:hint="eastAsia"/>
        </w:rPr>
        <w:t>GHP</w:t>
      </w:r>
      <w:r w:rsidR="00B46F46">
        <w:rPr>
          <w:rFonts w:hint="eastAsia"/>
        </w:rPr>
        <w:t>を効果的に実施するには、食品とその製造プロセスに関する知識が不可欠です。</w:t>
      </w:r>
      <w:r w:rsidR="00D33A4E">
        <w:rPr>
          <w:rFonts w:hint="eastAsia"/>
        </w:rPr>
        <w:t>本</w:t>
      </w:r>
      <w:r w:rsidR="00B46F46">
        <w:rPr>
          <w:rFonts w:hint="eastAsia"/>
        </w:rPr>
        <w:t>章では、</w:t>
      </w:r>
      <w:r w:rsidR="00D33A4E">
        <w:rPr>
          <w:rFonts w:hint="eastAsia"/>
        </w:rPr>
        <w:t>プレミス（</w:t>
      </w:r>
      <w:r w:rsidR="00D33A4E">
        <w:t>premises</w:t>
      </w:r>
      <w:r w:rsidR="00D33A4E">
        <w:rPr>
          <w:rFonts w:hint="eastAsia"/>
        </w:rPr>
        <w:t>；建物、およびその周辺）の適切なロケーション、</w:t>
      </w:r>
      <w:r w:rsidR="00B46F46">
        <w:rPr>
          <w:rFonts w:hint="eastAsia"/>
        </w:rPr>
        <w:t>レイアウト、設計</w:t>
      </w:r>
      <w:r w:rsidR="00D33A4E">
        <w:rPr>
          <w:rFonts w:hint="eastAsia"/>
        </w:rPr>
        <w:t>（デザイン）</w:t>
      </w:r>
      <w:r w:rsidR="00B46F46">
        <w:rPr>
          <w:rFonts w:hint="eastAsia"/>
        </w:rPr>
        <w:t>、</w:t>
      </w:r>
      <w:r w:rsidR="00D21ACA">
        <w:rPr>
          <w:rFonts w:hint="eastAsia"/>
        </w:rPr>
        <w:t>構造</w:t>
      </w:r>
      <w:r w:rsidR="00B46F46">
        <w:rPr>
          <w:rFonts w:hint="eastAsia"/>
        </w:rPr>
        <w:t>、</w:t>
      </w:r>
      <w:r w:rsidR="00D33A4E">
        <w:rPr>
          <w:rFonts w:hint="eastAsia"/>
        </w:rPr>
        <w:t>メンテナンスを含めた</w:t>
      </w:r>
      <w:r w:rsidR="00B46F46">
        <w:rPr>
          <w:rFonts w:hint="eastAsia"/>
        </w:rPr>
        <w:t>、</w:t>
      </w:r>
      <w:r w:rsidR="00B46F46">
        <w:rPr>
          <w:rFonts w:hint="eastAsia"/>
        </w:rPr>
        <w:t>GHP</w:t>
      </w:r>
      <w:r w:rsidR="00B46F46">
        <w:rPr>
          <w:rFonts w:hint="eastAsia"/>
        </w:rPr>
        <w:t>を効果的に実装するためのガイダンスを提供し</w:t>
      </w:r>
      <w:r w:rsidR="00D33A4E">
        <w:rPr>
          <w:rFonts w:hint="eastAsia"/>
        </w:rPr>
        <w:t>ます。これらは、</w:t>
      </w:r>
      <w:r w:rsidR="00B46F46">
        <w:rPr>
          <w:rFonts w:hint="eastAsia"/>
        </w:rPr>
        <w:t>セクターおよび製品固有のコードと併せて適用する</w:t>
      </w:r>
      <w:r w:rsidR="00D33A4E">
        <w:rPr>
          <w:rFonts w:hint="eastAsia"/>
        </w:rPr>
        <w:t>べきで</w:t>
      </w:r>
      <w:r w:rsidR="00B46F46">
        <w:rPr>
          <w:rFonts w:hint="eastAsia"/>
        </w:rPr>
        <w:t>す。</w:t>
      </w:r>
    </w:p>
    <w:p w:rsidR="00B46F46" w:rsidRDefault="00B46F46" w:rsidP="00B46F46">
      <w:pPr>
        <w:adjustRightInd w:val="0"/>
        <w:snapToGrid w:val="0"/>
      </w:pPr>
    </w:p>
    <w:p w:rsidR="00C16C4E" w:rsidRDefault="007B54CD" w:rsidP="00C16C4E">
      <w:pPr>
        <w:adjustRightInd w:val="0"/>
        <w:snapToGrid w:val="0"/>
      </w:pPr>
      <w:r>
        <w:rPr>
          <w:rFonts w:hint="eastAsia"/>
        </w:rPr>
        <w:t xml:space="preserve">　</w:t>
      </w:r>
      <w:r w:rsidR="00C16C4E">
        <w:rPr>
          <w:rFonts w:hint="eastAsia"/>
        </w:rPr>
        <w:t>GHP</w:t>
      </w:r>
      <w:r w:rsidR="00C16C4E">
        <w:rPr>
          <w:rFonts w:hint="eastAsia"/>
        </w:rPr>
        <w:t>は、食品</w:t>
      </w:r>
      <w:r w:rsidR="004B7B0F">
        <w:rPr>
          <w:rFonts w:hint="eastAsia"/>
        </w:rPr>
        <w:t>製品</w:t>
      </w:r>
      <w:r w:rsidR="00C16C4E">
        <w:rPr>
          <w:rFonts w:hint="eastAsia"/>
        </w:rPr>
        <w:t>を汚染する可能性</w:t>
      </w:r>
      <w:r w:rsidR="004B7B0F">
        <w:rPr>
          <w:rFonts w:hint="eastAsia"/>
        </w:rPr>
        <w:t>が</w:t>
      </w:r>
      <w:r w:rsidR="00C16C4E">
        <w:rPr>
          <w:rFonts w:hint="eastAsia"/>
        </w:rPr>
        <w:t>ある食品</w:t>
      </w:r>
      <w:r w:rsidR="004B7B0F">
        <w:rPr>
          <w:rFonts w:hint="eastAsia"/>
        </w:rPr>
        <w:t>ハザード</w:t>
      </w:r>
      <w:r w:rsidR="00C16C4E">
        <w:rPr>
          <w:rFonts w:hint="eastAsia"/>
        </w:rPr>
        <w:t>の多くの原因を管理</w:t>
      </w:r>
      <w:r w:rsidR="00D27674">
        <w:rPr>
          <w:rFonts w:hint="eastAsia"/>
        </w:rPr>
        <w:t>（</w:t>
      </w:r>
      <w:r w:rsidR="00D27674" w:rsidRPr="00D27674">
        <w:t>manage</w:t>
      </w:r>
      <w:r w:rsidR="00D27674">
        <w:rPr>
          <w:rFonts w:hint="eastAsia"/>
        </w:rPr>
        <w:t>）</w:t>
      </w:r>
      <w:r w:rsidR="00C16C4E">
        <w:rPr>
          <w:rFonts w:hint="eastAsia"/>
        </w:rPr>
        <w:t>します</w:t>
      </w:r>
      <w:r w:rsidR="004B7B0F">
        <w:rPr>
          <w:rFonts w:hint="eastAsia"/>
        </w:rPr>
        <w:t>（例えば</w:t>
      </w:r>
      <w:r w:rsidR="00C16C4E">
        <w:rPr>
          <w:rFonts w:hint="eastAsia"/>
        </w:rPr>
        <w:t>収穫時、製造中および</w:t>
      </w:r>
      <w:r w:rsidR="004B7B0F">
        <w:rPr>
          <w:rFonts w:hint="eastAsia"/>
        </w:rPr>
        <w:t>調製</w:t>
      </w:r>
      <w:r w:rsidR="00C16C4E">
        <w:rPr>
          <w:rFonts w:hint="eastAsia"/>
        </w:rPr>
        <w:t>中に食品を取り扱う人</w:t>
      </w:r>
      <w:r w:rsidR="004C289A">
        <w:rPr>
          <w:rFonts w:hint="eastAsia"/>
        </w:rPr>
        <w:t>、</w:t>
      </w:r>
      <w:r w:rsidR="00C16C4E">
        <w:rPr>
          <w:rFonts w:hint="eastAsia"/>
        </w:rPr>
        <w:t>サプライヤーから購入した原材料およびその他の成分</w:t>
      </w:r>
      <w:r w:rsidR="004C289A">
        <w:rPr>
          <w:rFonts w:hint="eastAsia"/>
        </w:rPr>
        <w:t>、</w:t>
      </w:r>
      <w:r w:rsidR="00C16C4E">
        <w:rPr>
          <w:rFonts w:hint="eastAsia"/>
        </w:rPr>
        <w:t>作業環境の</w:t>
      </w:r>
      <w:r w:rsidR="004B7B0F">
        <w:rPr>
          <w:rFonts w:hint="eastAsia"/>
        </w:rPr>
        <w:t>クリーニングおよび維持管理</w:t>
      </w:r>
      <w:r w:rsidR="004C289A">
        <w:rPr>
          <w:rFonts w:hint="eastAsia"/>
        </w:rPr>
        <w:t>、</w:t>
      </w:r>
      <w:r w:rsidR="004B7B0F">
        <w:rPr>
          <w:rFonts w:hint="eastAsia"/>
        </w:rPr>
        <w:t>保管および</w:t>
      </w:r>
      <w:r w:rsidR="004C289A">
        <w:rPr>
          <w:rFonts w:hint="eastAsia"/>
        </w:rPr>
        <w:t>陳列</w:t>
      </w:r>
      <w:r w:rsidR="004B7B0F">
        <w:rPr>
          <w:rFonts w:hint="eastAsia"/>
        </w:rPr>
        <w:t>など）</w:t>
      </w:r>
      <w:r w:rsidR="00C16C4E">
        <w:rPr>
          <w:rFonts w:hint="eastAsia"/>
        </w:rPr>
        <w:t>。</w:t>
      </w:r>
    </w:p>
    <w:p w:rsidR="004B7B0F" w:rsidRDefault="004B7B0F" w:rsidP="00C16C4E">
      <w:pPr>
        <w:adjustRightInd w:val="0"/>
        <w:snapToGrid w:val="0"/>
      </w:pPr>
    </w:p>
    <w:p w:rsidR="00372B4B" w:rsidRDefault="007B54CD" w:rsidP="00640D22">
      <w:pPr>
        <w:adjustRightInd w:val="0"/>
        <w:snapToGrid w:val="0"/>
      </w:pPr>
      <w:r>
        <w:rPr>
          <w:rFonts w:hint="eastAsia"/>
        </w:rPr>
        <w:t xml:space="preserve">　</w:t>
      </w:r>
      <w:r w:rsidR="004B7B0F">
        <w:rPr>
          <w:rFonts w:hint="eastAsia"/>
        </w:rPr>
        <w:t>すでに</w:t>
      </w:r>
      <w:r w:rsidR="00C16C4E">
        <w:rPr>
          <w:rFonts w:hint="eastAsia"/>
        </w:rPr>
        <w:t>述</w:t>
      </w:r>
      <w:r w:rsidR="004B7B0F">
        <w:rPr>
          <w:rFonts w:hint="eastAsia"/>
        </w:rPr>
        <w:t>べた</w:t>
      </w:r>
      <w:r w:rsidR="00C16C4E">
        <w:rPr>
          <w:rFonts w:hint="eastAsia"/>
        </w:rPr>
        <w:t>ように、すべての</w:t>
      </w:r>
      <w:r w:rsidR="00C16C4E">
        <w:rPr>
          <w:rFonts w:hint="eastAsia"/>
        </w:rPr>
        <w:t>FBO</w:t>
      </w:r>
      <w:r w:rsidR="00C16C4E">
        <w:rPr>
          <w:rFonts w:hint="eastAsia"/>
        </w:rPr>
        <w:t>は、</w:t>
      </w:r>
      <w:r w:rsidR="00E37E6E">
        <w:rPr>
          <w:rFonts w:hint="eastAsia"/>
        </w:rPr>
        <w:t>事業</w:t>
      </w:r>
      <w:r w:rsidR="00C16C4E">
        <w:rPr>
          <w:rFonts w:hint="eastAsia"/>
        </w:rPr>
        <w:t>に関連するハザード、およびこれらのハザードを管理するために必要な</w:t>
      </w:r>
      <w:r w:rsidR="00714EAD">
        <w:rPr>
          <w:rFonts w:hint="eastAsia"/>
        </w:rPr>
        <w:t>コントロール</w:t>
      </w:r>
      <w:r w:rsidR="00C16C4E">
        <w:rPr>
          <w:rFonts w:hint="eastAsia"/>
        </w:rPr>
        <w:t>手段を適切に認識して理解す</w:t>
      </w:r>
      <w:r w:rsidR="00714EAD">
        <w:rPr>
          <w:rFonts w:hint="eastAsia"/>
        </w:rPr>
        <w:t>べきで</w:t>
      </w:r>
      <w:r w:rsidR="00C16C4E">
        <w:rPr>
          <w:rFonts w:hint="eastAsia"/>
        </w:rPr>
        <w:t>す。</w:t>
      </w:r>
      <w:r w:rsidR="00C16C4E">
        <w:rPr>
          <w:rFonts w:hint="eastAsia"/>
        </w:rPr>
        <w:t>FBO</w:t>
      </w:r>
      <w:r w:rsidR="00C16C4E">
        <w:rPr>
          <w:rFonts w:hint="eastAsia"/>
        </w:rPr>
        <w:t>は、</w:t>
      </w:r>
      <w:r w:rsidR="00C16C4E">
        <w:rPr>
          <w:rFonts w:hint="eastAsia"/>
        </w:rPr>
        <w:t>GHP</w:t>
      </w:r>
      <w:r w:rsidR="00C16C4E">
        <w:rPr>
          <w:rFonts w:hint="eastAsia"/>
        </w:rPr>
        <w:t>の適用だけで、その発生源の制御を通じて</w:t>
      </w:r>
      <w:r w:rsidR="00372B4B">
        <w:rPr>
          <w:rFonts w:hint="eastAsia"/>
        </w:rPr>
        <w:t>作業</w:t>
      </w:r>
      <w:r w:rsidR="00C16C4E">
        <w:rPr>
          <w:rFonts w:hint="eastAsia"/>
        </w:rPr>
        <w:t>に関連する</w:t>
      </w:r>
      <w:r w:rsidR="00372B4B">
        <w:rPr>
          <w:rFonts w:hint="eastAsia"/>
        </w:rPr>
        <w:t>ハザード</w:t>
      </w:r>
      <w:r w:rsidR="00C16C4E">
        <w:rPr>
          <w:rFonts w:hint="eastAsia"/>
        </w:rPr>
        <w:t>の一部またはすべてを管理するのに十分かどうかを</w:t>
      </w:r>
      <w:r w:rsidR="00372B4B">
        <w:rPr>
          <w:rFonts w:hint="eastAsia"/>
        </w:rPr>
        <w:t>（必要に応じて外部</w:t>
      </w:r>
      <w:r w:rsidR="004D5BD8">
        <w:rPr>
          <w:rFonts w:hint="eastAsia"/>
        </w:rPr>
        <w:t>の</w:t>
      </w:r>
      <w:r w:rsidR="00372B4B">
        <w:rPr>
          <w:rFonts w:hint="eastAsia"/>
        </w:rPr>
        <w:t>リソースを使用しながら）</w:t>
      </w:r>
      <w:r w:rsidR="00C16C4E">
        <w:rPr>
          <w:rFonts w:hint="eastAsia"/>
        </w:rPr>
        <w:t>検討す</w:t>
      </w:r>
      <w:r w:rsidR="00372B4B">
        <w:rPr>
          <w:rFonts w:hint="eastAsia"/>
        </w:rPr>
        <w:t>べきで</w:t>
      </w:r>
      <w:r w:rsidR="00C16C4E">
        <w:rPr>
          <w:rFonts w:hint="eastAsia"/>
        </w:rPr>
        <w:t>す</w:t>
      </w:r>
      <w:r w:rsidR="00372B4B">
        <w:rPr>
          <w:rFonts w:hint="eastAsia"/>
        </w:rPr>
        <w:t>。例えば、</w:t>
      </w:r>
    </w:p>
    <w:p w:rsidR="00456C72" w:rsidRDefault="00456C72" w:rsidP="00456C72">
      <w:pPr>
        <w:adjustRightInd w:val="0"/>
        <w:snapToGrid w:val="0"/>
      </w:pPr>
      <w:r>
        <w:rPr>
          <w:rFonts w:hint="eastAsia"/>
        </w:rPr>
        <w:t>・水質のコントロール――多くの潜在的なハザード（生物学的コントロール、化学的コントロール、物理的コントロールなど）の存在を最小限に抑える。</w:t>
      </w:r>
    </w:p>
    <w:p w:rsidR="00456C72" w:rsidRDefault="00456C72" w:rsidP="00456C72">
      <w:pPr>
        <w:adjustRightInd w:val="0"/>
        <w:snapToGrid w:val="0"/>
      </w:pPr>
      <w:r>
        <w:rPr>
          <w:rFonts w:hint="eastAsia"/>
        </w:rPr>
        <w:t>・糞便汚染のコントロール――サルモネラ属菌、カンピロバクター、エルシニア、病原性を有する株の大腸菌など、多くの食品由来の病原菌による汚染の可能性を最小限に抑える。</w:t>
      </w:r>
    </w:p>
    <w:p w:rsidR="00456C72" w:rsidRDefault="00456C72" w:rsidP="00456C72">
      <w:pPr>
        <w:adjustRightInd w:val="0"/>
        <w:snapToGrid w:val="0"/>
      </w:pPr>
      <w:r>
        <w:rPr>
          <w:rFonts w:hint="eastAsia"/>
        </w:rPr>
        <w:t>・食品取扱者の</w:t>
      </w:r>
      <w:r w:rsidR="00583836">
        <w:rPr>
          <w:rFonts w:hint="eastAsia"/>
        </w:rPr>
        <w:t>規範および</w:t>
      </w:r>
      <w:r>
        <w:rPr>
          <w:rFonts w:hint="eastAsia"/>
        </w:rPr>
        <w:t>衛生の</w:t>
      </w:r>
      <w:r w:rsidR="00583836">
        <w:rPr>
          <w:rFonts w:hint="eastAsia"/>
        </w:rPr>
        <w:t>コントロール――食品由来で</w:t>
      </w:r>
      <w:r>
        <w:rPr>
          <w:rFonts w:hint="eastAsia"/>
        </w:rPr>
        <w:t>起因する可能性</w:t>
      </w:r>
      <w:r w:rsidR="00583836">
        <w:rPr>
          <w:rFonts w:hint="eastAsia"/>
        </w:rPr>
        <w:t>が</w:t>
      </w:r>
      <w:r>
        <w:rPr>
          <w:rFonts w:hint="eastAsia"/>
        </w:rPr>
        <w:t>ある多くの潜在的な伝染病を予防す</w:t>
      </w:r>
      <w:r w:rsidR="00583836">
        <w:rPr>
          <w:rFonts w:hint="eastAsia"/>
        </w:rPr>
        <w:t>る</w:t>
      </w:r>
      <w:r>
        <w:rPr>
          <w:rFonts w:hint="eastAsia"/>
        </w:rPr>
        <w:t>。</w:t>
      </w:r>
      <w:r w:rsidR="00583836">
        <w:rPr>
          <w:rFonts w:hint="eastAsia"/>
        </w:rPr>
        <w:t>および、</w:t>
      </w:r>
    </w:p>
    <w:p w:rsidR="00456C72" w:rsidRDefault="00456C72" w:rsidP="00456C72">
      <w:pPr>
        <w:adjustRightInd w:val="0"/>
        <w:snapToGrid w:val="0"/>
      </w:pPr>
      <w:r>
        <w:rPr>
          <w:rFonts w:hint="eastAsia"/>
        </w:rPr>
        <w:t>・</w:t>
      </w:r>
      <w:r w:rsidR="00583836">
        <w:rPr>
          <w:rFonts w:hint="eastAsia"/>
        </w:rPr>
        <w:t>クリーニング（洗浄）</w:t>
      </w:r>
      <w:r>
        <w:rPr>
          <w:rFonts w:hint="eastAsia"/>
        </w:rPr>
        <w:t>による食品接触面の</w:t>
      </w:r>
      <w:r w:rsidR="00583836">
        <w:rPr>
          <w:rFonts w:hint="eastAsia"/>
        </w:rPr>
        <w:t>コントロール</w:t>
      </w:r>
      <w:r>
        <w:rPr>
          <w:rFonts w:hint="eastAsia"/>
        </w:rPr>
        <w:t>――食品由来の病原菌</w:t>
      </w:r>
      <w:r w:rsidR="00583836">
        <w:rPr>
          <w:rFonts w:hint="eastAsia"/>
        </w:rPr>
        <w:t>を含む</w:t>
      </w:r>
      <w:r w:rsidR="00F851D0">
        <w:rPr>
          <w:rFonts w:hint="eastAsia"/>
        </w:rPr>
        <w:t>微生物的な</w:t>
      </w:r>
      <w:r w:rsidR="00583836">
        <w:rPr>
          <w:rFonts w:hint="eastAsia"/>
        </w:rPr>
        <w:t>汚染</w:t>
      </w:r>
      <w:r w:rsidR="00F851D0">
        <w:rPr>
          <w:rFonts w:hint="eastAsia"/>
        </w:rPr>
        <w:t>因子</w:t>
      </w:r>
      <w:r w:rsidR="00583836">
        <w:rPr>
          <w:rFonts w:hint="eastAsia"/>
        </w:rPr>
        <w:t>、および</w:t>
      </w:r>
      <w:r>
        <w:rPr>
          <w:rFonts w:hint="eastAsia"/>
        </w:rPr>
        <w:t>アレルゲンなど除去</w:t>
      </w:r>
      <w:r w:rsidR="00583836">
        <w:rPr>
          <w:rFonts w:hint="eastAsia"/>
        </w:rPr>
        <w:t>する</w:t>
      </w:r>
      <w:r>
        <w:rPr>
          <w:rFonts w:hint="eastAsia"/>
        </w:rPr>
        <w:t>。</w:t>
      </w:r>
    </w:p>
    <w:p w:rsidR="00640D22" w:rsidRDefault="00640D22" w:rsidP="00640D22">
      <w:pPr>
        <w:adjustRightInd w:val="0"/>
        <w:snapToGrid w:val="0"/>
      </w:pPr>
    </w:p>
    <w:p w:rsidR="00BB7027" w:rsidRDefault="007B54CD" w:rsidP="00640D22">
      <w:pPr>
        <w:adjustRightInd w:val="0"/>
        <w:snapToGrid w:val="0"/>
      </w:pPr>
      <w:r>
        <w:rPr>
          <w:rFonts w:hint="eastAsia"/>
        </w:rPr>
        <w:t xml:space="preserve">　</w:t>
      </w:r>
      <w:r w:rsidR="00BB7027" w:rsidRPr="00BB7027">
        <w:rPr>
          <w:rFonts w:hint="eastAsia"/>
        </w:rPr>
        <w:t>事業の状況</w:t>
      </w:r>
      <w:r w:rsidR="00BB7027">
        <w:rPr>
          <w:rFonts w:hint="eastAsia"/>
        </w:rPr>
        <w:t>および活動を検討した結果として</w:t>
      </w:r>
      <w:r w:rsidR="00BB7027" w:rsidRPr="00BB7027">
        <w:rPr>
          <w:rFonts w:hint="eastAsia"/>
        </w:rPr>
        <w:t>、</w:t>
      </w:r>
      <w:r w:rsidR="00BB7027">
        <w:rPr>
          <w:rFonts w:hint="eastAsia"/>
        </w:rPr>
        <w:t>ハザード</w:t>
      </w:r>
      <w:r w:rsidR="00BB7027" w:rsidRPr="00BB7027">
        <w:rPr>
          <w:rFonts w:hint="eastAsia"/>
        </w:rPr>
        <w:t>を管理するには</w:t>
      </w:r>
      <w:r w:rsidR="00BB7027" w:rsidRPr="00BB7027">
        <w:rPr>
          <w:rFonts w:hint="eastAsia"/>
        </w:rPr>
        <w:t>GHP</w:t>
      </w:r>
      <w:r w:rsidR="00BB7027" w:rsidRPr="00BB7027">
        <w:rPr>
          <w:rFonts w:hint="eastAsia"/>
        </w:rPr>
        <w:t>だけで十分であると判断される場合があります。ただし、食品の安全性にとって</w:t>
      </w:r>
      <w:r w:rsidR="00BB7027">
        <w:rPr>
          <w:rFonts w:hint="eastAsia"/>
        </w:rPr>
        <w:t>、</w:t>
      </w:r>
      <w:r w:rsidR="00BB7027" w:rsidRPr="00BB7027">
        <w:rPr>
          <w:rFonts w:hint="eastAsia"/>
        </w:rPr>
        <w:t>特に重要な一部の</w:t>
      </w:r>
      <w:r w:rsidR="00BB7027" w:rsidRPr="00BB7027">
        <w:rPr>
          <w:rFonts w:hint="eastAsia"/>
        </w:rPr>
        <w:t>GHP</w:t>
      </w:r>
      <w:r w:rsidR="00BB7027" w:rsidRPr="00BB7027">
        <w:rPr>
          <w:rFonts w:hint="eastAsia"/>
        </w:rPr>
        <w:t>にさら</w:t>
      </w:r>
      <w:r w:rsidR="00BB7027">
        <w:rPr>
          <w:rFonts w:hint="eastAsia"/>
        </w:rPr>
        <w:t>なる</w:t>
      </w:r>
      <w:r w:rsidR="00BB7027" w:rsidRPr="00BB7027">
        <w:rPr>
          <w:rFonts w:hint="eastAsia"/>
        </w:rPr>
        <w:t>注意を払う必要があると判断される場合もあります</w:t>
      </w:r>
      <w:r w:rsidR="00587CEF">
        <w:rPr>
          <w:rFonts w:hint="eastAsia"/>
        </w:rPr>
        <w:t>。</w:t>
      </w:r>
      <w:r w:rsidR="00BB7027">
        <w:rPr>
          <w:rFonts w:hint="eastAsia"/>
        </w:rPr>
        <w:t>例えば</w:t>
      </w:r>
      <w:r w:rsidR="00BB7027" w:rsidRPr="00BB7027">
        <w:rPr>
          <w:rFonts w:hint="eastAsia"/>
        </w:rPr>
        <w:t>、</w:t>
      </w:r>
      <w:r w:rsidR="00587CEF">
        <w:rPr>
          <w:rFonts w:hint="eastAsia"/>
        </w:rPr>
        <w:t>消費者向けの</w:t>
      </w:r>
      <w:r w:rsidR="00BB7027" w:rsidRPr="00BB7027">
        <w:rPr>
          <w:rFonts w:hint="eastAsia"/>
        </w:rPr>
        <w:t>生または軽く調理</w:t>
      </w:r>
      <w:r w:rsidR="00587CEF">
        <w:rPr>
          <w:rFonts w:hint="eastAsia"/>
        </w:rPr>
        <w:t>した</w:t>
      </w:r>
      <w:r w:rsidR="00BB7027" w:rsidRPr="00BB7027">
        <w:rPr>
          <w:rFonts w:hint="eastAsia"/>
        </w:rPr>
        <w:t>ミンチ肉を製造するためのミンサー</w:t>
      </w:r>
      <w:r w:rsidR="00587CEF">
        <w:rPr>
          <w:rFonts w:hint="eastAsia"/>
        </w:rPr>
        <w:t>（ミンチ肉を製造する装置）の</w:t>
      </w:r>
      <w:r w:rsidR="00BB7027">
        <w:rPr>
          <w:rFonts w:hint="eastAsia"/>
        </w:rPr>
        <w:t>クリーニング</w:t>
      </w:r>
      <w:r w:rsidR="00587CEF">
        <w:rPr>
          <w:rFonts w:hint="eastAsia"/>
        </w:rPr>
        <w:t>は</w:t>
      </w:r>
      <w:r w:rsidR="00BB7027" w:rsidRPr="00BB7027">
        <w:rPr>
          <w:rFonts w:hint="eastAsia"/>
        </w:rPr>
        <w:t>、</w:t>
      </w:r>
      <w:r w:rsidR="00BB7027">
        <w:rPr>
          <w:rFonts w:hint="eastAsia"/>
        </w:rPr>
        <w:t>消費前に</w:t>
      </w:r>
      <w:r w:rsidR="00587CEF">
        <w:rPr>
          <w:rFonts w:hint="eastAsia"/>
        </w:rPr>
        <w:t>調理する肉の</w:t>
      </w:r>
      <w:r w:rsidR="00BB7027" w:rsidRPr="00BB7027">
        <w:rPr>
          <w:rFonts w:hint="eastAsia"/>
        </w:rPr>
        <w:t>製造に使用される</w:t>
      </w:r>
      <w:r w:rsidR="00587CEF">
        <w:rPr>
          <w:rFonts w:hint="eastAsia"/>
        </w:rPr>
        <w:t>装置のクリーニング</w:t>
      </w:r>
      <w:r w:rsidR="00BB7027" w:rsidRPr="00BB7027">
        <w:rPr>
          <w:rFonts w:hint="eastAsia"/>
        </w:rPr>
        <w:t>と比較して</w:t>
      </w:r>
      <w:r w:rsidR="00587CEF">
        <w:rPr>
          <w:rFonts w:hint="eastAsia"/>
        </w:rPr>
        <w:t>、厳格</w:t>
      </w:r>
      <w:r w:rsidR="00587CEF" w:rsidRPr="00BB7027">
        <w:rPr>
          <w:rFonts w:hint="eastAsia"/>
        </w:rPr>
        <w:t>さ</w:t>
      </w:r>
      <w:r w:rsidR="00587CEF">
        <w:rPr>
          <w:rFonts w:hint="eastAsia"/>
        </w:rPr>
        <w:t>が増し</w:t>
      </w:r>
      <w:r w:rsidR="00BB7027" w:rsidRPr="00BB7027">
        <w:rPr>
          <w:rFonts w:hint="eastAsia"/>
        </w:rPr>
        <w:t>ます</w:t>
      </w:r>
      <w:r w:rsidR="00587CEF">
        <w:rPr>
          <w:rFonts w:hint="eastAsia"/>
        </w:rPr>
        <w:t>し、食品</w:t>
      </w:r>
      <w:r w:rsidR="00BB7027" w:rsidRPr="00BB7027">
        <w:rPr>
          <w:rFonts w:hint="eastAsia"/>
        </w:rPr>
        <w:t>接触</w:t>
      </w:r>
      <w:r w:rsidR="00587CEF">
        <w:rPr>
          <w:rFonts w:hint="eastAsia"/>
        </w:rPr>
        <w:t>表面の消毒のモニタリング</w:t>
      </w:r>
      <w:r w:rsidR="00BB7027" w:rsidRPr="00BB7027">
        <w:rPr>
          <w:rFonts w:hint="eastAsia"/>
        </w:rPr>
        <w:t>および</w:t>
      </w:r>
      <w:r w:rsidR="00587CEF">
        <w:rPr>
          <w:rFonts w:hint="eastAsia"/>
        </w:rPr>
        <w:t>／</w:t>
      </w:r>
      <w:r w:rsidR="00BB7027" w:rsidRPr="00BB7027">
        <w:rPr>
          <w:rFonts w:hint="eastAsia"/>
        </w:rPr>
        <w:t>または検証</w:t>
      </w:r>
      <w:r w:rsidR="00D0185C">
        <w:rPr>
          <w:rFonts w:hint="eastAsia"/>
        </w:rPr>
        <w:t>も</w:t>
      </w:r>
      <w:r w:rsidR="00587CEF">
        <w:rPr>
          <w:rFonts w:hint="eastAsia"/>
        </w:rPr>
        <w:t>増す</w:t>
      </w:r>
      <w:r w:rsidR="00D0185C">
        <w:rPr>
          <w:rFonts w:hint="eastAsia"/>
        </w:rPr>
        <w:t>と考えられます</w:t>
      </w:r>
      <w:r w:rsidR="00BB7027" w:rsidRPr="00BB7027">
        <w:rPr>
          <w:rFonts w:hint="eastAsia"/>
        </w:rPr>
        <w:t>。</w:t>
      </w:r>
    </w:p>
    <w:p w:rsidR="00BB7027" w:rsidRDefault="00BB7027" w:rsidP="00640D22">
      <w:pPr>
        <w:adjustRightInd w:val="0"/>
        <w:snapToGrid w:val="0"/>
      </w:pPr>
    </w:p>
    <w:p w:rsidR="002667C6" w:rsidRDefault="007B54CD" w:rsidP="00640D22">
      <w:pPr>
        <w:adjustRightInd w:val="0"/>
        <w:snapToGrid w:val="0"/>
      </w:pPr>
      <w:r>
        <w:rPr>
          <w:rFonts w:hint="eastAsia"/>
        </w:rPr>
        <w:t xml:space="preserve">　</w:t>
      </w:r>
      <w:r w:rsidR="002667C6" w:rsidRPr="002667C6">
        <w:rPr>
          <w:rFonts w:hint="eastAsia"/>
        </w:rPr>
        <w:t>GHP</w:t>
      </w:r>
      <w:r w:rsidR="002667C6" w:rsidRPr="002667C6">
        <w:rPr>
          <w:rFonts w:hint="eastAsia"/>
        </w:rPr>
        <w:t>手順が安全な食品を提供するのに十分でないレベルで発生または存在するハザードは、</w:t>
      </w:r>
      <w:r w:rsidR="002667C6">
        <w:rPr>
          <w:rFonts w:hint="eastAsia"/>
        </w:rPr>
        <w:t>その</w:t>
      </w:r>
      <w:r w:rsidR="002667C6" w:rsidRPr="002667C6">
        <w:rPr>
          <w:rFonts w:hint="eastAsia"/>
        </w:rPr>
        <w:t>ハザードの発生を</w:t>
      </w:r>
      <w:r w:rsidR="002667C6">
        <w:rPr>
          <w:rFonts w:hint="eastAsia"/>
        </w:rPr>
        <w:t>予防す</w:t>
      </w:r>
      <w:r w:rsidR="002667C6" w:rsidRPr="002667C6">
        <w:rPr>
          <w:rFonts w:hint="eastAsia"/>
        </w:rPr>
        <w:t>るか、またはそれらを許容レベルまで排除または低減することができる</w:t>
      </w:r>
      <w:r w:rsidR="002667C6">
        <w:rPr>
          <w:rFonts w:hint="eastAsia"/>
        </w:rPr>
        <w:t>コントロール</w:t>
      </w:r>
      <w:r w:rsidR="002667C6" w:rsidRPr="002667C6">
        <w:rPr>
          <w:rFonts w:hint="eastAsia"/>
        </w:rPr>
        <w:t>手段の適切な組み合わせによって管理す</w:t>
      </w:r>
      <w:r w:rsidR="002667C6">
        <w:rPr>
          <w:rFonts w:hint="eastAsia"/>
        </w:rPr>
        <w:t>べきで</w:t>
      </w:r>
      <w:r w:rsidR="002667C6" w:rsidRPr="002667C6">
        <w:rPr>
          <w:rFonts w:hint="eastAsia"/>
        </w:rPr>
        <w:t>す。</w:t>
      </w:r>
      <w:r w:rsidR="002667C6">
        <w:rPr>
          <w:rFonts w:hint="eastAsia"/>
        </w:rPr>
        <w:t>コントロール</w:t>
      </w:r>
      <w:r w:rsidR="002667C6" w:rsidRPr="002667C6">
        <w:rPr>
          <w:rFonts w:hint="eastAsia"/>
        </w:rPr>
        <w:t>手段は、製造プロセス全体の</w:t>
      </w:r>
      <w:r w:rsidR="002667C6" w:rsidRPr="002667C6">
        <w:rPr>
          <w:rFonts w:hint="eastAsia"/>
        </w:rPr>
        <w:t>1</w:t>
      </w:r>
      <w:r w:rsidR="002667C6" w:rsidRPr="002667C6">
        <w:rPr>
          <w:rFonts w:hint="eastAsia"/>
        </w:rPr>
        <w:t>つ以上のステップ</w:t>
      </w:r>
      <w:r w:rsidR="002667C6">
        <w:rPr>
          <w:rFonts w:hint="eastAsia"/>
        </w:rPr>
        <w:t>において</w:t>
      </w:r>
      <w:r w:rsidR="00D6118C">
        <w:rPr>
          <w:rFonts w:hint="eastAsia"/>
        </w:rPr>
        <w:t>特定</w:t>
      </w:r>
      <w:r w:rsidR="002667C6" w:rsidRPr="002667C6">
        <w:rPr>
          <w:rFonts w:hint="eastAsia"/>
        </w:rPr>
        <w:t>できます。</w:t>
      </w:r>
      <w:r w:rsidR="002667C6" w:rsidRPr="002667C6">
        <w:rPr>
          <w:rFonts w:hint="eastAsia"/>
        </w:rPr>
        <w:t>GHP</w:t>
      </w:r>
      <w:r w:rsidR="002667C6" w:rsidRPr="002667C6">
        <w:rPr>
          <w:rFonts w:hint="eastAsia"/>
        </w:rPr>
        <w:t>の実施後に</w:t>
      </w:r>
      <w:r w:rsidR="002667C6">
        <w:rPr>
          <w:rFonts w:hint="eastAsia"/>
        </w:rPr>
        <w:t>コントロール</w:t>
      </w:r>
      <w:r w:rsidR="002667C6" w:rsidRPr="002667C6">
        <w:rPr>
          <w:rFonts w:hint="eastAsia"/>
        </w:rPr>
        <w:t>する必要</w:t>
      </w:r>
      <w:r w:rsidR="002667C6">
        <w:rPr>
          <w:rFonts w:hint="eastAsia"/>
        </w:rPr>
        <w:t>が</w:t>
      </w:r>
      <w:r w:rsidR="002667C6" w:rsidRPr="002667C6">
        <w:rPr>
          <w:rFonts w:hint="eastAsia"/>
        </w:rPr>
        <w:t>ある重大なハザードが特定された場合、</w:t>
      </w:r>
      <w:r w:rsidR="002667C6" w:rsidRPr="002667C6">
        <w:rPr>
          <w:rFonts w:hint="eastAsia"/>
        </w:rPr>
        <w:t>HACCP</w:t>
      </w:r>
      <w:r w:rsidR="002667C6" w:rsidRPr="002667C6">
        <w:rPr>
          <w:rFonts w:hint="eastAsia"/>
        </w:rPr>
        <w:t>システムを開発および実施する必要があります（第</w:t>
      </w:r>
      <w:r w:rsidR="002667C6" w:rsidRPr="002667C6">
        <w:rPr>
          <w:rFonts w:hint="eastAsia"/>
        </w:rPr>
        <w:t>2</w:t>
      </w:r>
      <w:r w:rsidR="002667C6">
        <w:rPr>
          <w:rFonts w:hint="eastAsia"/>
        </w:rPr>
        <w:t>章</w:t>
      </w:r>
      <w:r w:rsidR="002667C6" w:rsidRPr="002667C6">
        <w:rPr>
          <w:rFonts w:hint="eastAsia"/>
        </w:rPr>
        <w:t>参照）</w:t>
      </w:r>
      <w:r w:rsidR="002667C6">
        <w:rPr>
          <w:rFonts w:hint="eastAsia"/>
        </w:rPr>
        <w:t>。</w:t>
      </w:r>
    </w:p>
    <w:p w:rsidR="002667C6" w:rsidRDefault="002667C6" w:rsidP="00640D22">
      <w:pPr>
        <w:adjustRightInd w:val="0"/>
        <w:snapToGrid w:val="0"/>
      </w:pPr>
    </w:p>
    <w:p w:rsidR="002667C6" w:rsidRPr="007B54CD" w:rsidRDefault="002667C6" w:rsidP="00640D22">
      <w:pPr>
        <w:adjustRightInd w:val="0"/>
        <w:snapToGrid w:val="0"/>
        <w:rPr>
          <w:b/>
        </w:rPr>
      </w:pPr>
      <w:r w:rsidRPr="007B54CD">
        <w:rPr>
          <w:rFonts w:hint="eastAsia"/>
          <w:b/>
        </w:rPr>
        <w:t>セクション</w:t>
      </w:r>
      <w:r w:rsidRPr="007B54CD">
        <w:rPr>
          <w:rFonts w:hint="eastAsia"/>
          <w:b/>
        </w:rPr>
        <w:t>2</w:t>
      </w:r>
      <w:r w:rsidRPr="007B54CD">
        <w:rPr>
          <w:rFonts w:hint="eastAsia"/>
          <w:b/>
        </w:rPr>
        <w:t>：一次生産</w:t>
      </w:r>
      <w:r w:rsidR="00D26024">
        <w:rPr>
          <w:rFonts w:hint="eastAsia"/>
          <w:b/>
        </w:rPr>
        <w:t>（</w:t>
      </w:r>
      <w:r w:rsidR="00D26024">
        <w:rPr>
          <w:rFonts w:hint="eastAsia"/>
          <w:b/>
        </w:rPr>
        <w:t>primary production</w:t>
      </w:r>
      <w:r w:rsidR="00D26024">
        <w:rPr>
          <w:rFonts w:hint="eastAsia"/>
          <w:b/>
        </w:rPr>
        <w:t>）</w:t>
      </w:r>
    </w:p>
    <w:tbl>
      <w:tblPr>
        <w:tblStyle w:val="a3"/>
        <w:tblW w:w="0" w:type="auto"/>
        <w:tblLook w:val="04A0" w:firstRow="1" w:lastRow="0" w:firstColumn="1" w:lastColumn="0" w:noHBand="0" w:noVBand="1"/>
      </w:tblPr>
      <w:tblGrid>
        <w:gridCol w:w="8494"/>
      </w:tblGrid>
      <w:tr w:rsidR="002667C6" w:rsidTr="002667C6">
        <w:tc>
          <w:tcPr>
            <w:tcW w:w="8494" w:type="dxa"/>
          </w:tcPr>
          <w:p w:rsidR="00D6118C" w:rsidRPr="007B54CD" w:rsidRDefault="00D6118C" w:rsidP="00D6118C">
            <w:pPr>
              <w:adjustRightInd w:val="0"/>
              <w:snapToGrid w:val="0"/>
              <w:rPr>
                <w:i/>
              </w:rPr>
            </w:pPr>
            <w:r w:rsidRPr="007B54CD">
              <w:rPr>
                <w:rFonts w:hint="eastAsia"/>
                <w:i/>
              </w:rPr>
              <w:t>目標（</w:t>
            </w:r>
            <w:r w:rsidR="00D26024">
              <w:rPr>
                <w:rFonts w:hint="eastAsia"/>
                <w:i/>
              </w:rPr>
              <w:t>objectives</w:t>
            </w:r>
            <w:r w:rsidRPr="007B54CD">
              <w:rPr>
                <w:rFonts w:hint="eastAsia"/>
                <w:i/>
              </w:rPr>
              <w:t>）</w:t>
            </w:r>
          </w:p>
          <w:p w:rsidR="00D6118C" w:rsidRDefault="007B54CD" w:rsidP="00D6118C">
            <w:pPr>
              <w:adjustRightInd w:val="0"/>
              <w:snapToGrid w:val="0"/>
            </w:pPr>
            <w:r>
              <w:rPr>
                <w:rFonts w:hint="eastAsia"/>
              </w:rPr>
              <w:lastRenderedPageBreak/>
              <w:t xml:space="preserve">　</w:t>
            </w:r>
            <w:r w:rsidR="00D6118C">
              <w:rPr>
                <w:rFonts w:hint="eastAsia"/>
              </w:rPr>
              <w:t>一次生産は、食品が安全であり、意図された用途に適していることを保証する方法で管理</w:t>
            </w:r>
            <w:r w:rsidR="00D27674">
              <w:rPr>
                <w:rFonts w:hint="eastAsia"/>
              </w:rPr>
              <w:t>（</w:t>
            </w:r>
            <w:r w:rsidR="00D27674">
              <w:t>manage</w:t>
            </w:r>
            <w:r w:rsidR="00D27674">
              <w:rPr>
                <w:rFonts w:hint="eastAsia"/>
              </w:rPr>
              <w:t>）</w:t>
            </w:r>
            <w:r w:rsidR="00D6118C">
              <w:rPr>
                <w:rFonts w:hint="eastAsia"/>
              </w:rPr>
              <w:t>されるべきです。必要に応じて、これには以下が含まれます。</w:t>
            </w:r>
          </w:p>
          <w:p w:rsidR="00D6118C" w:rsidRDefault="00D6118C" w:rsidP="00D6118C">
            <w:pPr>
              <w:adjustRightInd w:val="0"/>
              <w:snapToGrid w:val="0"/>
            </w:pPr>
            <w:r>
              <w:rPr>
                <w:rFonts w:hint="eastAsia"/>
              </w:rPr>
              <w:t>‐作物の灌漑、すすぎ活動など、ハザードをもたらす可能性がある場所で使用される水の適切さの評価。</w:t>
            </w:r>
          </w:p>
          <w:p w:rsidR="00D6118C" w:rsidRDefault="00D6118C" w:rsidP="00D6118C">
            <w:pPr>
              <w:adjustRightInd w:val="0"/>
              <w:snapToGrid w:val="0"/>
            </w:pPr>
            <w:r>
              <w:rPr>
                <w:rFonts w:hint="eastAsia"/>
              </w:rPr>
              <w:t>‐環境が食品の安全性を脅かす場所（汚染された場所など）の使用を避けること。</w:t>
            </w:r>
          </w:p>
          <w:p w:rsidR="00D6118C" w:rsidRDefault="00D6118C" w:rsidP="00D6118C">
            <w:pPr>
              <w:adjustRightInd w:val="0"/>
              <w:snapToGrid w:val="0"/>
            </w:pPr>
            <w:r>
              <w:rPr>
                <w:rFonts w:hint="eastAsia"/>
              </w:rPr>
              <w:t>‐食品の安全性への脅威を最小限に抑えるために、実行可能な範囲で動植物の汚染物質、有害小動物（</w:t>
            </w:r>
            <w:r>
              <w:t>pests</w:t>
            </w:r>
            <w:r>
              <w:rPr>
                <w:rFonts w:hint="eastAsia"/>
              </w:rPr>
              <w:t>）、および病気をコントロールする（例えば、農薬および動物用医薬品の適切な使用など）。</w:t>
            </w:r>
          </w:p>
          <w:p w:rsidR="00D6118C" w:rsidRDefault="00D6118C" w:rsidP="00D6118C">
            <w:pPr>
              <w:adjustRightInd w:val="0"/>
              <w:snapToGrid w:val="0"/>
            </w:pPr>
            <w:r>
              <w:rPr>
                <w:rFonts w:hint="eastAsia"/>
              </w:rPr>
              <w:t>‐食品が適切に衛生的な条件下で生産されることを保証するための規範および措置を採用すること（例えば、収穫装置のクリーニングおよびメンテナンス、すすぎ、衛生的な搾乳規範など）。</w:t>
            </w:r>
          </w:p>
          <w:p w:rsidR="00D6118C" w:rsidRDefault="00D6118C" w:rsidP="00D6118C">
            <w:pPr>
              <w:adjustRightInd w:val="0"/>
              <w:snapToGrid w:val="0"/>
            </w:pPr>
          </w:p>
          <w:p w:rsidR="00D6118C" w:rsidRPr="007B54CD" w:rsidRDefault="00D6118C" w:rsidP="00D6118C">
            <w:pPr>
              <w:adjustRightInd w:val="0"/>
              <w:snapToGrid w:val="0"/>
              <w:rPr>
                <w:i/>
              </w:rPr>
            </w:pPr>
            <w:r w:rsidRPr="007B54CD">
              <w:rPr>
                <w:rFonts w:hint="eastAsia"/>
                <w:i/>
              </w:rPr>
              <w:t>根拠（</w:t>
            </w:r>
            <w:r w:rsidR="00D26024">
              <w:rPr>
                <w:i/>
              </w:rPr>
              <w:t>r</w:t>
            </w:r>
            <w:r w:rsidR="00D26024">
              <w:rPr>
                <w:rFonts w:hint="eastAsia"/>
                <w:i/>
              </w:rPr>
              <w:t>ationale</w:t>
            </w:r>
            <w:r w:rsidRPr="007B54CD">
              <w:rPr>
                <w:rFonts w:hint="eastAsia"/>
                <w:i/>
              </w:rPr>
              <w:t>）</w:t>
            </w:r>
          </w:p>
          <w:p w:rsidR="002667C6" w:rsidRDefault="007B54CD" w:rsidP="00860983">
            <w:pPr>
              <w:adjustRightInd w:val="0"/>
              <w:snapToGrid w:val="0"/>
            </w:pPr>
            <w:r>
              <w:rPr>
                <w:rFonts w:hint="eastAsia"/>
              </w:rPr>
              <w:t xml:space="preserve">　</w:t>
            </w:r>
            <w:r w:rsidR="00D6118C">
              <w:rPr>
                <w:rFonts w:hint="eastAsia"/>
              </w:rPr>
              <w:t>フードチェーンのすべての段階で、食品の安全性または消費への適切さに悪影響を与える可能性がある汚染物質が入り込む可能性を減らすため。</w:t>
            </w:r>
          </w:p>
        </w:tc>
      </w:tr>
    </w:tbl>
    <w:p w:rsidR="002667C6" w:rsidRDefault="002667C6" w:rsidP="00640D22">
      <w:pPr>
        <w:adjustRightInd w:val="0"/>
        <w:snapToGrid w:val="0"/>
      </w:pPr>
    </w:p>
    <w:p w:rsidR="00860983" w:rsidRPr="00860983" w:rsidRDefault="007B54CD" w:rsidP="00640D22">
      <w:pPr>
        <w:adjustRightInd w:val="0"/>
        <w:snapToGrid w:val="0"/>
      </w:pPr>
      <w:r>
        <w:rPr>
          <w:rFonts w:hint="eastAsia"/>
        </w:rPr>
        <w:t xml:space="preserve">　</w:t>
      </w:r>
      <w:r w:rsidR="00860983">
        <w:rPr>
          <w:rFonts w:hint="eastAsia"/>
        </w:rPr>
        <w:t>一次生産に関係する活動の種類によっては、ある種のハザードの排除または削減が困難な場合もあります。ただし、適正農業規範（</w:t>
      </w:r>
      <w:r w:rsidR="00860983">
        <w:rPr>
          <w:rFonts w:hint="eastAsia"/>
        </w:rPr>
        <w:t>GAP</w:t>
      </w:r>
      <w:r w:rsidR="00860983">
        <w:rPr>
          <w:rFonts w:hint="eastAsia"/>
        </w:rPr>
        <w:t>）および／または適正衛生規範（</w:t>
      </w:r>
      <w:r w:rsidR="00860983">
        <w:rPr>
          <w:rFonts w:hint="eastAsia"/>
        </w:rPr>
        <w:t>GHP</w:t>
      </w:r>
      <w:r w:rsidR="00860983">
        <w:rPr>
          <w:rFonts w:hint="eastAsia"/>
        </w:rPr>
        <w:t>）などの前提条件プログラムを適用することにより、フードチェーンにおけるハザードの発生とそのレベルを最小限に抑えるためのステップをとることが可能な場合もあります（例えば、乳製品の搾乳、卵の衛生的な生産の手順、またはサラダ用作物の栽培に使用される灌漑用水のコントロールなど）。すべての規定（</w:t>
      </w:r>
      <w:r w:rsidR="00860983">
        <w:t>provision</w:t>
      </w:r>
      <w:r w:rsidR="00860983">
        <w:rPr>
          <w:rFonts w:hint="eastAsia"/>
        </w:rPr>
        <w:t>）がすべての一次生産のシチュエーションに適用されるわけではないので、とるべき手段の適切性については</w:t>
      </w:r>
      <w:r w:rsidR="00860983">
        <w:rPr>
          <w:rFonts w:hint="eastAsia"/>
        </w:rPr>
        <w:t>FBO</w:t>
      </w:r>
      <w:r w:rsidR="00860983">
        <w:rPr>
          <w:rFonts w:hint="eastAsia"/>
        </w:rPr>
        <w:t>が検討する必要があります。</w:t>
      </w:r>
    </w:p>
    <w:p w:rsidR="009439D8" w:rsidRDefault="009439D8" w:rsidP="009439D8">
      <w:pPr>
        <w:adjustRightInd w:val="0"/>
        <w:snapToGrid w:val="0"/>
      </w:pPr>
    </w:p>
    <w:p w:rsidR="00640D22" w:rsidRPr="007B54CD" w:rsidRDefault="00F60396" w:rsidP="00640D22">
      <w:pPr>
        <w:adjustRightInd w:val="0"/>
        <w:snapToGrid w:val="0"/>
        <w:rPr>
          <w:i/>
        </w:rPr>
      </w:pPr>
      <w:r w:rsidRPr="007B54CD">
        <w:rPr>
          <w:i/>
        </w:rPr>
        <w:t>2.1</w:t>
      </w:r>
      <w:r w:rsidRPr="007B54CD">
        <w:rPr>
          <w:rFonts w:hint="eastAsia"/>
          <w:i/>
        </w:rPr>
        <w:t xml:space="preserve">　</w:t>
      </w:r>
      <w:r w:rsidR="00D6118C" w:rsidRPr="007B54CD">
        <w:rPr>
          <w:rFonts w:hint="eastAsia"/>
          <w:i/>
        </w:rPr>
        <w:t>環境のコントロール</w:t>
      </w:r>
    </w:p>
    <w:p w:rsidR="00D6118C" w:rsidRDefault="007B54CD" w:rsidP="00D6118C">
      <w:pPr>
        <w:adjustRightInd w:val="0"/>
        <w:snapToGrid w:val="0"/>
      </w:pPr>
      <w:r>
        <w:rPr>
          <w:rFonts w:hint="eastAsia"/>
        </w:rPr>
        <w:t xml:space="preserve">　</w:t>
      </w:r>
      <w:r w:rsidR="00860983">
        <w:rPr>
          <w:rFonts w:hint="eastAsia"/>
        </w:rPr>
        <w:t>環境からの潜在的な汚染源を特定する必要があります。特に</w:t>
      </w:r>
      <w:r w:rsidR="00D6118C">
        <w:rPr>
          <w:rFonts w:hint="eastAsia"/>
        </w:rPr>
        <w:t>一次生産は、汚染物質の存在が食品中のそのような汚染物質の許容できないレベルにつながる地域で実行されるべきではありません。</w:t>
      </w:r>
      <w:r w:rsidR="006F3E83">
        <w:rPr>
          <w:rFonts w:hint="eastAsia"/>
        </w:rPr>
        <w:t>例えば、食品の汚染を低減または予防する手段がない</w:t>
      </w:r>
      <w:r w:rsidR="00202761">
        <w:rPr>
          <w:rFonts w:hint="eastAsia"/>
        </w:rPr>
        <w:t>状態で</w:t>
      </w:r>
      <w:r w:rsidR="006F3E83">
        <w:rPr>
          <w:rFonts w:hint="eastAsia"/>
        </w:rPr>
        <w:t>、不潔な</w:t>
      </w:r>
      <w:r w:rsidR="00D6118C">
        <w:rPr>
          <w:rFonts w:hint="eastAsia"/>
        </w:rPr>
        <w:t>地域</w:t>
      </w:r>
      <w:r w:rsidR="006F3E83">
        <w:rPr>
          <w:rFonts w:hint="eastAsia"/>
        </w:rPr>
        <w:t>を</w:t>
      </w:r>
      <w:r w:rsidR="00D6118C">
        <w:rPr>
          <w:rFonts w:hint="eastAsia"/>
        </w:rPr>
        <w:t>使用</w:t>
      </w:r>
      <w:r w:rsidR="006F3E83">
        <w:rPr>
          <w:rFonts w:hint="eastAsia"/>
        </w:rPr>
        <w:t>すること</w:t>
      </w:r>
      <w:r w:rsidR="00860983">
        <w:rPr>
          <w:rFonts w:hint="eastAsia"/>
        </w:rPr>
        <w:t>（※）</w:t>
      </w:r>
      <w:r w:rsidR="00D6118C">
        <w:rPr>
          <w:rFonts w:hint="eastAsia"/>
        </w:rPr>
        <w:t>、食品を汚染する可能性</w:t>
      </w:r>
      <w:r w:rsidR="006F3E83">
        <w:rPr>
          <w:rFonts w:hint="eastAsia"/>
        </w:rPr>
        <w:t>が</w:t>
      </w:r>
      <w:r w:rsidR="00D6118C">
        <w:rPr>
          <w:rFonts w:hint="eastAsia"/>
        </w:rPr>
        <w:t>ある有毒または不快な臭気を発する施設の近く、</w:t>
      </w:r>
      <w:r w:rsidR="006F3E83">
        <w:rPr>
          <w:rFonts w:hint="eastAsia"/>
        </w:rPr>
        <w:t>あるいは工業生産</w:t>
      </w:r>
      <w:r w:rsidR="00D6118C">
        <w:rPr>
          <w:rFonts w:hint="eastAsia"/>
        </w:rPr>
        <w:t>からの廃水の排出や、糞便物質または化学物質の残留物が多い農地からの流出の</w:t>
      </w:r>
      <w:r w:rsidR="006F3E83">
        <w:rPr>
          <w:rFonts w:hint="eastAsia"/>
        </w:rPr>
        <w:t>ような</w:t>
      </w:r>
      <w:r w:rsidR="00D6118C">
        <w:rPr>
          <w:rFonts w:hint="eastAsia"/>
        </w:rPr>
        <w:t>汚染</w:t>
      </w:r>
      <w:r w:rsidR="006F3E83">
        <w:rPr>
          <w:rFonts w:hint="eastAsia"/>
        </w:rPr>
        <w:t>された</w:t>
      </w:r>
      <w:r w:rsidR="00D6118C">
        <w:rPr>
          <w:rFonts w:hint="eastAsia"/>
        </w:rPr>
        <w:t>水源の近くに配置する</w:t>
      </w:r>
      <w:r w:rsidR="006F3E83">
        <w:rPr>
          <w:rFonts w:hint="eastAsia"/>
        </w:rPr>
        <w:t>こと</w:t>
      </w:r>
      <w:r w:rsidR="00C30E4E">
        <w:rPr>
          <w:rFonts w:hint="eastAsia"/>
        </w:rPr>
        <w:t>、</w:t>
      </w:r>
      <w:r w:rsidR="006F3E83">
        <w:rPr>
          <w:rFonts w:hint="eastAsia"/>
        </w:rPr>
        <w:t>など。</w:t>
      </w:r>
    </w:p>
    <w:p w:rsidR="00D6118C" w:rsidRDefault="00860983" w:rsidP="00640D22">
      <w:pPr>
        <w:adjustRightInd w:val="0"/>
        <w:snapToGrid w:val="0"/>
      </w:pPr>
      <w:r>
        <w:rPr>
          <w:rFonts w:hint="eastAsia"/>
        </w:rPr>
        <w:t>※</w:t>
      </w:r>
      <w:r>
        <w:t>Code of Practice Concerning Source Directed Measures to Reduce Contamination of Food with Chemicals (CXC 49-2001)</w:t>
      </w:r>
    </w:p>
    <w:p w:rsidR="00640D22" w:rsidRDefault="00640D22" w:rsidP="00640D22">
      <w:pPr>
        <w:adjustRightInd w:val="0"/>
        <w:snapToGrid w:val="0"/>
      </w:pPr>
    </w:p>
    <w:p w:rsidR="00F60396" w:rsidRPr="007B54CD" w:rsidRDefault="00F60396" w:rsidP="00640D22">
      <w:pPr>
        <w:adjustRightInd w:val="0"/>
        <w:snapToGrid w:val="0"/>
        <w:rPr>
          <w:i/>
        </w:rPr>
      </w:pPr>
      <w:r w:rsidRPr="007B54CD">
        <w:rPr>
          <w:i/>
        </w:rPr>
        <w:t>2.2</w:t>
      </w:r>
      <w:r w:rsidRPr="007B54CD">
        <w:rPr>
          <w:rFonts w:hint="eastAsia"/>
          <w:i/>
        </w:rPr>
        <w:t xml:space="preserve">　衛生的な生産</w:t>
      </w:r>
    </w:p>
    <w:p w:rsidR="00F60396" w:rsidRDefault="007B54CD" w:rsidP="00F60396">
      <w:pPr>
        <w:adjustRightInd w:val="0"/>
        <w:snapToGrid w:val="0"/>
      </w:pPr>
      <w:r>
        <w:rPr>
          <w:rFonts w:hint="eastAsia"/>
        </w:rPr>
        <w:t xml:space="preserve">　</w:t>
      </w:r>
      <w:r w:rsidR="00F60396">
        <w:rPr>
          <w:rFonts w:hint="eastAsia"/>
        </w:rPr>
        <w:t>一次生産</w:t>
      </w:r>
      <w:r w:rsidR="00D510CC">
        <w:rPr>
          <w:rFonts w:hint="eastAsia"/>
        </w:rPr>
        <w:t>の</w:t>
      </w:r>
      <w:r w:rsidR="00F60396">
        <w:rPr>
          <w:rFonts w:hint="eastAsia"/>
        </w:rPr>
        <w:t>活動が</w:t>
      </w:r>
      <w:r w:rsidR="00D510CC">
        <w:rPr>
          <w:rFonts w:hint="eastAsia"/>
        </w:rPr>
        <w:t>、</w:t>
      </w:r>
      <w:r w:rsidR="00F60396">
        <w:rPr>
          <w:rFonts w:hint="eastAsia"/>
        </w:rPr>
        <w:t>食品の安全性と適切さに及ぼす潜在的な影響を</w:t>
      </w:r>
      <w:r w:rsidR="00D510CC">
        <w:rPr>
          <w:rFonts w:hint="eastAsia"/>
        </w:rPr>
        <w:t>、</w:t>
      </w:r>
      <w:r w:rsidR="00F60396">
        <w:rPr>
          <w:rFonts w:hint="eastAsia"/>
        </w:rPr>
        <w:t>常に考慮する必要があります。</w:t>
      </w:r>
      <w:r w:rsidR="00D510CC">
        <w:rPr>
          <w:rFonts w:hint="eastAsia"/>
        </w:rPr>
        <w:t>これには、</w:t>
      </w:r>
      <w:r w:rsidR="00F60396">
        <w:rPr>
          <w:rFonts w:hint="eastAsia"/>
        </w:rPr>
        <w:t>特に、汚染の高い可能性</w:t>
      </w:r>
      <w:r w:rsidR="00D510CC">
        <w:rPr>
          <w:rFonts w:hint="eastAsia"/>
        </w:rPr>
        <w:t>が存在すると考えられる箇所の活動など、あらゆる特定の</w:t>
      </w:r>
      <w:r w:rsidR="00F60396">
        <w:rPr>
          <w:rFonts w:hint="eastAsia"/>
        </w:rPr>
        <w:t>ポイントを</w:t>
      </w:r>
      <w:r w:rsidR="00D510CC">
        <w:rPr>
          <w:rFonts w:hint="eastAsia"/>
        </w:rPr>
        <w:t>同定すること</w:t>
      </w:r>
      <w:r w:rsidR="00F60396">
        <w:rPr>
          <w:rFonts w:hint="eastAsia"/>
        </w:rPr>
        <w:t>、</w:t>
      </w:r>
      <w:r w:rsidR="00D510CC">
        <w:rPr>
          <w:rFonts w:hint="eastAsia"/>
        </w:rPr>
        <w:t>および</w:t>
      </w:r>
      <w:r w:rsidR="00F60396">
        <w:rPr>
          <w:rFonts w:hint="eastAsia"/>
        </w:rPr>
        <w:t>その可能性を最小限に抑え、可能であれば排除するための特定の</w:t>
      </w:r>
      <w:r w:rsidR="00D510CC">
        <w:rPr>
          <w:rFonts w:hint="eastAsia"/>
        </w:rPr>
        <w:t>手段</w:t>
      </w:r>
      <w:r w:rsidR="00F60396">
        <w:rPr>
          <w:rFonts w:hint="eastAsia"/>
        </w:rPr>
        <w:t>を講じることが含まれます。</w:t>
      </w:r>
    </w:p>
    <w:p w:rsidR="00D510CC" w:rsidRDefault="00D510CC" w:rsidP="00F60396">
      <w:pPr>
        <w:adjustRightInd w:val="0"/>
        <w:snapToGrid w:val="0"/>
      </w:pPr>
    </w:p>
    <w:p w:rsidR="00F60396" w:rsidRDefault="007B54CD" w:rsidP="00F60396">
      <w:pPr>
        <w:adjustRightInd w:val="0"/>
        <w:snapToGrid w:val="0"/>
      </w:pPr>
      <w:r>
        <w:rPr>
          <w:rFonts w:hint="eastAsia"/>
        </w:rPr>
        <w:t xml:space="preserve">　</w:t>
      </w:r>
      <w:r w:rsidR="00F60396">
        <w:rPr>
          <w:rFonts w:hint="eastAsia"/>
        </w:rPr>
        <w:t>生産者は、</w:t>
      </w:r>
      <w:r w:rsidR="00D510CC">
        <w:rPr>
          <w:rFonts w:hint="eastAsia"/>
        </w:rPr>
        <w:t>以下のことについて、できる限り実践</w:t>
      </w:r>
      <w:r w:rsidR="00F60396">
        <w:rPr>
          <w:rFonts w:hint="eastAsia"/>
        </w:rPr>
        <w:t>可能な</w:t>
      </w:r>
      <w:r w:rsidR="00D510CC">
        <w:rPr>
          <w:rFonts w:hint="eastAsia"/>
        </w:rPr>
        <w:t>措置を実施すべきです。</w:t>
      </w:r>
    </w:p>
    <w:p w:rsidR="00F60396" w:rsidRDefault="00F60396" w:rsidP="00F60396">
      <w:pPr>
        <w:adjustRightInd w:val="0"/>
        <w:snapToGrid w:val="0"/>
      </w:pPr>
      <w:r>
        <w:rPr>
          <w:rFonts w:hint="eastAsia"/>
        </w:rPr>
        <w:t>•土壌、水、飼料、肥料（天然肥料を含む）、農薬、動物用医薬品、または一次生産で使用されるその他の薬剤による汚染を</w:t>
      </w:r>
      <w:r w:rsidR="002F14E8">
        <w:rPr>
          <w:rFonts w:hint="eastAsia"/>
        </w:rPr>
        <w:t>コントロール</w:t>
      </w:r>
      <w:r>
        <w:rPr>
          <w:rFonts w:hint="eastAsia"/>
        </w:rPr>
        <w:t>します。</w:t>
      </w:r>
    </w:p>
    <w:p w:rsidR="00F60396" w:rsidRDefault="002F14E8" w:rsidP="00F60396">
      <w:pPr>
        <w:adjustRightInd w:val="0"/>
        <w:snapToGrid w:val="0"/>
      </w:pPr>
      <w:r>
        <w:rPr>
          <w:rFonts w:hint="eastAsia"/>
        </w:rPr>
        <w:t>・</w:t>
      </w:r>
      <w:r w:rsidR="00F60396">
        <w:rPr>
          <w:rFonts w:hint="eastAsia"/>
        </w:rPr>
        <w:t>糞便やその他の汚染から食品源を保護します（人獣共通感染症の食品</w:t>
      </w:r>
      <w:r>
        <w:rPr>
          <w:rFonts w:hint="eastAsia"/>
        </w:rPr>
        <w:t>由来因子</w:t>
      </w:r>
      <w:r w:rsidR="00F60396">
        <w:rPr>
          <w:rFonts w:hint="eastAsia"/>
        </w:rPr>
        <w:t>など）。</w:t>
      </w:r>
    </w:p>
    <w:p w:rsidR="00F60396" w:rsidRDefault="002F14E8" w:rsidP="00F60396">
      <w:pPr>
        <w:adjustRightInd w:val="0"/>
        <w:snapToGrid w:val="0"/>
      </w:pPr>
      <w:r>
        <w:rPr>
          <w:rFonts w:hint="eastAsia"/>
        </w:rPr>
        <w:t>・</w:t>
      </w:r>
      <w:r w:rsidR="00F60396">
        <w:rPr>
          <w:rFonts w:hint="eastAsia"/>
        </w:rPr>
        <w:t>食品の消費を通じて人間の健康に脅威を与えたり、製品の適合性に悪影響を与えたりしないように、植物と動物の健康を</w:t>
      </w:r>
      <w:r>
        <w:rPr>
          <w:rFonts w:hint="eastAsia"/>
        </w:rPr>
        <w:t>コントロール</w:t>
      </w:r>
      <w:r w:rsidR="00F60396">
        <w:rPr>
          <w:rFonts w:hint="eastAsia"/>
        </w:rPr>
        <w:t>します（</w:t>
      </w:r>
      <w:r>
        <w:rPr>
          <w:rFonts w:hint="eastAsia"/>
        </w:rPr>
        <w:t>例えば、動物用医薬品の消失</w:t>
      </w:r>
      <w:r w:rsidR="00F60396">
        <w:rPr>
          <w:rFonts w:hint="eastAsia"/>
        </w:rPr>
        <w:t>期間</w:t>
      </w:r>
      <w:r>
        <w:rPr>
          <w:rFonts w:hint="eastAsia"/>
        </w:rPr>
        <w:t>や農薬</w:t>
      </w:r>
      <w:r w:rsidR="00F60396">
        <w:rPr>
          <w:rFonts w:hint="eastAsia"/>
        </w:rPr>
        <w:t>を観察し、</w:t>
      </w:r>
      <w:r>
        <w:rPr>
          <w:rFonts w:hint="eastAsia"/>
        </w:rPr>
        <w:t>適用な可能な</w:t>
      </w:r>
      <w:r w:rsidR="00F60396">
        <w:rPr>
          <w:rFonts w:hint="eastAsia"/>
        </w:rPr>
        <w:t>場合は記録を残します）。</w:t>
      </w:r>
      <w:r>
        <w:rPr>
          <w:rFonts w:hint="eastAsia"/>
        </w:rPr>
        <w:t>および、</w:t>
      </w:r>
    </w:p>
    <w:p w:rsidR="00F60396" w:rsidRDefault="002F14E8" w:rsidP="00F60396">
      <w:pPr>
        <w:adjustRightInd w:val="0"/>
        <w:snapToGrid w:val="0"/>
      </w:pPr>
      <w:r>
        <w:rPr>
          <w:rFonts w:hint="eastAsia"/>
        </w:rPr>
        <w:t>・</w:t>
      </w:r>
      <w:r w:rsidR="00F60396">
        <w:rPr>
          <w:rFonts w:hint="eastAsia"/>
        </w:rPr>
        <w:t>廃棄物を管理し、有害物質を適切に保管</w:t>
      </w:r>
      <w:r w:rsidR="00343CC6">
        <w:rPr>
          <w:rFonts w:hint="eastAsia"/>
        </w:rPr>
        <w:t>（</w:t>
      </w:r>
      <w:r w:rsidR="00343CC6">
        <w:t>manage</w:t>
      </w:r>
      <w:r w:rsidR="00343CC6">
        <w:rPr>
          <w:rFonts w:hint="eastAsia"/>
        </w:rPr>
        <w:t>）</w:t>
      </w:r>
      <w:r w:rsidR="00F60396">
        <w:rPr>
          <w:rFonts w:hint="eastAsia"/>
        </w:rPr>
        <w:t>します。</w:t>
      </w:r>
    </w:p>
    <w:p w:rsidR="00F60396" w:rsidRDefault="00F60396" w:rsidP="00F60396">
      <w:pPr>
        <w:adjustRightInd w:val="0"/>
        <w:snapToGrid w:val="0"/>
      </w:pPr>
    </w:p>
    <w:p w:rsidR="00F60396" w:rsidRPr="007B54CD" w:rsidRDefault="00640D22" w:rsidP="00640D22">
      <w:pPr>
        <w:adjustRightInd w:val="0"/>
        <w:snapToGrid w:val="0"/>
        <w:rPr>
          <w:i/>
        </w:rPr>
      </w:pPr>
      <w:r w:rsidRPr="007B54CD">
        <w:rPr>
          <w:i/>
        </w:rPr>
        <w:lastRenderedPageBreak/>
        <w:t>2.3</w:t>
      </w:r>
      <w:r w:rsidR="00F60396" w:rsidRPr="007B54CD">
        <w:rPr>
          <w:rFonts w:hint="eastAsia"/>
          <w:i/>
        </w:rPr>
        <w:t xml:space="preserve">　取り扱い、保管、輸送</w:t>
      </w:r>
    </w:p>
    <w:p w:rsidR="00F60396" w:rsidRPr="008C574A" w:rsidRDefault="007B54CD" w:rsidP="00640D22">
      <w:pPr>
        <w:adjustRightInd w:val="0"/>
        <w:snapToGrid w:val="0"/>
      </w:pPr>
      <w:r>
        <w:rPr>
          <w:rFonts w:hint="eastAsia"/>
        </w:rPr>
        <w:t xml:space="preserve">　</w:t>
      </w:r>
      <w:r w:rsidR="008C574A">
        <w:rPr>
          <w:rFonts w:hint="eastAsia"/>
        </w:rPr>
        <w:t>以下の手順を設けるべきです。</w:t>
      </w:r>
    </w:p>
    <w:p w:rsidR="008C574A" w:rsidRDefault="008C574A" w:rsidP="008C574A">
      <w:pPr>
        <w:adjustRightInd w:val="0"/>
        <w:snapToGrid w:val="0"/>
      </w:pPr>
      <w:r>
        <w:rPr>
          <w:rFonts w:hint="eastAsia"/>
        </w:rPr>
        <w:t>・人間の消費に使用すべきではない資材（</w:t>
      </w:r>
      <w:r>
        <w:t>material</w:t>
      </w:r>
      <w:r>
        <w:rPr>
          <w:rFonts w:hint="eastAsia"/>
        </w:rPr>
        <w:t>）を取り除くため、食品を分別する。</w:t>
      </w:r>
    </w:p>
    <w:p w:rsidR="008C574A" w:rsidRDefault="008C574A" w:rsidP="008C574A">
      <w:pPr>
        <w:adjustRightInd w:val="0"/>
        <w:snapToGrid w:val="0"/>
      </w:pPr>
      <w:r>
        <w:rPr>
          <w:rFonts w:hint="eastAsia"/>
        </w:rPr>
        <w:t>・拒否された資材は、衛生的な方法で処分する。および、</w:t>
      </w:r>
    </w:p>
    <w:p w:rsidR="008C574A" w:rsidRDefault="008C574A" w:rsidP="008C574A">
      <w:pPr>
        <w:adjustRightInd w:val="0"/>
        <w:snapToGrid w:val="0"/>
      </w:pPr>
      <w:r>
        <w:rPr>
          <w:rFonts w:hint="eastAsia"/>
        </w:rPr>
        <w:t>・取り扱い（選別、等級付け、洗浄（</w:t>
      </w:r>
      <w:r>
        <w:t>washing</w:t>
      </w:r>
      <w:r>
        <w:rPr>
          <w:rFonts w:hint="eastAsia"/>
        </w:rPr>
        <w:t>）など）、保管、輸送中に、有害小動物による汚染、または化学的、物理的、微生物的な汚染物質、またはその他の好ましくない物質による汚染から食品を保護します。温度、湿度の</w:t>
      </w:r>
      <w:r w:rsidR="00E8043D">
        <w:rPr>
          <w:rFonts w:hint="eastAsia"/>
        </w:rPr>
        <w:t>制御</w:t>
      </w:r>
      <w:r>
        <w:rPr>
          <w:rFonts w:hint="eastAsia"/>
        </w:rPr>
        <w:t>、および／またはその他の制御を含む適切な手段を通じて、劣化や腐敗を防ぐように注意す</w:t>
      </w:r>
      <w:r w:rsidR="00E8043D">
        <w:rPr>
          <w:rFonts w:hint="eastAsia"/>
        </w:rPr>
        <w:t>べきで</w:t>
      </w:r>
      <w:r>
        <w:rPr>
          <w:rFonts w:hint="eastAsia"/>
        </w:rPr>
        <w:t>す。</w:t>
      </w:r>
    </w:p>
    <w:p w:rsidR="008C574A" w:rsidRDefault="008C574A" w:rsidP="008C574A">
      <w:pPr>
        <w:adjustRightInd w:val="0"/>
        <w:snapToGrid w:val="0"/>
      </w:pPr>
    </w:p>
    <w:p w:rsidR="00E8043D" w:rsidRPr="007B54CD" w:rsidRDefault="00640D22" w:rsidP="00640D22">
      <w:pPr>
        <w:adjustRightInd w:val="0"/>
        <w:snapToGrid w:val="0"/>
        <w:rPr>
          <w:i/>
        </w:rPr>
      </w:pPr>
      <w:r w:rsidRPr="007B54CD">
        <w:rPr>
          <w:i/>
        </w:rPr>
        <w:t>2.4</w:t>
      </w:r>
      <w:r w:rsidR="00E8043D" w:rsidRPr="007B54CD">
        <w:rPr>
          <w:rFonts w:hint="eastAsia"/>
          <w:i/>
        </w:rPr>
        <w:t xml:space="preserve">　クリーニング、メンテナンスおよび</w:t>
      </w:r>
      <w:r w:rsidR="00254EC5" w:rsidRPr="007B54CD">
        <w:rPr>
          <w:rFonts w:hint="eastAsia"/>
          <w:i/>
        </w:rPr>
        <w:t>要員</w:t>
      </w:r>
      <w:r w:rsidR="00E8043D" w:rsidRPr="007B54CD">
        <w:rPr>
          <w:rFonts w:hint="eastAsia"/>
          <w:i/>
        </w:rPr>
        <w:t>の衛生</w:t>
      </w:r>
    </w:p>
    <w:p w:rsidR="00E8043D" w:rsidRDefault="007B54CD" w:rsidP="00E8043D">
      <w:pPr>
        <w:adjustRightInd w:val="0"/>
        <w:snapToGrid w:val="0"/>
      </w:pPr>
      <w:r>
        <w:rPr>
          <w:rFonts w:hint="eastAsia"/>
        </w:rPr>
        <w:t xml:space="preserve">　</w:t>
      </w:r>
      <w:r w:rsidR="00E8043D">
        <w:rPr>
          <w:rFonts w:hint="eastAsia"/>
        </w:rPr>
        <w:t>以下のことを確実にするために、適切な設備（</w:t>
      </w:r>
      <w:r w:rsidR="00E8043D">
        <w:t>facilities</w:t>
      </w:r>
      <w:r w:rsidR="00E8043D">
        <w:rPr>
          <w:rFonts w:hint="eastAsia"/>
        </w:rPr>
        <w:t>）および手順を保証すべきです。</w:t>
      </w:r>
    </w:p>
    <w:p w:rsidR="00E8043D" w:rsidRDefault="00893DFB" w:rsidP="00E8043D">
      <w:pPr>
        <w:adjustRightInd w:val="0"/>
        <w:snapToGrid w:val="0"/>
      </w:pPr>
      <w:r>
        <w:rPr>
          <w:rFonts w:hint="eastAsia"/>
        </w:rPr>
        <w:t>・クリーニングおよびメンテナンス</w:t>
      </w:r>
      <w:r w:rsidR="00E8043D">
        <w:rPr>
          <w:rFonts w:hint="eastAsia"/>
        </w:rPr>
        <w:t>が効果的に行われ、</w:t>
      </w:r>
      <w:r>
        <w:rPr>
          <w:rFonts w:hint="eastAsia"/>
        </w:rPr>
        <w:t>かつ</w:t>
      </w:r>
      <w:r w:rsidR="00E8043D">
        <w:rPr>
          <w:rFonts w:hint="eastAsia"/>
        </w:rPr>
        <w:t>食品の安全性を損なうこと</w:t>
      </w:r>
      <w:r>
        <w:rPr>
          <w:rFonts w:hint="eastAsia"/>
        </w:rPr>
        <w:t>がない</w:t>
      </w:r>
      <w:r w:rsidR="00E8043D">
        <w:rPr>
          <w:rFonts w:hint="eastAsia"/>
        </w:rPr>
        <w:t>（</w:t>
      </w:r>
      <w:r>
        <w:rPr>
          <w:rFonts w:hint="eastAsia"/>
        </w:rPr>
        <w:t>例えば</w:t>
      </w:r>
      <w:r w:rsidR="00E8043D">
        <w:rPr>
          <w:rFonts w:hint="eastAsia"/>
        </w:rPr>
        <w:t>、収穫に使用される</w:t>
      </w:r>
      <w:r>
        <w:rPr>
          <w:rFonts w:hint="eastAsia"/>
        </w:rPr>
        <w:t>装置</w:t>
      </w:r>
      <w:r w:rsidR="00E8043D">
        <w:rPr>
          <w:rFonts w:hint="eastAsia"/>
        </w:rPr>
        <w:t>が汚染源ではないことを</w:t>
      </w:r>
      <w:r>
        <w:rPr>
          <w:rFonts w:hint="eastAsia"/>
        </w:rPr>
        <w:t>保証</w:t>
      </w:r>
      <w:r w:rsidR="00E8043D">
        <w:rPr>
          <w:rFonts w:hint="eastAsia"/>
        </w:rPr>
        <w:t>する）。</w:t>
      </w:r>
      <w:r>
        <w:rPr>
          <w:rFonts w:hint="eastAsia"/>
        </w:rPr>
        <w:t>および、</w:t>
      </w:r>
    </w:p>
    <w:p w:rsidR="00E8043D" w:rsidRDefault="00E8043D" w:rsidP="00893DFB">
      <w:pPr>
        <w:adjustRightInd w:val="0"/>
        <w:snapToGrid w:val="0"/>
      </w:pPr>
      <w:r>
        <w:rPr>
          <w:rFonts w:hint="eastAsia"/>
        </w:rPr>
        <w:t>•</w:t>
      </w:r>
      <w:r w:rsidR="00254EC5">
        <w:rPr>
          <w:rFonts w:hint="eastAsia"/>
        </w:rPr>
        <w:t>要員</w:t>
      </w:r>
      <w:r>
        <w:rPr>
          <w:rFonts w:hint="eastAsia"/>
        </w:rPr>
        <w:t>が汚染源にならないように</w:t>
      </w:r>
      <w:r w:rsidR="00893DFB">
        <w:rPr>
          <w:rFonts w:hint="eastAsia"/>
        </w:rPr>
        <w:t>（例えば人間の糞便</w:t>
      </w:r>
      <w:r w:rsidR="00FD1BF3">
        <w:rPr>
          <w:rFonts w:hint="eastAsia"/>
        </w:rPr>
        <w:t>による汚染</w:t>
      </w:r>
      <w:r w:rsidR="00893DFB">
        <w:rPr>
          <w:rFonts w:hint="eastAsia"/>
        </w:rPr>
        <w:t>など）</w:t>
      </w:r>
      <w:r>
        <w:rPr>
          <w:rFonts w:hint="eastAsia"/>
        </w:rPr>
        <w:t>、適切な程度の個人衛生が</w:t>
      </w:r>
      <w:r w:rsidR="00893DFB">
        <w:rPr>
          <w:rFonts w:hint="eastAsia"/>
        </w:rPr>
        <w:t>維持管理</w:t>
      </w:r>
      <w:r>
        <w:rPr>
          <w:rFonts w:hint="eastAsia"/>
        </w:rPr>
        <w:t>され</w:t>
      </w:r>
      <w:r w:rsidR="00893DFB">
        <w:rPr>
          <w:rFonts w:hint="eastAsia"/>
        </w:rPr>
        <w:t>ている</w:t>
      </w:r>
      <w:r>
        <w:rPr>
          <w:rFonts w:hint="eastAsia"/>
        </w:rPr>
        <w:t>。</w:t>
      </w:r>
    </w:p>
    <w:p w:rsidR="00893DFB" w:rsidRDefault="00893DFB" w:rsidP="00893DFB">
      <w:pPr>
        <w:adjustRightInd w:val="0"/>
        <w:snapToGrid w:val="0"/>
      </w:pPr>
    </w:p>
    <w:p w:rsidR="00FD1BF3" w:rsidRPr="007B54CD" w:rsidRDefault="00FD1BF3" w:rsidP="00640D22">
      <w:pPr>
        <w:adjustRightInd w:val="0"/>
        <w:snapToGrid w:val="0"/>
        <w:rPr>
          <w:b/>
        </w:rPr>
      </w:pPr>
      <w:r w:rsidRPr="007B54CD">
        <w:rPr>
          <w:rFonts w:hint="eastAsia"/>
          <w:b/>
        </w:rPr>
        <w:t>セクション</w:t>
      </w:r>
      <w:r w:rsidR="00640D22" w:rsidRPr="007B54CD">
        <w:rPr>
          <w:b/>
        </w:rPr>
        <w:t>3</w:t>
      </w:r>
      <w:r w:rsidRPr="007B54CD">
        <w:rPr>
          <w:rFonts w:hint="eastAsia"/>
          <w:b/>
        </w:rPr>
        <w:t>：施設――設備および装置の</w:t>
      </w:r>
      <w:r w:rsidR="00BE2EAD" w:rsidRPr="007B54CD">
        <w:rPr>
          <w:rFonts w:hint="eastAsia"/>
          <w:b/>
        </w:rPr>
        <w:t>設計</w:t>
      </w:r>
      <w:r w:rsidR="00D26024">
        <w:rPr>
          <w:rFonts w:hint="eastAsia"/>
          <w:b/>
        </w:rPr>
        <w:t>（</w:t>
      </w:r>
      <w:r w:rsidR="00D26024">
        <w:rPr>
          <w:rFonts w:hint="eastAsia"/>
          <w:b/>
        </w:rPr>
        <w:t xml:space="preserve">establishment </w:t>
      </w:r>
      <w:r w:rsidR="00D26024" w:rsidRPr="00D26024">
        <w:rPr>
          <w:b/>
        </w:rPr>
        <w:t xml:space="preserve">- </w:t>
      </w:r>
      <w:r w:rsidR="00D26024">
        <w:rPr>
          <w:rFonts w:hint="eastAsia"/>
          <w:b/>
        </w:rPr>
        <w:t>design</w:t>
      </w:r>
      <w:r w:rsidR="00D26024" w:rsidRPr="00D26024">
        <w:rPr>
          <w:b/>
        </w:rPr>
        <w:t xml:space="preserve"> </w:t>
      </w:r>
      <w:r w:rsidR="00D26024">
        <w:rPr>
          <w:rFonts w:hint="eastAsia"/>
          <w:b/>
        </w:rPr>
        <w:t>of</w:t>
      </w:r>
      <w:r w:rsidR="00D26024" w:rsidRPr="00D26024">
        <w:rPr>
          <w:b/>
        </w:rPr>
        <w:t xml:space="preserve"> </w:t>
      </w:r>
      <w:r w:rsidR="00D26024">
        <w:rPr>
          <w:rFonts w:hint="eastAsia"/>
          <w:b/>
        </w:rPr>
        <w:t>facilities</w:t>
      </w:r>
      <w:r w:rsidR="00D26024" w:rsidRPr="00D26024">
        <w:rPr>
          <w:b/>
        </w:rPr>
        <w:t xml:space="preserve"> </w:t>
      </w:r>
      <w:r w:rsidR="00D26024">
        <w:rPr>
          <w:rFonts w:hint="eastAsia"/>
          <w:b/>
        </w:rPr>
        <w:t>and</w:t>
      </w:r>
      <w:r w:rsidR="00D26024" w:rsidRPr="00D26024">
        <w:rPr>
          <w:b/>
        </w:rPr>
        <w:t xml:space="preserve"> </w:t>
      </w:r>
      <w:r w:rsidR="00D26024">
        <w:rPr>
          <w:rFonts w:hint="eastAsia"/>
          <w:b/>
        </w:rPr>
        <w:t>Equipment</w:t>
      </w:r>
      <w:r w:rsidR="00D26024">
        <w:rPr>
          <w:rFonts w:hint="eastAsia"/>
          <w:b/>
        </w:rPr>
        <w:t>）</w:t>
      </w:r>
    </w:p>
    <w:tbl>
      <w:tblPr>
        <w:tblStyle w:val="a3"/>
        <w:tblW w:w="0" w:type="auto"/>
        <w:tblLook w:val="04A0" w:firstRow="1" w:lastRow="0" w:firstColumn="1" w:lastColumn="0" w:noHBand="0" w:noVBand="1"/>
      </w:tblPr>
      <w:tblGrid>
        <w:gridCol w:w="8494"/>
      </w:tblGrid>
      <w:tr w:rsidR="00DD0842" w:rsidTr="00DD0842">
        <w:tc>
          <w:tcPr>
            <w:tcW w:w="8494" w:type="dxa"/>
          </w:tcPr>
          <w:p w:rsidR="00DD0842" w:rsidRPr="007B54CD" w:rsidRDefault="00DD0842" w:rsidP="00DD0842">
            <w:pPr>
              <w:adjustRightInd w:val="0"/>
              <w:snapToGrid w:val="0"/>
              <w:rPr>
                <w:i/>
              </w:rPr>
            </w:pPr>
            <w:r w:rsidRPr="007B54CD">
              <w:rPr>
                <w:rFonts w:hint="eastAsia"/>
                <w:i/>
              </w:rPr>
              <w:t>目標</w:t>
            </w:r>
          </w:p>
          <w:p w:rsidR="00DD0842" w:rsidRDefault="007B54CD" w:rsidP="00DD0842">
            <w:pPr>
              <w:adjustRightInd w:val="0"/>
              <w:snapToGrid w:val="0"/>
            </w:pPr>
            <w:r>
              <w:rPr>
                <w:rFonts w:hint="eastAsia"/>
              </w:rPr>
              <w:t xml:space="preserve">　</w:t>
            </w:r>
            <w:r w:rsidR="00DD0842">
              <w:rPr>
                <w:rFonts w:hint="eastAsia"/>
              </w:rPr>
              <w:t>作業上の性質、および関連するリスクに応じて、プレミス（施設およびその周辺）、装置、設備は、以下のことを保証するために配置、設計および構築すべきです。</w:t>
            </w:r>
          </w:p>
          <w:p w:rsidR="00DD0842" w:rsidRDefault="00DD0842" w:rsidP="00DD0842">
            <w:pPr>
              <w:adjustRightInd w:val="0"/>
              <w:snapToGrid w:val="0"/>
            </w:pPr>
            <w:r>
              <w:rPr>
                <w:rFonts w:hint="eastAsia"/>
              </w:rPr>
              <w:t>・汚染が最小限に抑える。</w:t>
            </w:r>
          </w:p>
          <w:p w:rsidR="00DD0842" w:rsidRDefault="00DD0842" w:rsidP="00DD0842">
            <w:pPr>
              <w:adjustRightInd w:val="0"/>
              <w:snapToGrid w:val="0"/>
            </w:pPr>
            <w:r>
              <w:rPr>
                <w:rFonts w:hint="eastAsia"/>
              </w:rPr>
              <w:t>・設計とレイアウトにより、適切なメンテナンス、クリーニング、消毒が可能になり、空気中の汚染が最小限に抑えられる。</w:t>
            </w:r>
          </w:p>
          <w:p w:rsidR="00DD0842" w:rsidRDefault="00DD0842" w:rsidP="00DD0842">
            <w:pPr>
              <w:adjustRightInd w:val="0"/>
              <w:snapToGrid w:val="0"/>
            </w:pPr>
            <w:r>
              <w:rPr>
                <w:rFonts w:hint="eastAsia"/>
              </w:rPr>
              <w:t>・表面および資材（特に食品と接触するもの）は、意図された用途において毒性がない。</w:t>
            </w:r>
          </w:p>
          <w:p w:rsidR="00DD0842" w:rsidRDefault="00DD0842" w:rsidP="00DD0842">
            <w:pPr>
              <w:adjustRightInd w:val="0"/>
              <w:snapToGrid w:val="0"/>
            </w:pPr>
            <w:r>
              <w:rPr>
                <w:rFonts w:hint="eastAsia"/>
              </w:rPr>
              <w:t>・必要に応じて、温度、湿度、およびその他の制御に適した設備を利用できる。</w:t>
            </w:r>
          </w:p>
          <w:p w:rsidR="00DD0842" w:rsidRDefault="00DD0842" w:rsidP="00DD0842">
            <w:pPr>
              <w:adjustRightInd w:val="0"/>
              <w:snapToGrid w:val="0"/>
            </w:pPr>
            <w:r>
              <w:rPr>
                <w:rFonts w:hint="eastAsia"/>
              </w:rPr>
              <w:t>・有害小動物がアクセス（侵入）しない、住みかにならないような効果的な保護が存在する。および、</w:t>
            </w:r>
          </w:p>
          <w:p w:rsidR="00DD0842" w:rsidRDefault="00DD0842" w:rsidP="00DD0842">
            <w:pPr>
              <w:adjustRightInd w:val="0"/>
              <w:snapToGrid w:val="0"/>
            </w:pPr>
            <w:r>
              <w:rPr>
                <w:rFonts w:hint="eastAsia"/>
              </w:rPr>
              <w:t>・</w:t>
            </w:r>
            <w:r w:rsidR="00254EC5">
              <w:rPr>
                <w:rFonts w:hint="eastAsia"/>
              </w:rPr>
              <w:t>要員</w:t>
            </w:r>
            <w:r>
              <w:rPr>
                <w:rFonts w:hint="eastAsia"/>
              </w:rPr>
              <w:t>のための十分かつ適切な洗面所設備（</w:t>
            </w:r>
            <w:r>
              <w:t>washroom facilities</w:t>
            </w:r>
            <w:r>
              <w:rPr>
                <w:rFonts w:hint="eastAsia"/>
              </w:rPr>
              <w:t>）が存在する。</w:t>
            </w:r>
          </w:p>
          <w:p w:rsidR="00DD0842" w:rsidRDefault="00DD0842" w:rsidP="00DD0842">
            <w:pPr>
              <w:adjustRightInd w:val="0"/>
              <w:snapToGrid w:val="0"/>
            </w:pPr>
          </w:p>
          <w:p w:rsidR="00DD0842" w:rsidRPr="007B54CD" w:rsidRDefault="00DD0842" w:rsidP="00DD0842">
            <w:pPr>
              <w:adjustRightInd w:val="0"/>
              <w:snapToGrid w:val="0"/>
              <w:rPr>
                <w:i/>
              </w:rPr>
            </w:pPr>
            <w:r w:rsidRPr="007B54CD">
              <w:rPr>
                <w:rFonts w:hint="eastAsia"/>
                <w:i/>
              </w:rPr>
              <w:t>根拠</w:t>
            </w:r>
          </w:p>
          <w:p w:rsidR="00DD0842" w:rsidRDefault="007B54CD" w:rsidP="00DD0842">
            <w:pPr>
              <w:adjustRightInd w:val="0"/>
              <w:snapToGrid w:val="0"/>
            </w:pPr>
            <w:r>
              <w:rPr>
                <w:rFonts w:hint="eastAsia"/>
              </w:rPr>
              <w:t xml:space="preserve">　</w:t>
            </w:r>
            <w:r w:rsidR="00DD0842" w:rsidRPr="00DD0842">
              <w:rPr>
                <w:rFonts w:hint="eastAsia"/>
              </w:rPr>
              <w:t>汚染物質を効果的に</w:t>
            </w:r>
            <w:r w:rsidR="00DD0842">
              <w:rPr>
                <w:rFonts w:hint="eastAsia"/>
              </w:rPr>
              <w:t>コントロール</w:t>
            </w:r>
            <w:r w:rsidR="00DD0842" w:rsidRPr="00DD0842">
              <w:rPr>
                <w:rFonts w:hint="eastAsia"/>
              </w:rPr>
              <w:t>できるようにするには、</w:t>
            </w:r>
            <w:r w:rsidR="00DD0842">
              <w:rPr>
                <w:rFonts w:hint="eastAsia"/>
              </w:rPr>
              <w:t>適切な</w:t>
            </w:r>
            <w:r w:rsidR="00DD0842" w:rsidRPr="00DD0842">
              <w:rPr>
                <w:rFonts w:hint="eastAsia"/>
              </w:rPr>
              <w:t>衛生</w:t>
            </w:r>
            <w:r w:rsidR="00DD0842">
              <w:rPr>
                <w:rFonts w:hint="eastAsia"/>
              </w:rPr>
              <w:t>的デザイン（</w:t>
            </w:r>
            <w:r w:rsidR="00DD0842">
              <w:t>good hygienic design</w:t>
            </w:r>
            <w:r w:rsidR="00DD0842">
              <w:rPr>
                <w:rFonts w:hint="eastAsia"/>
              </w:rPr>
              <w:t>）</w:t>
            </w:r>
            <w:r w:rsidR="00DD0842" w:rsidRPr="00DD0842">
              <w:rPr>
                <w:rFonts w:hint="eastAsia"/>
              </w:rPr>
              <w:t>と</w:t>
            </w:r>
            <w:r w:rsidR="00D21ACA">
              <w:rPr>
                <w:rFonts w:hint="eastAsia"/>
              </w:rPr>
              <w:t>構造</w:t>
            </w:r>
            <w:r w:rsidR="00DD0842" w:rsidRPr="00DD0842">
              <w:rPr>
                <w:rFonts w:hint="eastAsia"/>
              </w:rPr>
              <w:t>、適切な場所、および適切な設備の提供に注意を払う必要があります。</w:t>
            </w:r>
          </w:p>
        </w:tc>
      </w:tr>
    </w:tbl>
    <w:p w:rsidR="00DD0842" w:rsidRDefault="00DD0842" w:rsidP="00640D22">
      <w:pPr>
        <w:adjustRightInd w:val="0"/>
        <w:snapToGrid w:val="0"/>
      </w:pPr>
    </w:p>
    <w:p w:rsidR="00640D22" w:rsidRPr="007B54CD" w:rsidRDefault="00D21ACA" w:rsidP="00640D22">
      <w:pPr>
        <w:adjustRightInd w:val="0"/>
        <w:snapToGrid w:val="0"/>
        <w:rPr>
          <w:i/>
        </w:rPr>
      </w:pPr>
      <w:r w:rsidRPr="007B54CD">
        <w:rPr>
          <w:i/>
        </w:rPr>
        <w:t>3.1</w:t>
      </w:r>
      <w:r w:rsidRPr="007B54CD">
        <w:rPr>
          <w:rFonts w:hint="eastAsia"/>
          <w:i/>
        </w:rPr>
        <w:t xml:space="preserve">　配置および構造</w:t>
      </w:r>
    </w:p>
    <w:p w:rsidR="00640D22" w:rsidRDefault="00D21ACA" w:rsidP="00640D22">
      <w:pPr>
        <w:adjustRightInd w:val="0"/>
        <w:snapToGrid w:val="0"/>
      </w:pPr>
      <w:r>
        <w:t>3.1.1</w:t>
      </w:r>
      <w:r>
        <w:rPr>
          <w:rFonts w:hint="eastAsia"/>
        </w:rPr>
        <w:t xml:space="preserve">　施設の</w:t>
      </w:r>
      <w:r w:rsidR="00181278">
        <w:rPr>
          <w:rFonts w:hint="eastAsia"/>
        </w:rPr>
        <w:t>場所（ロケーション、立地）</w:t>
      </w:r>
    </w:p>
    <w:p w:rsidR="00E75799" w:rsidRDefault="007B54CD" w:rsidP="00E75799">
      <w:pPr>
        <w:adjustRightInd w:val="0"/>
        <w:snapToGrid w:val="0"/>
      </w:pPr>
      <w:r>
        <w:rPr>
          <w:rFonts w:hint="eastAsia"/>
        </w:rPr>
        <w:t xml:space="preserve">　</w:t>
      </w:r>
      <w:r w:rsidR="00E75799">
        <w:rPr>
          <w:rFonts w:hint="eastAsia"/>
        </w:rPr>
        <w:t>食品の安全性や適切さに対する脅威があり、合理的な手段でハザードをコントロールできない場所には、食品施設を配置すべきでは</w:t>
      </w:r>
      <w:r w:rsidR="008B5015">
        <w:rPr>
          <w:rFonts w:hint="eastAsia"/>
        </w:rPr>
        <w:t>ありません</w:t>
      </w:r>
      <w:r w:rsidR="00E75799">
        <w:rPr>
          <w:rFonts w:hint="eastAsia"/>
        </w:rPr>
        <w:t>。施設（一時的／移動式の施設を含む）の</w:t>
      </w:r>
      <w:r w:rsidR="00181278">
        <w:rPr>
          <w:rFonts w:hint="eastAsia"/>
        </w:rPr>
        <w:t>場所</w:t>
      </w:r>
      <w:r w:rsidR="00E75799">
        <w:rPr>
          <w:rFonts w:hint="eastAsia"/>
        </w:rPr>
        <w:t>は、環境からのコントロール不可能なハザードがもたら</w:t>
      </w:r>
      <w:r w:rsidR="00181278">
        <w:rPr>
          <w:rFonts w:hint="eastAsia"/>
        </w:rPr>
        <w:t>されるべきでは</w:t>
      </w:r>
      <w:r w:rsidR="008B5015">
        <w:rPr>
          <w:rFonts w:hint="eastAsia"/>
        </w:rPr>
        <w:t>ありません</w:t>
      </w:r>
      <w:r w:rsidR="00E75799">
        <w:rPr>
          <w:rFonts w:hint="eastAsia"/>
        </w:rPr>
        <w:t>。</w:t>
      </w:r>
      <w:r w:rsidR="00693906">
        <w:rPr>
          <w:rFonts w:hint="eastAsia"/>
        </w:rPr>
        <w:t>とりわけ</w:t>
      </w:r>
      <w:r w:rsidR="00E75799">
        <w:rPr>
          <w:rFonts w:hint="eastAsia"/>
        </w:rPr>
        <w:t>、十分なセーフガードが提供されていない限り、施設は通常、以下</w:t>
      </w:r>
      <w:r w:rsidR="00693906">
        <w:rPr>
          <w:rFonts w:hint="eastAsia"/>
        </w:rPr>
        <w:t>のような</w:t>
      </w:r>
      <w:r w:rsidR="008338FF">
        <w:rPr>
          <w:rFonts w:hint="eastAsia"/>
        </w:rPr>
        <w:t>ところ</w:t>
      </w:r>
      <w:r w:rsidR="00E75799">
        <w:rPr>
          <w:rFonts w:hint="eastAsia"/>
        </w:rPr>
        <w:t>から離れた</w:t>
      </w:r>
      <w:r w:rsidR="008338FF">
        <w:rPr>
          <w:rFonts w:hint="eastAsia"/>
        </w:rPr>
        <w:t>場所</w:t>
      </w:r>
      <w:r w:rsidR="00693906">
        <w:rPr>
          <w:rFonts w:hint="eastAsia"/>
        </w:rPr>
        <w:t>にすべきです</w:t>
      </w:r>
      <w:r w:rsidR="00E75799">
        <w:rPr>
          <w:rFonts w:hint="eastAsia"/>
        </w:rPr>
        <w:t>。</w:t>
      </w:r>
    </w:p>
    <w:p w:rsidR="00E75799" w:rsidRDefault="008B5015" w:rsidP="00E75799">
      <w:pPr>
        <w:adjustRightInd w:val="0"/>
        <w:snapToGrid w:val="0"/>
      </w:pPr>
      <w:r>
        <w:rPr>
          <w:rFonts w:hint="eastAsia"/>
        </w:rPr>
        <w:t>・合理的に考えて</w:t>
      </w:r>
      <w:r w:rsidR="00E75799">
        <w:rPr>
          <w:rFonts w:hint="eastAsia"/>
        </w:rPr>
        <w:t>食品を汚染する可能性がかなり高い</w:t>
      </w:r>
      <w:r>
        <w:rPr>
          <w:rFonts w:hint="eastAsia"/>
        </w:rPr>
        <w:t>、</w:t>
      </w:r>
      <w:r w:rsidR="00E75799">
        <w:rPr>
          <w:rFonts w:hint="eastAsia"/>
        </w:rPr>
        <w:t>環境</w:t>
      </w:r>
      <w:r>
        <w:rPr>
          <w:rFonts w:hint="eastAsia"/>
        </w:rPr>
        <w:t>的に</w:t>
      </w:r>
      <w:r w:rsidR="00E75799">
        <w:rPr>
          <w:rFonts w:hint="eastAsia"/>
        </w:rPr>
        <w:t>汚染</w:t>
      </w:r>
      <w:r>
        <w:rPr>
          <w:rFonts w:hint="eastAsia"/>
        </w:rPr>
        <w:t>された地</w:t>
      </w:r>
      <w:r w:rsidR="00E75799">
        <w:rPr>
          <w:rFonts w:hint="eastAsia"/>
        </w:rPr>
        <w:t>域</w:t>
      </w:r>
      <w:r>
        <w:rPr>
          <w:rFonts w:hint="eastAsia"/>
        </w:rPr>
        <w:t>、</w:t>
      </w:r>
      <w:r w:rsidR="00E75799">
        <w:rPr>
          <w:rFonts w:hint="eastAsia"/>
        </w:rPr>
        <w:t>および</w:t>
      </w:r>
      <w:r>
        <w:rPr>
          <w:rFonts w:hint="eastAsia"/>
        </w:rPr>
        <w:t>工業的な</w:t>
      </w:r>
      <w:r w:rsidR="00E75799">
        <w:rPr>
          <w:rFonts w:hint="eastAsia"/>
        </w:rPr>
        <w:t>活動。</w:t>
      </w:r>
    </w:p>
    <w:p w:rsidR="00E75799" w:rsidRDefault="008B5015" w:rsidP="00E75799">
      <w:pPr>
        <w:adjustRightInd w:val="0"/>
        <w:snapToGrid w:val="0"/>
      </w:pPr>
      <w:r>
        <w:rPr>
          <w:rFonts w:hint="eastAsia"/>
        </w:rPr>
        <w:t>・</w:t>
      </w:r>
      <w:r w:rsidR="00E75799">
        <w:rPr>
          <w:rFonts w:hint="eastAsia"/>
        </w:rPr>
        <w:t>洪水の影響を受ける地域。</w:t>
      </w:r>
    </w:p>
    <w:p w:rsidR="00E75799" w:rsidRDefault="008B5015" w:rsidP="00E75799">
      <w:pPr>
        <w:adjustRightInd w:val="0"/>
        <w:snapToGrid w:val="0"/>
      </w:pPr>
      <w:r>
        <w:rPr>
          <w:rFonts w:hint="eastAsia"/>
        </w:rPr>
        <w:t>・有害小動物</w:t>
      </w:r>
      <w:r w:rsidR="00E75799">
        <w:rPr>
          <w:rFonts w:hint="eastAsia"/>
        </w:rPr>
        <w:t>が蔓延しやすい地域。</w:t>
      </w:r>
      <w:r>
        <w:rPr>
          <w:rFonts w:hint="eastAsia"/>
        </w:rPr>
        <w:t>および、</w:t>
      </w:r>
    </w:p>
    <w:p w:rsidR="00D21ACA" w:rsidRDefault="008B5015" w:rsidP="00E75799">
      <w:pPr>
        <w:adjustRightInd w:val="0"/>
        <w:snapToGrid w:val="0"/>
      </w:pPr>
      <w:r>
        <w:rPr>
          <w:rFonts w:hint="eastAsia"/>
        </w:rPr>
        <w:t>・</w:t>
      </w:r>
      <w:r w:rsidR="00E75799">
        <w:rPr>
          <w:rFonts w:hint="eastAsia"/>
        </w:rPr>
        <w:t>固体または液体の廃棄物を効果的に除去できない領域。</w:t>
      </w:r>
    </w:p>
    <w:p w:rsidR="00E75799" w:rsidRDefault="00E75799" w:rsidP="00E75799">
      <w:pPr>
        <w:adjustRightInd w:val="0"/>
        <w:snapToGrid w:val="0"/>
      </w:pPr>
    </w:p>
    <w:p w:rsidR="00640D22" w:rsidRDefault="00640D22" w:rsidP="00640D22">
      <w:pPr>
        <w:adjustRightInd w:val="0"/>
        <w:snapToGrid w:val="0"/>
      </w:pPr>
      <w:r>
        <w:t>3.1.2</w:t>
      </w:r>
      <w:r w:rsidR="008B5015">
        <w:rPr>
          <w:rFonts w:hint="eastAsia"/>
        </w:rPr>
        <w:t xml:space="preserve">　施設の設計およびレイアウト</w:t>
      </w:r>
    </w:p>
    <w:p w:rsidR="008338FF" w:rsidRDefault="007B54CD" w:rsidP="008338FF">
      <w:pPr>
        <w:adjustRightInd w:val="0"/>
        <w:snapToGrid w:val="0"/>
      </w:pPr>
      <w:r>
        <w:rPr>
          <w:rFonts w:hint="eastAsia"/>
        </w:rPr>
        <w:t xml:space="preserve">　</w:t>
      </w:r>
      <w:r w:rsidR="008338FF">
        <w:rPr>
          <w:rFonts w:hint="eastAsia"/>
        </w:rPr>
        <w:t>食品施設の設計とレイアウトは、適切なメンテナンスと清クリーニングを可能にすべきです</w:t>
      </w:r>
      <w:r w:rsidR="00A51922">
        <w:rPr>
          <w:rFonts w:hint="eastAsia"/>
        </w:rPr>
        <w:t>。建</w:t>
      </w:r>
      <w:r w:rsidR="00A51922">
        <w:rPr>
          <w:rFonts w:hint="eastAsia"/>
        </w:rPr>
        <w:lastRenderedPageBreak/>
        <w:t>物内の人員や資材の移動を含む、建物のレイアウト</w:t>
      </w:r>
      <w:r w:rsidR="002B6BEB">
        <w:rPr>
          <w:rFonts w:hint="eastAsia"/>
        </w:rPr>
        <w:t>および作業フロー（</w:t>
      </w:r>
      <w:r w:rsidR="00A51922">
        <w:rPr>
          <w:rFonts w:hint="eastAsia"/>
        </w:rPr>
        <w:t>作業</w:t>
      </w:r>
      <w:r w:rsidR="008338FF">
        <w:rPr>
          <w:rFonts w:hint="eastAsia"/>
        </w:rPr>
        <w:t>の流れ</w:t>
      </w:r>
      <w:r w:rsidR="002B6BEB">
        <w:rPr>
          <w:rFonts w:hint="eastAsia"/>
        </w:rPr>
        <w:t>）</w:t>
      </w:r>
      <w:r w:rsidR="008338FF">
        <w:rPr>
          <w:rFonts w:hint="eastAsia"/>
        </w:rPr>
        <w:t>は、</w:t>
      </w:r>
      <w:r w:rsidR="00A51922">
        <w:rPr>
          <w:rFonts w:hint="eastAsia"/>
        </w:rPr>
        <w:t>交差</w:t>
      </w:r>
      <w:r w:rsidR="008338FF">
        <w:rPr>
          <w:rFonts w:hint="eastAsia"/>
        </w:rPr>
        <w:t>汚染</w:t>
      </w:r>
      <w:r w:rsidR="00A51922">
        <w:rPr>
          <w:rFonts w:hint="eastAsia"/>
        </w:rPr>
        <w:t>を</w:t>
      </w:r>
      <w:r w:rsidR="008338FF">
        <w:rPr>
          <w:rFonts w:hint="eastAsia"/>
        </w:rPr>
        <w:t>最小限に抑えられるか、</w:t>
      </w:r>
      <w:r w:rsidR="00A51922">
        <w:rPr>
          <w:rFonts w:hint="eastAsia"/>
        </w:rPr>
        <w:t>または予防す</w:t>
      </w:r>
      <w:r w:rsidR="008338FF">
        <w:rPr>
          <w:rFonts w:hint="eastAsia"/>
        </w:rPr>
        <w:t>るようにす</w:t>
      </w:r>
      <w:r w:rsidR="00A51922">
        <w:rPr>
          <w:rFonts w:hint="eastAsia"/>
        </w:rPr>
        <w:t>べきです</w:t>
      </w:r>
      <w:r w:rsidR="008338FF">
        <w:rPr>
          <w:rFonts w:hint="eastAsia"/>
        </w:rPr>
        <w:t>。</w:t>
      </w:r>
    </w:p>
    <w:p w:rsidR="0068392F" w:rsidRDefault="0068392F" w:rsidP="008338FF">
      <w:pPr>
        <w:adjustRightInd w:val="0"/>
        <w:snapToGrid w:val="0"/>
      </w:pPr>
    </w:p>
    <w:p w:rsidR="008338FF" w:rsidRDefault="007B54CD" w:rsidP="00C9643B">
      <w:pPr>
        <w:adjustRightInd w:val="0"/>
        <w:snapToGrid w:val="0"/>
      </w:pPr>
      <w:r>
        <w:rPr>
          <w:rFonts w:hint="eastAsia"/>
        </w:rPr>
        <w:t xml:space="preserve">　</w:t>
      </w:r>
      <w:r w:rsidR="0068392F">
        <w:rPr>
          <w:rFonts w:hint="eastAsia"/>
        </w:rPr>
        <w:t>衛生的なコントロールのレベルが異なる</w:t>
      </w:r>
      <w:r w:rsidR="009458FE">
        <w:rPr>
          <w:rFonts w:hint="eastAsia"/>
        </w:rPr>
        <w:t>エリア</w:t>
      </w:r>
      <w:r w:rsidR="0068392F">
        <w:rPr>
          <w:rFonts w:hint="eastAsia"/>
        </w:rPr>
        <w:t>（例えば「原材料の</w:t>
      </w:r>
      <w:r w:rsidR="009458FE">
        <w:rPr>
          <w:rFonts w:hint="eastAsia"/>
        </w:rPr>
        <w:t>エリア</w:t>
      </w:r>
      <w:r w:rsidR="0068392F">
        <w:rPr>
          <w:rFonts w:hint="eastAsia"/>
        </w:rPr>
        <w:t>」「最終製品の</w:t>
      </w:r>
      <w:r w:rsidR="009458FE">
        <w:rPr>
          <w:rFonts w:hint="eastAsia"/>
        </w:rPr>
        <w:t>エリア</w:t>
      </w:r>
      <w:r w:rsidR="0068392F">
        <w:rPr>
          <w:rFonts w:hint="eastAsia"/>
        </w:rPr>
        <w:t>」など）は、交差汚染を最小限に抑えるために、分離する必要があります。例えば、</w:t>
      </w:r>
      <w:r w:rsidR="008338FF">
        <w:rPr>
          <w:rFonts w:hint="eastAsia"/>
        </w:rPr>
        <w:t>物理的</w:t>
      </w:r>
      <w:r w:rsidR="0068392F">
        <w:rPr>
          <w:rFonts w:hint="eastAsia"/>
        </w:rPr>
        <w:t>な隔離</w:t>
      </w:r>
      <w:r w:rsidR="008338FF">
        <w:rPr>
          <w:rFonts w:hint="eastAsia"/>
        </w:rPr>
        <w:t>（</w:t>
      </w:r>
      <w:r w:rsidR="0068392F">
        <w:rPr>
          <w:rFonts w:hint="eastAsia"/>
        </w:rPr>
        <w:t>例えば</w:t>
      </w:r>
      <w:r w:rsidR="008338FF">
        <w:rPr>
          <w:rFonts w:hint="eastAsia"/>
        </w:rPr>
        <w:t>壁</w:t>
      </w:r>
      <w:r w:rsidR="0068392F">
        <w:rPr>
          <w:rFonts w:hint="eastAsia"/>
        </w:rPr>
        <w:t>やパーティション</w:t>
      </w:r>
      <w:r w:rsidR="00850AB2">
        <w:rPr>
          <w:rFonts w:hint="eastAsia"/>
        </w:rPr>
        <w:t>（間仕切り、隔壁）</w:t>
      </w:r>
      <w:r w:rsidR="008338FF">
        <w:rPr>
          <w:rFonts w:hint="eastAsia"/>
        </w:rPr>
        <w:t>など）</w:t>
      </w:r>
      <w:r w:rsidR="0068392F">
        <w:rPr>
          <w:rFonts w:hint="eastAsia"/>
        </w:rPr>
        <w:t>、</w:t>
      </w:r>
      <w:r w:rsidR="008338FF">
        <w:rPr>
          <w:rFonts w:hint="eastAsia"/>
        </w:rPr>
        <w:t>および</w:t>
      </w:r>
      <w:r w:rsidR="0068392F">
        <w:rPr>
          <w:rFonts w:hint="eastAsia"/>
        </w:rPr>
        <w:t>／</w:t>
      </w:r>
      <w:r w:rsidR="008338FF">
        <w:rPr>
          <w:rFonts w:hint="eastAsia"/>
        </w:rPr>
        <w:t>または場所（</w:t>
      </w:r>
      <w:r w:rsidR="0068392F">
        <w:rPr>
          <w:rFonts w:hint="eastAsia"/>
        </w:rPr>
        <w:t>例えば製</w:t>
      </w:r>
      <w:r w:rsidR="008338FF">
        <w:rPr>
          <w:rFonts w:hint="eastAsia"/>
        </w:rPr>
        <w:t>距離</w:t>
      </w:r>
      <w:r w:rsidR="0068392F">
        <w:rPr>
          <w:rFonts w:hint="eastAsia"/>
        </w:rPr>
        <w:t>をとる</w:t>
      </w:r>
      <w:r w:rsidR="008338FF">
        <w:rPr>
          <w:rFonts w:hint="eastAsia"/>
        </w:rPr>
        <w:t>など）、交通</w:t>
      </w:r>
      <w:r w:rsidR="0068392F">
        <w:rPr>
          <w:rFonts w:hint="eastAsia"/>
        </w:rPr>
        <w:t>の</w:t>
      </w:r>
      <w:r w:rsidR="008338FF">
        <w:rPr>
          <w:rFonts w:hint="eastAsia"/>
        </w:rPr>
        <w:t>流</w:t>
      </w:r>
      <w:r w:rsidR="0068392F">
        <w:rPr>
          <w:rFonts w:hint="eastAsia"/>
        </w:rPr>
        <w:t>れ</w:t>
      </w:r>
      <w:r w:rsidR="008338FF">
        <w:rPr>
          <w:rFonts w:hint="eastAsia"/>
        </w:rPr>
        <w:t>（例</w:t>
      </w:r>
      <w:r w:rsidR="0068392F">
        <w:rPr>
          <w:rFonts w:hint="eastAsia"/>
        </w:rPr>
        <w:t>えば製品のフローを一方通行にするな</w:t>
      </w:r>
      <w:r w:rsidR="008338FF">
        <w:rPr>
          <w:rFonts w:hint="eastAsia"/>
        </w:rPr>
        <w:t>ど）、エアフロー、</w:t>
      </w:r>
      <w:r w:rsidR="0068392F">
        <w:rPr>
          <w:rFonts w:hint="eastAsia"/>
        </w:rPr>
        <w:t>あるい</w:t>
      </w:r>
      <w:r w:rsidR="008338FF">
        <w:rPr>
          <w:rFonts w:hint="eastAsia"/>
        </w:rPr>
        <w:t>は時間</w:t>
      </w:r>
      <w:r w:rsidR="00C9643B">
        <w:rPr>
          <w:rFonts w:hint="eastAsia"/>
        </w:rPr>
        <w:t>を別々にしてその間に適切なクリーニングと消毒を行う、など。</w:t>
      </w:r>
    </w:p>
    <w:p w:rsidR="008338FF" w:rsidRDefault="008338FF" w:rsidP="00640D22">
      <w:pPr>
        <w:adjustRightInd w:val="0"/>
        <w:snapToGrid w:val="0"/>
      </w:pPr>
    </w:p>
    <w:p w:rsidR="00640D22" w:rsidRDefault="00640D22" w:rsidP="00640D22">
      <w:pPr>
        <w:adjustRightInd w:val="0"/>
        <w:snapToGrid w:val="0"/>
      </w:pPr>
      <w:r>
        <w:t>3.1.3</w:t>
      </w:r>
      <w:r w:rsidR="00715E33">
        <w:rPr>
          <w:rFonts w:hint="eastAsia"/>
        </w:rPr>
        <w:t xml:space="preserve">　内部構造および</w:t>
      </w:r>
      <w:r w:rsidR="00E86410">
        <w:rPr>
          <w:rFonts w:hint="eastAsia"/>
        </w:rPr>
        <w:t>部品</w:t>
      </w:r>
      <w:r w:rsidR="00715E33">
        <w:rPr>
          <w:rFonts w:hint="eastAsia"/>
        </w:rPr>
        <w:t>（</w:t>
      </w:r>
      <w:r>
        <w:t>fittings</w:t>
      </w:r>
      <w:r w:rsidR="00715E33">
        <w:rPr>
          <w:rFonts w:hint="eastAsia"/>
        </w:rPr>
        <w:t>）</w:t>
      </w:r>
    </w:p>
    <w:p w:rsidR="00640D22" w:rsidRDefault="007B54CD" w:rsidP="004F163F">
      <w:pPr>
        <w:adjustRightInd w:val="0"/>
        <w:snapToGrid w:val="0"/>
      </w:pPr>
      <w:r>
        <w:rPr>
          <w:rFonts w:hint="eastAsia"/>
        </w:rPr>
        <w:t xml:space="preserve">　</w:t>
      </w:r>
      <w:r w:rsidR="004F163F">
        <w:rPr>
          <w:rFonts w:hint="eastAsia"/>
        </w:rPr>
        <w:t>食品施設内の構造物は、メンテナンス、クリーニングが容易で、かつ、必要に応じて消毒が容易な耐久性のある材料でしっかりと構築する必要があります。それらは、使用目的および通常の作業条件に従って、毒性がない、不活性な材料で構成する必要があります。特に、食品の安全性と適切性を保護するために必要な場合には、以下の特定の条件を満たす必要があります。</w:t>
      </w:r>
    </w:p>
    <w:p w:rsidR="00850AB2" w:rsidRDefault="00850AB2" w:rsidP="00850AB2">
      <w:pPr>
        <w:adjustRightInd w:val="0"/>
        <w:snapToGrid w:val="0"/>
      </w:pPr>
      <w:r>
        <w:rPr>
          <w:rFonts w:hint="eastAsia"/>
        </w:rPr>
        <w:t>・壁、パーティション（間仕切り、隔壁）、床の表面は、クリーニングが容易で、必要に応じて消毒できる不浸透性の材料でできているべきである。</w:t>
      </w:r>
    </w:p>
    <w:p w:rsidR="00850AB2" w:rsidRDefault="00850AB2" w:rsidP="00850AB2">
      <w:pPr>
        <w:adjustRightInd w:val="0"/>
        <w:snapToGrid w:val="0"/>
      </w:pPr>
      <w:r>
        <w:rPr>
          <w:rFonts w:hint="eastAsia"/>
        </w:rPr>
        <w:t>・壁およびパーティションは、作業に適した高さまで滑らかな表面であるべきである。</w:t>
      </w:r>
    </w:p>
    <w:p w:rsidR="00850AB2" w:rsidRDefault="00850AB2" w:rsidP="00850AB2">
      <w:pPr>
        <w:adjustRightInd w:val="0"/>
        <w:snapToGrid w:val="0"/>
      </w:pPr>
      <w:r>
        <w:rPr>
          <w:rFonts w:hint="eastAsia"/>
        </w:rPr>
        <w:t>・床は、適切な排水とクリーニングができるように建設すべきである。</w:t>
      </w:r>
    </w:p>
    <w:p w:rsidR="00850AB2" w:rsidRDefault="00850AB2" w:rsidP="00850AB2">
      <w:pPr>
        <w:adjustRightInd w:val="0"/>
        <w:snapToGrid w:val="0"/>
      </w:pPr>
      <w:r>
        <w:rPr>
          <w:rFonts w:hint="eastAsia"/>
        </w:rPr>
        <w:t>・天井および頭上の備品（照明など）は、必要に応じて飛散防止になるように構築し、汚れや結露の蓄積、粒子の脱落などが最小限に抑えられるように仕上げるべきである。</w:t>
      </w:r>
    </w:p>
    <w:p w:rsidR="00850AB2" w:rsidRDefault="00850AB2" w:rsidP="00850AB2">
      <w:pPr>
        <w:adjustRightInd w:val="0"/>
        <w:snapToGrid w:val="0"/>
      </w:pPr>
      <w:r>
        <w:rPr>
          <w:rFonts w:hint="eastAsia"/>
        </w:rPr>
        <w:t>・窓はクリーニングが容易で、汚れの蓄積を最小限に抑えるように構築され、必要に応じて、取り外し可能で</w:t>
      </w:r>
      <w:r w:rsidR="00DA6158">
        <w:rPr>
          <w:rFonts w:hint="eastAsia"/>
        </w:rPr>
        <w:t>、かつ</w:t>
      </w:r>
      <w:r>
        <w:rPr>
          <w:rFonts w:hint="eastAsia"/>
        </w:rPr>
        <w:t>クリーニング可能な防虫スクリーン（</w:t>
      </w:r>
      <w:r>
        <w:t>insect-proof screens</w:t>
      </w:r>
      <w:r>
        <w:rPr>
          <w:rFonts w:hint="eastAsia"/>
        </w:rPr>
        <w:t>）が取り付けられているべきである。および、</w:t>
      </w:r>
    </w:p>
    <w:p w:rsidR="00850AB2" w:rsidRDefault="00850AB2" w:rsidP="00850AB2">
      <w:pPr>
        <w:adjustRightInd w:val="0"/>
        <w:snapToGrid w:val="0"/>
      </w:pPr>
      <w:r>
        <w:rPr>
          <w:rFonts w:hint="eastAsia"/>
        </w:rPr>
        <w:t>・ドアは、滑らかで非吸収性の表面を持ち、クリーニングが容易で、必要に応じて消毒できるべきである。</w:t>
      </w:r>
    </w:p>
    <w:p w:rsidR="00850AB2" w:rsidRDefault="00850AB2" w:rsidP="00640D22">
      <w:pPr>
        <w:adjustRightInd w:val="0"/>
        <w:snapToGrid w:val="0"/>
      </w:pPr>
    </w:p>
    <w:p w:rsidR="00850AB2" w:rsidRDefault="007B54CD" w:rsidP="00122F89">
      <w:pPr>
        <w:adjustRightInd w:val="0"/>
        <w:snapToGrid w:val="0"/>
      </w:pPr>
      <w:r>
        <w:rPr>
          <w:rFonts w:hint="eastAsia"/>
        </w:rPr>
        <w:t xml:space="preserve">　</w:t>
      </w:r>
      <w:r w:rsidR="00BB52BB" w:rsidRPr="00BB52BB">
        <w:rPr>
          <w:rFonts w:hint="eastAsia"/>
        </w:rPr>
        <w:t>食品と直接接触する作業面は、健全な状態</w:t>
      </w:r>
      <w:r w:rsidR="00BB52BB">
        <w:rPr>
          <w:rFonts w:hint="eastAsia"/>
        </w:rPr>
        <w:t>（</w:t>
      </w:r>
      <w:r w:rsidR="00BB52BB">
        <w:t>sound condition</w:t>
      </w:r>
      <w:r w:rsidR="00BB52BB">
        <w:rPr>
          <w:rFonts w:hint="eastAsia"/>
        </w:rPr>
        <w:t>）</w:t>
      </w:r>
      <w:r w:rsidR="00BB52BB" w:rsidRPr="00BB52BB">
        <w:rPr>
          <w:rFonts w:hint="eastAsia"/>
        </w:rPr>
        <w:t>で、耐久性があり、</w:t>
      </w:r>
      <w:r w:rsidR="00BB52BB">
        <w:rPr>
          <w:rFonts w:hint="eastAsia"/>
        </w:rPr>
        <w:t>クリーニング</w:t>
      </w:r>
      <w:r w:rsidR="00BB52BB" w:rsidRPr="00BB52BB">
        <w:rPr>
          <w:rFonts w:hint="eastAsia"/>
        </w:rPr>
        <w:t>、</w:t>
      </w:r>
      <w:r w:rsidR="00BB52BB">
        <w:rPr>
          <w:rFonts w:hint="eastAsia"/>
        </w:rPr>
        <w:t>メンテナンス</w:t>
      </w:r>
      <w:r w:rsidR="00BB52BB" w:rsidRPr="00BB52BB">
        <w:rPr>
          <w:rFonts w:hint="eastAsia"/>
        </w:rPr>
        <w:t>、消毒が容易で</w:t>
      </w:r>
      <w:r w:rsidR="00122F89">
        <w:rPr>
          <w:rFonts w:hint="eastAsia"/>
        </w:rPr>
        <w:t>あるべきです</w:t>
      </w:r>
      <w:r w:rsidR="00BB52BB" w:rsidRPr="00BB52BB">
        <w:rPr>
          <w:rFonts w:hint="eastAsia"/>
        </w:rPr>
        <w:t>。それらは滑らかで</w:t>
      </w:r>
      <w:r w:rsidR="00122F89">
        <w:rPr>
          <w:rFonts w:hint="eastAsia"/>
        </w:rPr>
        <w:t>、</w:t>
      </w:r>
      <w:r w:rsidR="00BB52BB" w:rsidRPr="00BB52BB">
        <w:rPr>
          <w:rFonts w:hint="eastAsia"/>
        </w:rPr>
        <w:t>非吸収性の材料でできていて、通常の</w:t>
      </w:r>
      <w:r w:rsidR="00122F89">
        <w:rPr>
          <w:rFonts w:hint="eastAsia"/>
        </w:rPr>
        <w:t>作業作条件下において</w:t>
      </w:r>
      <w:r w:rsidR="00BB52BB" w:rsidRPr="00BB52BB">
        <w:rPr>
          <w:rFonts w:hint="eastAsia"/>
        </w:rPr>
        <w:t>食品、洗剤、消毒剤に対して不活性で</w:t>
      </w:r>
      <w:r w:rsidR="00122F89">
        <w:rPr>
          <w:rFonts w:hint="eastAsia"/>
        </w:rPr>
        <w:t>あるべきです</w:t>
      </w:r>
      <w:r w:rsidR="00BB52BB" w:rsidRPr="00BB52BB">
        <w:rPr>
          <w:rFonts w:hint="eastAsia"/>
        </w:rPr>
        <w:t>。</w:t>
      </w:r>
    </w:p>
    <w:p w:rsidR="00122F89" w:rsidRDefault="00122F89" w:rsidP="00122F89">
      <w:pPr>
        <w:adjustRightInd w:val="0"/>
        <w:snapToGrid w:val="0"/>
      </w:pPr>
    </w:p>
    <w:p w:rsidR="00640D22" w:rsidRDefault="00640D22" w:rsidP="00640D22">
      <w:pPr>
        <w:adjustRightInd w:val="0"/>
        <w:snapToGrid w:val="0"/>
      </w:pPr>
      <w:r>
        <w:t>3.1.4</w:t>
      </w:r>
      <w:r w:rsidR="00122F89">
        <w:rPr>
          <w:rFonts w:hint="eastAsia"/>
        </w:rPr>
        <w:t xml:space="preserve">　</w:t>
      </w:r>
      <w:r w:rsidR="00122F89" w:rsidRPr="00122F89">
        <w:rPr>
          <w:rFonts w:hint="eastAsia"/>
        </w:rPr>
        <w:t>一時的</w:t>
      </w:r>
      <w:r w:rsidR="00122F89">
        <w:rPr>
          <w:rFonts w:hint="eastAsia"/>
        </w:rPr>
        <w:t>／</w:t>
      </w:r>
      <w:r w:rsidR="00122F89" w:rsidRPr="00122F89">
        <w:rPr>
          <w:rFonts w:hint="eastAsia"/>
        </w:rPr>
        <w:t>移動式</w:t>
      </w:r>
      <w:r w:rsidR="00122F89">
        <w:rPr>
          <w:rFonts w:hint="eastAsia"/>
        </w:rPr>
        <w:t>の</w:t>
      </w:r>
      <w:r w:rsidR="00122F89" w:rsidRPr="00122F89">
        <w:rPr>
          <w:rFonts w:hint="eastAsia"/>
        </w:rPr>
        <w:t>食品</w:t>
      </w:r>
      <w:r w:rsidR="00122F89">
        <w:rPr>
          <w:rFonts w:hint="eastAsia"/>
        </w:rPr>
        <w:t>設備</w:t>
      </w:r>
      <w:r w:rsidR="00122F89" w:rsidRPr="00122F89">
        <w:rPr>
          <w:rFonts w:hint="eastAsia"/>
        </w:rPr>
        <w:t>および自動販売機</w:t>
      </w:r>
    </w:p>
    <w:p w:rsidR="000D5C19" w:rsidRDefault="000D5C19" w:rsidP="000D5C19">
      <w:pPr>
        <w:adjustRightInd w:val="0"/>
        <w:snapToGrid w:val="0"/>
      </w:pPr>
      <w:r>
        <w:rPr>
          <w:rFonts w:hint="eastAsia"/>
        </w:rPr>
        <w:t>ここで取り上げる施設や構造物には、露店、路上販売の乗り物、自動販売機、テントやマーキー（</w:t>
      </w:r>
      <w:r>
        <w:t>marquee</w:t>
      </w:r>
      <w:r>
        <w:rPr>
          <w:rFonts w:hint="eastAsia"/>
        </w:rPr>
        <w:t>、屋根だけのテント）などの一時的なプレミスを含みます。</w:t>
      </w:r>
    </w:p>
    <w:p w:rsidR="000D5C19" w:rsidRDefault="000D5C19" w:rsidP="000D5C19">
      <w:pPr>
        <w:adjustRightInd w:val="0"/>
        <w:snapToGrid w:val="0"/>
      </w:pPr>
    </w:p>
    <w:p w:rsidR="00122F89" w:rsidRDefault="007B54CD" w:rsidP="000D5C19">
      <w:pPr>
        <w:adjustRightInd w:val="0"/>
        <w:snapToGrid w:val="0"/>
      </w:pPr>
      <w:r>
        <w:rPr>
          <w:rFonts w:hint="eastAsia"/>
        </w:rPr>
        <w:t xml:space="preserve">　</w:t>
      </w:r>
      <w:r w:rsidR="000D5C19">
        <w:rPr>
          <w:rFonts w:hint="eastAsia"/>
        </w:rPr>
        <w:t>そのような施設や構造物は、合理的に考えて実施可能な限りにおいて、食品汚染や有害小動物の住みかとなることを回避するように配置、設計、建設すべきです。必要に応じて、トイレや手洗いの適切な設備を提供すべきです。</w:t>
      </w:r>
    </w:p>
    <w:p w:rsidR="000D5C19" w:rsidRDefault="000D5C19" w:rsidP="00640D22">
      <w:pPr>
        <w:adjustRightInd w:val="0"/>
        <w:snapToGrid w:val="0"/>
      </w:pPr>
    </w:p>
    <w:p w:rsidR="00640D22" w:rsidRPr="007B54CD" w:rsidRDefault="00640D22" w:rsidP="00640D22">
      <w:pPr>
        <w:adjustRightInd w:val="0"/>
        <w:snapToGrid w:val="0"/>
        <w:rPr>
          <w:i/>
        </w:rPr>
      </w:pPr>
      <w:r w:rsidRPr="007B54CD">
        <w:rPr>
          <w:i/>
        </w:rPr>
        <w:t>3.2</w:t>
      </w:r>
      <w:r w:rsidR="000D5C19" w:rsidRPr="007B54CD">
        <w:rPr>
          <w:rFonts w:hint="eastAsia"/>
          <w:i/>
        </w:rPr>
        <w:t xml:space="preserve">　設備</w:t>
      </w:r>
    </w:p>
    <w:p w:rsidR="00640D22" w:rsidRDefault="00640D22" w:rsidP="00640D22">
      <w:pPr>
        <w:adjustRightInd w:val="0"/>
        <w:snapToGrid w:val="0"/>
      </w:pPr>
      <w:r>
        <w:t>3.2.1</w:t>
      </w:r>
      <w:r w:rsidR="000D5C19">
        <w:rPr>
          <w:rFonts w:hint="eastAsia"/>
        </w:rPr>
        <w:t xml:space="preserve">　配水および廃棄物処理設備</w:t>
      </w:r>
    </w:p>
    <w:p w:rsidR="003D0972" w:rsidRDefault="00D6560A" w:rsidP="003D0972">
      <w:pPr>
        <w:adjustRightInd w:val="0"/>
        <w:snapToGrid w:val="0"/>
      </w:pPr>
      <w:r w:rsidRPr="00D6560A">
        <w:rPr>
          <w:rFonts w:hint="eastAsia"/>
        </w:rPr>
        <w:t>適切な排水</w:t>
      </w:r>
      <w:r>
        <w:rPr>
          <w:rFonts w:hint="eastAsia"/>
        </w:rPr>
        <w:t>、</w:t>
      </w:r>
      <w:r w:rsidRPr="00D6560A">
        <w:rPr>
          <w:rFonts w:hint="eastAsia"/>
        </w:rPr>
        <w:t>および廃棄物処理システム</w:t>
      </w:r>
      <w:r>
        <w:rPr>
          <w:rFonts w:hint="eastAsia"/>
        </w:rPr>
        <w:t>および設備</w:t>
      </w:r>
      <w:r w:rsidRPr="00D6560A">
        <w:rPr>
          <w:rFonts w:hint="eastAsia"/>
        </w:rPr>
        <w:t>が提供され</w:t>
      </w:r>
      <w:r>
        <w:rPr>
          <w:rFonts w:hint="eastAsia"/>
        </w:rPr>
        <w:t>、</w:t>
      </w:r>
      <w:r w:rsidRPr="00D6560A">
        <w:rPr>
          <w:rFonts w:hint="eastAsia"/>
        </w:rPr>
        <w:t>十分</w:t>
      </w:r>
      <w:r>
        <w:rPr>
          <w:rFonts w:hint="eastAsia"/>
        </w:rPr>
        <w:t>なメンテナンスがされているべきです</w:t>
      </w:r>
      <w:r w:rsidRPr="00D6560A">
        <w:rPr>
          <w:rFonts w:hint="eastAsia"/>
        </w:rPr>
        <w:t>。それらは、食品や水の供給を汚染する可能性を回避するように設計および構築されるべきです。配管については、逆流、</w:t>
      </w:r>
      <w:r w:rsidR="00872722">
        <w:rPr>
          <w:rFonts w:hint="eastAsia"/>
        </w:rPr>
        <w:t>交差</w:t>
      </w:r>
      <w:r w:rsidRPr="00D6560A">
        <w:rPr>
          <w:rFonts w:hint="eastAsia"/>
        </w:rPr>
        <w:t>接続</w:t>
      </w:r>
      <w:r w:rsidR="00872722">
        <w:rPr>
          <w:rFonts w:hint="eastAsia"/>
        </w:rPr>
        <w:t>（</w:t>
      </w:r>
      <w:r w:rsidR="00872722">
        <w:t>cross-connections</w:t>
      </w:r>
      <w:r w:rsidR="00872722">
        <w:rPr>
          <w:rFonts w:hint="eastAsia"/>
        </w:rPr>
        <w:t>）</w:t>
      </w:r>
      <w:r w:rsidRPr="00D6560A">
        <w:rPr>
          <w:rFonts w:hint="eastAsia"/>
        </w:rPr>
        <w:t>、および</w:t>
      </w:r>
      <w:r w:rsidR="00872722">
        <w:rPr>
          <w:rFonts w:hint="eastAsia"/>
        </w:rPr>
        <w:t>汚水溝</w:t>
      </w:r>
      <w:r w:rsidRPr="00D6560A">
        <w:rPr>
          <w:rFonts w:hint="eastAsia"/>
        </w:rPr>
        <w:t>ガスの</w:t>
      </w:r>
      <w:r w:rsidR="00872722">
        <w:rPr>
          <w:rFonts w:hint="eastAsia"/>
        </w:rPr>
        <w:t>逆流を防止する</w:t>
      </w:r>
      <w:r w:rsidR="000A58DE">
        <w:rPr>
          <w:rFonts w:hint="eastAsia"/>
        </w:rPr>
        <w:t>ためのステップを講じる</w:t>
      </w:r>
      <w:r w:rsidR="00872722">
        <w:rPr>
          <w:rFonts w:hint="eastAsia"/>
        </w:rPr>
        <w:t>べきで</w:t>
      </w:r>
      <w:r w:rsidRPr="00D6560A">
        <w:rPr>
          <w:rFonts w:hint="eastAsia"/>
        </w:rPr>
        <w:t>す。排水が高度に汚染されたエリア（</w:t>
      </w:r>
      <w:r w:rsidR="009458FE">
        <w:rPr>
          <w:rFonts w:hint="eastAsia"/>
        </w:rPr>
        <w:t>例えば</w:t>
      </w:r>
      <w:r w:rsidR="0050492B">
        <w:rPr>
          <w:rFonts w:hint="eastAsia"/>
        </w:rPr>
        <w:t>トイレ</w:t>
      </w:r>
      <w:r w:rsidR="009458FE">
        <w:rPr>
          <w:rFonts w:hint="eastAsia"/>
        </w:rPr>
        <w:t>や</w:t>
      </w:r>
      <w:r w:rsidR="0050492B">
        <w:rPr>
          <w:rFonts w:hint="eastAsia"/>
        </w:rPr>
        <w:t>生</w:t>
      </w:r>
      <w:r w:rsidR="009458FE">
        <w:rPr>
          <w:rFonts w:hint="eastAsia"/>
        </w:rPr>
        <w:t>の</w:t>
      </w:r>
      <w:r w:rsidR="0050492B">
        <w:rPr>
          <w:rFonts w:hint="eastAsia"/>
        </w:rPr>
        <w:t>製品を</w:t>
      </w:r>
      <w:r w:rsidRPr="00D6560A">
        <w:rPr>
          <w:rFonts w:hint="eastAsia"/>
        </w:rPr>
        <w:t>生産</w:t>
      </w:r>
      <w:r w:rsidR="009458FE">
        <w:rPr>
          <w:rFonts w:hint="eastAsia"/>
        </w:rPr>
        <w:t>するエリア</w:t>
      </w:r>
      <w:r w:rsidR="0050492B">
        <w:rPr>
          <w:rFonts w:hint="eastAsia"/>
        </w:rPr>
        <w:t>のような</w:t>
      </w:r>
      <w:r w:rsidRPr="00D6560A">
        <w:rPr>
          <w:rFonts w:hint="eastAsia"/>
        </w:rPr>
        <w:t>）から</w:t>
      </w:r>
      <w:r w:rsidR="0050492B">
        <w:rPr>
          <w:rFonts w:hint="eastAsia"/>
        </w:rPr>
        <w:t>、</w:t>
      </w:r>
      <w:r w:rsidR="00872722">
        <w:rPr>
          <w:rFonts w:hint="eastAsia"/>
        </w:rPr>
        <w:t>最終</w:t>
      </w:r>
      <w:r w:rsidRPr="00D6560A">
        <w:rPr>
          <w:rFonts w:hint="eastAsia"/>
        </w:rPr>
        <w:t>食品が環境にさらされるエリアに流れないことが重要です。</w:t>
      </w:r>
    </w:p>
    <w:p w:rsidR="003D0972" w:rsidRDefault="003D0972" w:rsidP="003D0972">
      <w:pPr>
        <w:adjustRightInd w:val="0"/>
        <w:snapToGrid w:val="0"/>
      </w:pPr>
    </w:p>
    <w:p w:rsidR="0050492B" w:rsidRDefault="007B54CD" w:rsidP="003D0972">
      <w:pPr>
        <w:adjustRightInd w:val="0"/>
        <w:snapToGrid w:val="0"/>
      </w:pPr>
      <w:r>
        <w:rPr>
          <w:rFonts w:hint="eastAsia"/>
        </w:rPr>
        <w:t xml:space="preserve">　</w:t>
      </w:r>
      <w:r w:rsidR="0050492B">
        <w:rPr>
          <w:rFonts w:hint="eastAsia"/>
        </w:rPr>
        <w:t>廃棄物は収集され、トレーニングを受けた</w:t>
      </w:r>
      <w:r w:rsidR="00254EC5">
        <w:rPr>
          <w:rFonts w:hint="eastAsia"/>
        </w:rPr>
        <w:t>要員</w:t>
      </w:r>
      <w:r w:rsidR="0050492B">
        <w:rPr>
          <w:rFonts w:hint="eastAsia"/>
        </w:rPr>
        <w:t>によって処分されるべきであり、かつ、必要に応じて処分記録が維持されるべきです。廃棄物処分</w:t>
      </w:r>
      <w:r w:rsidR="003D0972">
        <w:rPr>
          <w:rFonts w:hint="eastAsia"/>
        </w:rPr>
        <w:t>のサイト（場所）</w:t>
      </w:r>
      <w:r w:rsidR="0050492B">
        <w:rPr>
          <w:rFonts w:hint="eastAsia"/>
        </w:rPr>
        <w:t>は、</w:t>
      </w:r>
      <w:r w:rsidR="003D0972">
        <w:rPr>
          <w:rFonts w:hint="eastAsia"/>
        </w:rPr>
        <w:t>有害小動物</w:t>
      </w:r>
      <w:r w:rsidR="0050492B">
        <w:rPr>
          <w:rFonts w:hint="eastAsia"/>
        </w:rPr>
        <w:t>の侵入を</w:t>
      </w:r>
      <w:r w:rsidR="003D0972">
        <w:rPr>
          <w:rFonts w:hint="eastAsia"/>
        </w:rPr>
        <w:t>予防す</w:t>
      </w:r>
      <w:r w:rsidR="003D0972">
        <w:rPr>
          <w:rFonts w:hint="eastAsia"/>
        </w:rPr>
        <w:lastRenderedPageBreak/>
        <w:t>る</w:t>
      </w:r>
      <w:r w:rsidR="0050492B">
        <w:rPr>
          <w:rFonts w:hint="eastAsia"/>
        </w:rPr>
        <w:t>ために</w:t>
      </w:r>
      <w:r w:rsidR="003D0972">
        <w:rPr>
          <w:rFonts w:hint="eastAsia"/>
        </w:rPr>
        <w:t>、食品設備</w:t>
      </w:r>
      <w:r w:rsidR="0050492B">
        <w:rPr>
          <w:rFonts w:hint="eastAsia"/>
        </w:rPr>
        <w:t>から離れた場所に配置す</w:t>
      </w:r>
      <w:r w:rsidR="003D0972">
        <w:rPr>
          <w:rFonts w:hint="eastAsia"/>
        </w:rPr>
        <w:t>べきで</w:t>
      </w:r>
      <w:r w:rsidR="0050492B">
        <w:rPr>
          <w:rFonts w:hint="eastAsia"/>
        </w:rPr>
        <w:t>す。廃棄物、副産物、および非食用または有害物質の容器</w:t>
      </w:r>
      <w:r w:rsidR="003D0972">
        <w:rPr>
          <w:rFonts w:hint="eastAsia"/>
        </w:rPr>
        <w:t>（コンテナ）</w:t>
      </w:r>
      <w:r w:rsidR="0050492B">
        <w:rPr>
          <w:rFonts w:hint="eastAsia"/>
        </w:rPr>
        <w:t>は明確に識別可能で、適切に構築され、適切な場合は不浸透性の材料でできている</w:t>
      </w:r>
      <w:r w:rsidR="003D0972">
        <w:rPr>
          <w:rFonts w:hint="eastAsia"/>
        </w:rPr>
        <w:t>べきで</w:t>
      </w:r>
      <w:r w:rsidR="0050492B">
        <w:rPr>
          <w:rFonts w:hint="eastAsia"/>
        </w:rPr>
        <w:t>す。</w:t>
      </w:r>
    </w:p>
    <w:p w:rsidR="003D0972" w:rsidRDefault="003D0972" w:rsidP="0050492B">
      <w:pPr>
        <w:adjustRightInd w:val="0"/>
        <w:snapToGrid w:val="0"/>
      </w:pPr>
    </w:p>
    <w:p w:rsidR="0050492B" w:rsidRDefault="007B54CD" w:rsidP="0050492B">
      <w:pPr>
        <w:adjustRightInd w:val="0"/>
        <w:snapToGrid w:val="0"/>
      </w:pPr>
      <w:r>
        <w:rPr>
          <w:rFonts w:hint="eastAsia"/>
        </w:rPr>
        <w:t xml:space="preserve">　</w:t>
      </w:r>
      <w:r w:rsidR="0050492B">
        <w:rPr>
          <w:rFonts w:hint="eastAsia"/>
        </w:rPr>
        <w:t>廃棄前に有害物質を保持するために使用</w:t>
      </w:r>
      <w:r w:rsidR="003D0972">
        <w:rPr>
          <w:rFonts w:hint="eastAsia"/>
        </w:rPr>
        <w:t>する</w:t>
      </w:r>
      <w:r w:rsidR="0050492B">
        <w:rPr>
          <w:rFonts w:hint="eastAsia"/>
        </w:rPr>
        <w:t>容器</w:t>
      </w:r>
      <w:r w:rsidR="003D0972">
        <w:rPr>
          <w:rFonts w:hint="eastAsia"/>
        </w:rPr>
        <w:t>は特定すべきで</w:t>
      </w:r>
      <w:r w:rsidR="0050492B">
        <w:rPr>
          <w:rFonts w:hint="eastAsia"/>
        </w:rPr>
        <w:t>、必要に応じて、食品</w:t>
      </w:r>
      <w:r w:rsidR="003D0972">
        <w:rPr>
          <w:rFonts w:hint="eastAsia"/>
        </w:rPr>
        <w:t>へ</w:t>
      </w:r>
      <w:r w:rsidR="0050492B">
        <w:rPr>
          <w:rFonts w:hint="eastAsia"/>
        </w:rPr>
        <w:t>の意図的または偶発的な汚染を</w:t>
      </w:r>
      <w:r w:rsidR="003D0972">
        <w:rPr>
          <w:rFonts w:hint="eastAsia"/>
        </w:rPr>
        <w:t>予防する</w:t>
      </w:r>
      <w:r w:rsidR="0050492B">
        <w:rPr>
          <w:rFonts w:hint="eastAsia"/>
        </w:rPr>
        <w:t>ために施錠可能にす</w:t>
      </w:r>
      <w:r w:rsidR="003D0972">
        <w:rPr>
          <w:rFonts w:hint="eastAsia"/>
        </w:rPr>
        <w:t>べきです</w:t>
      </w:r>
    </w:p>
    <w:p w:rsidR="003D0972" w:rsidRDefault="003D0972" w:rsidP="00640D22">
      <w:pPr>
        <w:adjustRightInd w:val="0"/>
        <w:snapToGrid w:val="0"/>
      </w:pPr>
    </w:p>
    <w:p w:rsidR="003D0972" w:rsidRDefault="00640D22" w:rsidP="00640D22">
      <w:pPr>
        <w:adjustRightInd w:val="0"/>
        <w:snapToGrid w:val="0"/>
      </w:pPr>
      <w:r>
        <w:t>3.2.2</w:t>
      </w:r>
      <w:r w:rsidR="003D0972">
        <w:rPr>
          <w:rFonts w:hint="eastAsia"/>
        </w:rPr>
        <w:t xml:space="preserve">　クリーニング設備</w:t>
      </w:r>
    </w:p>
    <w:p w:rsidR="007B6C5D" w:rsidRDefault="007B54CD" w:rsidP="00843051">
      <w:pPr>
        <w:adjustRightInd w:val="0"/>
        <w:snapToGrid w:val="0"/>
      </w:pPr>
      <w:r>
        <w:rPr>
          <w:rFonts w:hint="eastAsia"/>
        </w:rPr>
        <w:t xml:space="preserve">　</w:t>
      </w:r>
      <w:r w:rsidR="006B13D5" w:rsidRPr="006B13D5">
        <w:rPr>
          <w:rFonts w:hint="eastAsia"/>
        </w:rPr>
        <w:t>器具や</w:t>
      </w:r>
      <w:r w:rsidR="006B13D5">
        <w:rPr>
          <w:rFonts w:hint="eastAsia"/>
        </w:rPr>
        <w:t>装置のクリーニングのため</w:t>
      </w:r>
      <w:r w:rsidR="006B13D5" w:rsidRPr="006B13D5">
        <w:rPr>
          <w:rFonts w:hint="eastAsia"/>
        </w:rPr>
        <w:t>に、適切に</w:t>
      </w:r>
      <w:r w:rsidR="006B13D5">
        <w:rPr>
          <w:rFonts w:hint="eastAsia"/>
        </w:rPr>
        <w:t>、適合するように設計された</w:t>
      </w:r>
      <w:r w:rsidR="00D11A88">
        <w:rPr>
          <w:rFonts w:hint="eastAsia"/>
        </w:rPr>
        <w:t>設備</w:t>
      </w:r>
      <w:r w:rsidR="006B13D5">
        <w:rPr>
          <w:rFonts w:hint="eastAsia"/>
        </w:rPr>
        <w:t>（</w:t>
      </w:r>
      <w:r w:rsidR="006B13D5">
        <w:t>Adequate, suitably designated facilities</w:t>
      </w:r>
      <w:r w:rsidR="006B13D5">
        <w:rPr>
          <w:rFonts w:hint="eastAsia"/>
        </w:rPr>
        <w:t>）</w:t>
      </w:r>
      <w:r w:rsidR="006B13D5" w:rsidRPr="006B13D5">
        <w:rPr>
          <w:rFonts w:hint="eastAsia"/>
        </w:rPr>
        <w:t>を提供す</w:t>
      </w:r>
      <w:r w:rsidR="006B13D5">
        <w:rPr>
          <w:rFonts w:hint="eastAsia"/>
        </w:rPr>
        <w:t>べきです。</w:t>
      </w:r>
      <w:r w:rsidR="006B13D5" w:rsidRPr="006B13D5">
        <w:rPr>
          <w:rFonts w:hint="eastAsia"/>
        </w:rPr>
        <w:t>このような</w:t>
      </w:r>
      <w:r w:rsidR="00574FFB">
        <w:rPr>
          <w:rFonts w:hint="eastAsia"/>
        </w:rPr>
        <w:t>設備</w:t>
      </w:r>
      <w:r w:rsidR="006B13D5" w:rsidRPr="006B13D5">
        <w:rPr>
          <w:rFonts w:hint="eastAsia"/>
        </w:rPr>
        <w:t>は、</w:t>
      </w:r>
      <w:r w:rsidR="00574FFB">
        <w:rPr>
          <w:rFonts w:hint="eastAsia"/>
        </w:rPr>
        <w:t>要求</w:t>
      </w:r>
      <w:r w:rsidR="006B13D5" w:rsidRPr="006B13D5">
        <w:rPr>
          <w:rFonts w:hint="eastAsia"/>
        </w:rPr>
        <w:t>に応じて</w:t>
      </w:r>
      <w:r w:rsidR="00843051">
        <w:rPr>
          <w:rFonts w:hint="eastAsia"/>
        </w:rPr>
        <w:t>（</w:t>
      </w:r>
      <w:r w:rsidR="00843051">
        <w:t>where required</w:t>
      </w:r>
      <w:r w:rsidR="00843051">
        <w:rPr>
          <w:rFonts w:hint="eastAsia"/>
        </w:rPr>
        <w:t>）</w:t>
      </w:r>
      <w:r w:rsidR="006B13D5" w:rsidRPr="006B13D5">
        <w:rPr>
          <w:rFonts w:hint="eastAsia"/>
        </w:rPr>
        <w:t>、温水および</w:t>
      </w:r>
      <w:r w:rsidR="00843051">
        <w:rPr>
          <w:rFonts w:hint="eastAsia"/>
        </w:rPr>
        <w:t>／</w:t>
      </w:r>
      <w:r w:rsidR="006B13D5" w:rsidRPr="006B13D5">
        <w:rPr>
          <w:rFonts w:hint="eastAsia"/>
        </w:rPr>
        <w:t>または冷水を適切に供給す</w:t>
      </w:r>
      <w:r w:rsidR="00843051">
        <w:rPr>
          <w:rFonts w:hint="eastAsia"/>
        </w:rPr>
        <w:t>べきで</w:t>
      </w:r>
      <w:r w:rsidR="006B13D5" w:rsidRPr="006B13D5">
        <w:rPr>
          <w:rFonts w:hint="eastAsia"/>
        </w:rPr>
        <w:t>す。トイレ、排水、廃棄物処理エリアなどの高度に汚染されたエリアからの</w:t>
      </w:r>
      <w:r w:rsidR="00843051">
        <w:rPr>
          <w:rFonts w:hint="eastAsia"/>
        </w:rPr>
        <w:t>道具</w:t>
      </w:r>
      <w:r w:rsidR="006B13D5" w:rsidRPr="006B13D5">
        <w:rPr>
          <w:rFonts w:hint="eastAsia"/>
        </w:rPr>
        <w:t>や</w:t>
      </w:r>
      <w:r w:rsidR="00843051">
        <w:rPr>
          <w:rFonts w:hint="eastAsia"/>
        </w:rPr>
        <w:t>装置は</w:t>
      </w:r>
      <w:r w:rsidR="006B13D5" w:rsidRPr="006B13D5">
        <w:rPr>
          <w:rFonts w:hint="eastAsia"/>
        </w:rPr>
        <w:t>、別のクリーニングエリアを提供す</w:t>
      </w:r>
      <w:r w:rsidR="00843051">
        <w:rPr>
          <w:rFonts w:hint="eastAsia"/>
        </w:rPr>
        <w:t>べきです。必要に応じて、食品</w:t>
      </w:r>
      <w:r w:rsidR="006B13D5" w:rsidRPr="006B13D5">
        <w:rPr>
          <w:rFonts w:hint="eastAsia"/>
        </w:rPr>
        <w:t>洗浄の</w:t>
      </w:r>
      <w:r w:rsidR="00843051">
        <w:rPr>
          <w:rFonts w:hint="eastAsia"/>
        </w:rPr>
        <w:t>ための設備</w:t>
      </w:r>
      <w:r w:rsidR="006B13D5" w:rsidRPr="006B13D5">
        <w:rPr>
          <w:rFonts w:hint="eastAsia"/>
        </w:rPr>
        <w:t>は、器具や</w:t>
      </w:r>
      <w:r w:rsidR="00843051">
        <w:rPr>
          <w:rFonts w:hint="eastAsia"/>
        </w:rPr>
        <w:t>装置</w:t>
      </w:r>
      <w:r w:rsidR="006B13D5" w:rsidRPr="006B13D5">
        <w:rPr>
          <w:rFonts w:hint="eastAsia"/>
        </w:rPr>
        <w:t>を</w:t>
      </w:r>
      <w:r w:rsidR="00843051">
        <w:rPr>
          <w:rFonts w:hint="eastAsia"/>
        </w:rPr>
        <w:t>クリーニング</w:t>
      </w:r>
      <w:r w:rsidR="006B13D5" w:rsidRPr="006B13D5">
        <w:rPr>
          <w:rFonts w:hint="eastAsia"/>
        </w:rPr>
        <w:t>するための</w:t>
      </w:r>
      <w:r w:rsidR="00843051">
        <w:rPr>
          <w:rFonts w:hint="eastAsia"/>
        </w:rPr>
        <w:t>設備</w:t>
      </w:r>
      <w:r w:rsidR="006B13D5" w:rsidRPr="006B13D5">
        <w:rPr>
          <w:rFonts w:hint="eastAsia"/>
        </w:rPr>
        <w:t>とは</w:t>
      </w:r>
      <w:r w:rsidR="00843051">
        <w:rPr>
          <w:rFonts w:hint="eastAsia"/>
        </w:rPr>
        <w:t>別々のものにすべきであり</w:t>
      </w:r>
      <w:r w:rsidR="006B13D5" w:rsidRPr="006B13D5">
        <w:rPr>
          <w:rFonts w:hint="eastAsia"/>
        </w:rPr>
        <w:t>、手洗いと食品洗浄</w:t>
      </w:r>
      <w:r w:rsidR="00843051">
        <w:rPr>
          <w:rFonts w:hint="eastAsia"/>
        </w:rPr>
        <w:t>は</w:t>
      </w:r>
      <w:r w:rsidR="006B13D5" w:rsidRPr="006B13D5">
        <w:rPr>
          <w:rFonts w:hint="eastAsia"/>
        </w:rPr>
        <w:t>別々のシンクを利用できるようにす</w:t>
      </w:r>
      <w:r w:rsidR="00843051">
        <w:rPr>
          <w:rFonts w:hint="eastAsia"/>
        </w:rPr>
        <w:t>べきで</w:t>
      </w:r>
      <w:r w:rsidR="006B13D5" w:rsidRPr="006B13D5">
        <w:rPr>
          <w:rFonts w:hint="eastAsia"/>
        </w:rPr>
        <w:t>す。</w:t>
      </w:r>
    </w:p>
    <w:p w:rsidR="00843051" w:rsidRDefault="00843051" w:rsidP="00843051">
      <w:pPr>
        <w:adjustRightInd w:val="0"/>
        <w:snapToGrid w:val="0"/>
      </w:pPr>
    </w:p>
    <w:p w:rsidR="007B6C5D" w:rsidRDefault="00640D22" w:rsidP="00640D22">
      <w:pPr>
        <w:adjustRightInd w:val="0"/>
        <w:snapToGrid w:val="0"/>
      </w:pPr>
      <w:r>
        <w:t>3.2.3</w:t>
      </w:r>
      <w:r w:rsidR="007B6C5D">
        <w:rPr>
          <w:rFonts w:hint="eastAsia"/>
        </w:rPr>
        <w:t xml:space="preserve">　</w:t>
      </w:r>
      <w:r w:rsidR="00254EC5">
        <w:rPr>
          <w:rFonts w:hint="eastAsia"/>
        </w:rPr>
        <w:t>要員</w:t>
      </w:r>
      <w:r w:rsidR="007B6C5D">
        <w:rPr>
          <w:rFonts w:hint="eastAsia"/>
        </w:rPr>
        <w:t>の衛生設備、およびトイレ</w:t>
      </w:r>
    </w:p>
    <w:p w:rsidR="00953C0A" w:rsidRDefault="007B54CD" w:rsidP="00953C0A">
      <w:pPr>
        <w:adjustRightInd w:val="0"/>
        <w:snapToGrid w:val="0"/>
      </w:pPr>
      <w:r>
        <w:rPr>
          <w:rFonts w:hint="eastAsia"/>
        </w:rPr>
        <w:t xml:space="preserve">　</w:t>
      </w:r>
      <w:r w:rsidR="00953C0A">
        <w:rPr>
          <w:rFonts w:hint="eastAsia"/>
        </w:rPr>
        <w:t>適切な程度の個人衛生を維持管理し、</w:t>
      </w:r>
      <w:r w:rsidR="00254EC5">
        <w:rPr>
          <w:rFonts w:hint="eastAsia"/>
        </w:rPr>
        <w:t>要員</w:t>
      </w:r>
      <w:r w:rsidR="00953C0A">
        <w:rPr>
          <w:rFonts w:hint="eastAsia"/>
        </w:rPr>
        <w:t>が食品を汚染しないように、適切な洗浄設備およびトイレ設備を利用できるようにすべきです。このような設備は適切な場所に配置すべきであり、他の目的（例えば食品の保管や食品と接触するアイテムなど）で使用すべきではありません。それらには、以下のことを含めるべきです。</w:t>
      </w:r>
    </w:p>
    <w:p w:rsidR="00953C0A" w:rsidRDefault="000703EA" w:rsidP="00953C0A">
      <w:pPr>
        <w:adjustRightInd w:val="0"/>
        <w:snapToGrid w:val="0"/>
      </w:pPr>
      <w:r>
        <w:rPr>
          <w:rFonts w:hint="eastAsia"/>
        </w:rPr>
        <w:t>・手の洗浄および乾燥に適切な手段。</w:t>
      </w:r>
      <w:r w:rsidR="00953C0A">
        <w:rPr>
          <w:rFonts w:hint="eastAsia"/>
        </w:rPr>
        <w:t>石鹸（できれば液体石鹸）、洗面台、および必要に応じて温水</w:t>
      </w:r>
      <w:r>
        <w:rPr>
          <w:rFonts w:hint="eastAsia"/>
        </w:rPr>
        <w:t>および</w:t>
      </w:r>
      <w:r w:rsidR="00953C0A">
        <w:rPr>
          <w:rFonts w:hint="eastAsia"/>
        </w:rPr>
        <w:t>冷水（または適切に温度制御された</w:t>
      </w:r>
      <w:r>
        <w:rPr>
          <w:rFonts w:hint="eastAsia"/>
        </w:rPr>
        <w:t>水</w:t>
      </w:r>
      <w:r w:rsidR="00953C0A">
        <w:rPr>
          <w:rFonts w:hint="eastAsia"/>
        </w:rPr>
        <w:t>）の供給を含む</w:t>
      </w:r>
      <w:r>
        <w:rPr>
          <w:rFonts w:hint="eastAsia"/>
        </w:rPr>
        <w:t>。</w:t>
      </w:r>
    </w:p>
    <w:p w:rsidR="00953C0A" w:rsidRDefault="000703EA" w:rsidP="00953C0A">
      <w:pPr>
        <w:adjustRightInd w:val="0"/>
        <w:snapToGrid w:val="0"/>
      </w:pPr>
      <w:r>
        <w:rPr>
          <w:rFonts w:hint="eastAsia"/>
        </w:rPr>
        <w:t>・</w:t>
      </w:r>
      <w:r w:rsidR="00953C0A">
        <w:rPr>
          <w:rFonts w:hint="eastAsia"/>
        </w:rPr>
        <w:t>適切な衛生</w:t>
      </w:r>
      <w:r>
        <w:rPr>
          <w:rFonts w:hint="eastAsia"/>
        </w:rPr>
        <w:t>的デザイン（</w:t>
      </w:r>
      <w:r>
        <w:t>hygienic design,</w:t>
      </w:r>
      <w:r>
        <w:rPr>
          <w:rFonts w:hint="eastAsia"/>
        </w:rPr>
        <w:t>）</w:t>
      </w:r>
      <w:r w:rsidR="00953C0A">
        <w:rPr>
          <w:rFonts w:hint="eastAsia"/>
        </w:rPr>
        <w:t>の手洗い用洗面器</w:t>
      </w:r>
      <w:r>
        <w:rPr>
          <w:rFonts w:hint="eastAsia"/>
        </w:rPr>
        <w:t>（</w:t>
      </w:r>
      <w:r>
        <w:t>hand washing basin</w:t>
      </w:r>
      <w:r>
        <w:rPr>
          <w:rFonts w:hint="eastAsia"/>
        </w:rPr>
        <w:t>）</w:t>
      </w:r>
      <w:r w:rsidR="00953C0A">
        <w:rPr>
          <w:rFonts w:hint="eastAsia"/>
        </w:rPr>
        <w:t>。理想的には、手で操作しない蛇口を使用す</w:t>
      </w:r>
      <w:r>
        <w:rPr>
          <w:rFonts w:hint="eastAsia"/>
        </w:rPr>
        <w:t>る</w:t>
      </w:r>
      <w:r w:rsidR="00953C0A">
        <w:rPr>
          <w:rFonts w:hint="eastAsia"/>
        </w:rPr>
        <w:t>。</w:t>
      </w:r>
      <w:r>
        <w:rPr>
          <w:rFonts w:hint="eastAsia"/>
        </w:rPr>
        <w:t>そ</w:t>
      </w:r>
      <w:r w:rsidR="00953C0A">
        <w:rPr>
          <w:rFonts w:hint="eastAsia"/>
        </w:rPr>
        <w:t>れが不可能な場合は</w:t>
      </w:r>
      <w:r>
        <w:rPr>
          <w:rFonts w:hint="eastAsia"/>
        </w:rPr>
        <w:t>、蛇口からの汚染を最小限に抑えるための適切な手段</w:t>
      </w:r>
      <w:r w:rsidR="00953C0A">
        <w:rPr>
          <w:rFonts w:hint="eastAsia"/>
        </w:rPr>
        <w:t>を講じる</w:t>
      </w:r>
      <w:r>
        <w:rPr>
          <w:rFonts w:hint="eastAsia"/>
        </w:rPr>
        <w:t>できである</w:t>
      </w:r>
      <w:r w:rsidR="00953C0A">
        <w:rPr>
          <w:rFonts w:hint="eastAsia"/>
        </w:rPr>
        <w:t>。</w:t>
      </w:r>
      <w:r>
        <w:rPr>
          <w:rFonts w:hint="eastAsia"/>
        </w:rPr>
        <w:t>および、</w:t>
      </w:r>
    </w:p>
    <w:p w:rsidR="00953C0A" w:rsidRDefault="000703EA" w:rsidP="00953C0A">
      <w:pPr>
        <w:adjustRightInd w:val="0"/>
        <w:snapToGrid w:val="0"/>
      </w:pPr>
      <w:r>
        <w:rPr>
          <w:rFonts w:hint="eastAsia"/>
        </w:rPr>
        <w:t>・</w:t>
      </w:r>
      <w:r w:rsidR="00953C0A">
        <w:rPr>
          <w:rFonts w:hint="eastAsia"/>
        </w:rPr>
        <w:t>必要</w:t>
      </w:r>
      <w:r>
        <w:rPr>
          <w:rFonts w:hint="eastAsia"/>
        </w:rPr>
        <w:t>であれば</w:t>
      </w:r>
      <w:r w:rsidR="00953C0A">
        <w:rPr>
          <w:rFonts w:hint="eastAsia"/>
        </w:rPr>
        <w:t>、</w:t>
      </w:r>
      <w:r w:rsidR="00254EC5">
        <w:rPr>
          <w:rFonts w:hint="eastAsia"/>
        </w:rPr>
        <w:t>要員</w:t>
      </w:r>
      <w:r>
        <w:rPr>
          <w:rFonts w:hint="eastAsia"/>
        </w:rPr>
        <w:t>のために適切な設備変更</w:t>
      </w:r>
      <w:r w:rsidR="00953C0A">
        <w:rPr>
          <w:rFonts w:hint="eastAsia"/>
        </w:rPr>
        <w:t>。</w:t>
      </w:r>
    </w:p>
    <w:p w:rsidR="000703EA" w:rsidRDefault="000703EA" w:rsidP="00953C0A">
      <w:pPr>
        <w:adjustRightInd w:val="0"/>
        <w:snapToGrid w:val="0"/>
      </w:pPr>
    </w:p>
    <w:p w:rsidR="00953C0A" w:rsidRDefault="007B54CD" w:rsidP="00953C0A">
      <w:pPr>
        <w:adjustRightInd w:val="0"/>
        <w:snapToGrid w:val="0"/>
      </w:pPr>
      <w:r>
        <w:rPr>
          <w:rFonts w:hint="eastAsia"/>
        </w:rPr>
        <w:t xml:space="preserve">　</w:t>
      </w:r>
      <w:r w:rsidR="000703EA">
        <w:rPr>
          <w:rFonts w:hint="eastAsia"/>
        </w:rPr>
        <w:t>手洗い用洗面器（</w:t>
      </w:r>
      <w:r w:rsidR="000703EA">
        <w:t>hand washing basin</w:t>
      </w:r>
      <w:r w:rsidR="000703EA">
        <w:rPr>
          <w:rFonts w:hint="eastAsia"/>
        </w:rPr>
        <w:t>）</w:t>
      </w:r>
      <w:r w:rsidR="00953C0A">
        <w:rPr>
          <w:rFonts w:hint="eastAsia"/>
        </w:rPr>
        <w:t>は、食品や調理器具の洗浄には使用</w:t>
      </w:r>
      <w:r w:rsidR="0010668C">
        <w:rPr>
          <w:rFonts w:hint="eastAsia"/>
        </w:rPr>
        <w:t>しないようにすべきです。</w:t>
      </w:r>
    </w:p>
    <w:p w:rsidR="00953C0A" w:rsidRDefault="00953C0A" w:rsidP="00953C0A">
      <w:pPr>
        <w:adjustRightInd w:val="0"/>
        <w:snapToGrid w:val="0"/>
      </w:pPr>
    </w:p>
    <w:p w:rsidR="00640D22" w:rsidRDefault="00640D22" w:rsidP="00640D22">
      <w:pPr>
        <w:adjustRightInd w:val="0"/>
        <w:snapToGrid w:val="0"/>
      </w:pPr>
      <w:r>
        <w:t>3.2.4</w:t>
      </w:r>
      <w:r w:rsidR="00953C0A">
        <w:rPr>
          <w:rFonts w:hint="eastAsia"/>
        </w:rPr>
        <w:t xml:space="preserve">　温度</w:t>
      </w:r>
    </w:p>
    <w:p w:rsidR="00C81BA4" w:rsidRDefault="007B54CD" w:rsidP="00C81BA4">
      <w:pPr>
        <w:adjustRightInd w:val="0"/>
        <w:snapToGrid w:val="0"/>
      </w:pPr>
      <w:r>
        <w:rPr>
          <w:rFonts w:hint="eastAsia"/>
        </w:rPr>
        <w:t xml:space="preserve">　</w:t>
      </w:r>
      <w:r w:rsidR="00C81BA4">
        <w:rPr>
          <w:rFonts w:hint="eastAsia"/>
        </w:rPr>
        <w:t>実施する食品作業（業務）の性質に応じて、食品を加熱、冷却、調理、冷蔵および冷凍するため、冷蔵または冷凍食品を保管するため、</w:t>
      </w:r>
      <w:r w:rsidR="00AD2222">
        <w:rPr>
          <w:rFonts w:hint="eastAsia"/>
        </w:rPr>
        <w:t>および</w:t>
      </w:r>
      <w:r w:rsidR="00C81BA4">
        <w:rPr>
          <w:rFonts w:hint="eastAsia"/>
        </w:rPr>
        <w:t>必要に応じて周囲温度（</w:t>
      </w:r>
      <w:r w:rsidR="00C81BA4">
        <w:t>ambient temperatures</w:t>
      </w:r>
      <w:r w:rsidR="00C81BA4">
        <w:rPr>
          <w:rFonts w:hint="eastAsia"/>
        </w:rPr>
        <w:t>）を制御して食品の安全性および適切さを保証するため設備を利用できるようにすべきです。</w:t>
      </w:r>
    </w:p>
    <w:p w:rsidR="00C81BA4" w:rsidRDefault="00C81BA4" w:rsidP="00640D22">
      <w:pPr>
        <w:adjustRightInd w:val="0"/>
        <w:snapToGrid w:val="0"/>
      </w:pPr>
    </w:p>
    <w:p w:rsidR="00AD2222" w:rsidRDefault="00640D22" w:rsidP="00640D22">
      <w:pPr>
        <w:adjustRightInd w:val="0"/>
        <w:snapToGrid w:val="0"/>
      </w:pPr>
      <w:r>
        <w:t>3.2.5</w:t>
      </w:r>
      <w:r w:rsidR="00AD2222">
        <w:rPr>
          <w:rFonts w:hint="eastAsia"/>
        </w:rPr>
        <w:t xml:space="preserve">　空気の質および換気</w:t>
      </w:r>
    </w:p>
    <w:p w:rsidR="00B24C61" w:rsidRDefault="007B54CD" w:rsidP="00B24C61">
      <w:pPr>
        <w:adjustRightInd w:val="0"/>
        <w:snapToGrid w:val="0"/>
      </w:pPr>
      <w:r>
        <w:rPr>
          <w:rFonts w:hint="eastAsia"/>
        </w:rPr>
        <w:t xml:space="preserve">　</w:t>
      </w:r>
      <w:r w:rsidR="00B24C61">
        <w:rPr>
          <w:rFonts w:hint="eastAsia"/>
        </w:rPr>
        <w:t>自然換気または機械的換気の適切な手段を、特に以下の目的で提供すべきです。</w:t>
      </w:r>
    </w:p>
    <w:p w:rsidR="00B24C61" w:rsidRDefault="00B24C61" w:rsidP="00B24C61">
      <w:pPr>
        <w:adjustRightInd w:val="0"/>
        <w:snapToGrid w:val="0"/>
      </w:pPr>
      <w:r>
        <w:rPr>
          <w:rFonts w:hint="eastAsia"/>
        </w:rPr>
        <w:t>・</w:t>
      </w:r>
      <w:r w:rsidR="00C51F7A">
        <w:rPr>
          <w:rFonts w:hint="eastAsia"/>
        </w:rPr>
        <w:t>食品の空気由来の</w:t>
      </w:r>
      <w:r>
        <w:rPr>
          <w:rFonts w:hint="eastAsia"/>
        </w:rPr>
        <w:t>汚染</w:t>
      </w:r>
      <w:r w:rsidR="001C204F">
        <w:rPr>
          <w:rFonts w:hint="eastAsia"/>
        </w:rPr>
        <w:t>（エアロゾルや結露液滴など）</w:t>
      </w:r>
      <w:r>
        <w:rPr>
          <w:rFonts w:hint="eastAsia"/>
        </w:rPr>
        <w:t>を最小限に抑え</w:t>
      </w:r>
      <w:r w:rsidR="00C51F7A">
        <w:rPr>
          <w:rFonts w:hint="eastAsia"/>
        </w:rPr>
        <w:t>る</w:t>
      </w:r>
      <w:r>
        <w:rPr>
          <w:rFonts w:hint="eastAsia"/>
        </w:rPr>
        <w:t>。</w:t>
      </w:r>
    </w:p>
    <w:p w:rsidR="00B24C61" w:rsidRDefault="00B24C61" w:rsidP="00B24C61">
      <w:pPr>
        <w:adjustRightInd w:val="0"/>
        <w:snapToGrid w:val="0"/>
      </w:pPr>
      <w:r>
        <w:rPr>
          <w:rFonts w:hint="eastAsia"/>
        </w:rPr>
        <w:t>・周囲温度の</w:t>
      </w:r>
      <w:r w:rsidR="001C204F">
        <w:rPr>
          <w:rFonts w:hint="eastAsia"/>
        </w:rPr>
        <w:t>コントロール</w:t>
      </w:r>
      <w:r>
        <w:rPr>
          <w:rFonts w:hint="eastAsia"/>
        </w:rPr>
        <w:t>に役立</w:t>
      </w:r>
      <w:r w:rsidR="001C204F">
        <w:rPr>
          <w:rFonts w:hint="eastAsia"/>
        </w:rPr>
        <w:t>つ</w:t>
      </w:r>
      <w:r>
        <w:rPr>
          <w:rFonts w:hint="eastAsia"/>
        </w:rPr>
        <w:t>。</w:t>
      </w:r>
    </w:p>
    <w:p w:rsidR="00B24C61" w:rsidRDefault="00B24C61" w:rsidP="00B24C61">
      <w:pPr>
        <w:adjustRightInd w:val="0"/>
        <w:snapToGrid w:val="0"/>
      </w:pPr>
      <w:r>
        <w:rPr>
          <w:rFonts w:hint="eastAsia"/>
        </w:rPr>
        <w:t>・食品の</w:t>
      </w:r>
      <w:r w:rsidR="001C204F">
        <w:rPr>
          <w:rFonts w:hint="eastAsia"/>
        </w:rPr>
        <w:t>適切さに</w:t>
      </w:r>
      <w:r>
        <w:rPr>
          <w:rFonts w:hint="eastAsia"/>
        </w:rPr>
        <w:t>影響を与える可能性</w:t>
      </w:r>
      <w:r w:rsidR="001C204F">
        <w:rPr>
          <w:rFonts w:hint="eastAsia"/>
        </w:rPr>
        <w:t>が</w:t>
      </w:r>
      <w:r>
        <w:rPr>
          <w:rFonts w:hint="eastAsia"/>
        </w:rPr>
        <w:t>ある臭気を</w:t>
      </w:r>
      <w:r w:rsidR="001C204F">
        <w:rPr>
          <w:rFonts w:hint="eastAsia"/>
        </w:rPr>
        <w:t>コントロール</w:t>
      </w:r>
      <w:r>
        <w:rPr>
          <w:rFonts w:hint="eastAsia"/>
        </w:rPr>
        <w:t>す</w:t>
      </w:r>
      <w:r w:rsidR="001C204F">
        <w:rPr>
          <w:rFonts w:hint="eastAsia"/>
        </w:rPr>
        <w:t>る</w:t>
      </w:r>
      <w:r>
        <w:rPr>
          <w:rFonts w:hint="eastAsia"/>
        </w:rPr>
        <w:t>。</w:t>
      </w:r>
      <w:r w:rsidR="001C204F">
        <w:rPr>
          <w:rFonts w:hint="eastAsia"/>
        </w:rPr>
        <w:t>および、</w:t>
      </w:r>
    </w:p>
    <w:p w:rsidR="00B24C61" w:rsidRDefault="00B24C61" w:rsidP="00B24C61">
      <w:pPr>
        <w:adjustRightInd w:val="0"/>
        <w:snapToGrid w:val="0"/>
      </w:pPr>
      <w:r>
        <w:rPr>
          <w:rFonts w:hint="eastAsia"/>
        </w:rPr>
        <w:t>・</w:t>
      </w:r>
      <w:r w:rsidR="001C204F">
        <w:rPr>
          <w:rFonts w:hint="eastAsia"/>
        </w:rPr>
        <w:t>食品の安全性および適切さ</w:t>
      </w:r>
      <w:r>
        <w:rPr>
          <w:rFonts w:hint="eastAsia"/>
        </w:rPr>
        <w:t>を</w:t>
      </w:r>
      <w:r w:rsidR="001C204F">
        <w:rPr>
          <w:rFonts w:hint="eastAsia"/>
        </w:rPr>
        <w:t>保証</w:t>
      </w:r>
      <w:r>
        <w:rPr>
          <w:rFonts w:hint="eastAsia"/>
        </w:rPr>
        <w:t>するために</w:t>
      </w:r>
      <w:r w:rsidR="001C204F">
        <w:rPr>
          <w:rFonts w:hint="eastAsia"/>
        </w:rPr>
        <w:t>、</w:t>
      </w:r>
      <w:r>
        <w:rPr>
          <w:rFonts w:hint="eastAsia"/>
        </w:rPr>
        <w:t>湿度を制御す</w:t>
      </w:r>
      <w:r w:rsidR="001C204F">
        <w:rPr>
          <w:rFonts w:hint="eastAsia"/>
        </w:rPr>
        <w:t>る</w:t>
      </w:r>
      <w:r>
        <w:rPr>
          <w:rFonts w:hint="eastAsia"/>
        </w:rPr>
        <w:t>（</w:t>
      </w:r>
      <w:r w:rsidR="001C204F">
        <w:rPr>
          <w:rFonts w:hint="eastAsia"/>
        </w:rPr>
        <w:t>例えば</w:t>
      </w:r>
      <w:r>
        <w:rPr>
          <w:rFonts w:hint="eastAsia"/>
        </w:rPr>
        <w:t>、微生物の増殖と有毒な代謝物の生成を可能にする乾燥食品の水分の増加を</w:t>
      </w:r>
      <w:r w:rsidR="001C204F">
        <w:rPr>
          <w:rFonts w:hint="eastAsia"/>
        </w:rPr>
        <w:t>予防する</w:t>
      </w:r>
      <w:r>
        <w:rPr>
          <w:rFonts w:hint="eastAsia"/>
        </w:rPr>
        <w:t>ため</w:t>
      </w:r>
      <w:r w:rsidR="001C204F">
        <w:rPr>
          <w:rFonts w:hint="eastAsia"/>
        </w:rPr>
        <w:t>、など</w:t>
      </w:r>
      <w:r>
        <w:rPr>
          <w:rFonts w:hint="eastAsia"/>
        </w:rPr>
        <w:t>）。</w:t>
      </w:r>
    </w:p>
    <w:p w:rsidR="00CD29CA" w:rsidRDefault="00CD29CA" w:rsidP="00B24C61">
      <w:pPr>
        <w:adjustRightInd w:val="0"/>
        <w:snapToGrid w:val="0"/>
      </w:pPr>
    </w:p>
    <w:p w:rsidR="00640D22" w:rsidRDefault="007B54CD" w:rsidP="00CD29CA">
      <w:pPr>
        <w:adjustRightInd w:val="0"/>
        <w:snapToGrid w:val="0"/>
      </w:pPr>
      <w:r>
        <w:rPr>
          <w:rFonts w:hint="eastAsia"/>
        </w:rPr>
        <w:t xml:space="preserve">　</w:t>
      </w:r>
      <w:r w:rsidR="00B24C61">
        <w:rPr>
          <w:rFonts w:hint="eastAsia"/>
        </w:rPr>
        <w:t>換気システムは、汚染された</w:t>
      </w:r>
      <w:r w:rsidR="00CD29CA">
        <w:rPr>
          <w:rFonts w:hint="eastAsia"/>
        </w:rPr>
        <w:t>エリア</w:t>
      </w:r>
      <w:r w:rsidR="00B24C61">
        <w:rPr>
          <w:rFonts w:hint="eastAsia"/>
        </w:rPr>
        <w:t>から</w:t>
      </w:r>
      <w:r w:rsidR="00CD29CA">
        <w:rPr>
          <w:rFonts w:hint="eastAsia"/>
        </w:rPr>
        <w:t>クリーン</w:t>
      </w:r>
      <w:r w:rsidR="00B24C61">
        <w:rPr>
          <w:rFonts w:hint="eastAsia"/>
        </w:rPr>
        <w:t>な</w:t>
      </w:r>
      <w:r w:rsidR="00CD29CA">
        <w:rPr>
          <w:rFonts w:hint="eastAsia"/>
        </w:rPr>
        <w:t>エリア</w:t>
      </w:r>
      <w:r w:rsidR="00B24C61">
        <w:rPr>
          <w:rFonts w:hint="eastAsia"/>
        </w:rPr>
        <w:t>に空気が流れないように設計および構築す</w:t>
      </w:r>
      <w:r w:rsidR="00CD29CA">
        <w:rPr>
          <w:rFonts w:hint="eastAsia"/>
        </w:rPr>
        <w:t>べきで</w:t>
      </w:r>
      <w:r w:rsidR="00B24C61">
        <w:rPr>
          <w:rFonts w:hint="eastAsia"/>
        </w:rPr>
        <w:t>す。システムは、</w:t>
      </w:r>
      <w:r w:rsidR="00CD29CA">
        <w:rPr>
          <w:rFonts w:hint="eastAsia"/>
        </w:rPr>
        <w:t>メンテナンスおよびクリーニング</w:t>
      </w:r>
      <w:r w:rsidR="00B24C61">
        <w:rPr>
          <w:rFonts w:hint="eastAsia"/>
        </w:rPr>
        <w:t>が</w:t>
      </w:r>
      <w:r w:rsidR="00CD29CA">
        <w:rPr>
          <w:rFonts w:hint="eastAsia"/>
        </w:rPr>
        <w:t>容易であるべきです。</w:t>
      </w:r>
    </w:p>
    <w:p w:rsidR="00B24C61" w:rsidRDefault="00B24C61" w:rsidP="00640D22">
      <w:pPr>
        <w:adjustRightInd w:val="0"/>
        <w:snapToGrid w:val="0"/>
      </w:pPr>
    </w:p>
    <w:p w:rsidR="00640D22" w:rsidRDefault="00640D22" w:rsidP="00640D22">
      <w:pPr>
        <w:adjustRightInd w:val="0"/>
        <w:snapToGrid w:val="0"/>
      </w:pPr>
      <w:r>
        <w:t>3.2.6</w:t>
      </w:r>
      <w:r w:rsidR="00B24C61">
        <w:rPr>
          <w:rFonts w:hint="eastAsia"/>
        </w:rPr>
        <w:t xml:space="preserve">　照明</w:t>
      </w:r>
    </w:p>
    <w:p w:rsidR="00CD29CA" w:rsidRDefault="007B54CD" w:rsidP="00640D22">
      <w:pPr>
        <w:adjustRightInd w:val="0"/>
        <w:snapToGrid w:val="0"/>
      </w:pPr>
      <w:r>
        <w:rPr>
          <w:rFonts w:hint="eastAsia"/>
        </w:rPr>
        <w:t xml:space="preserve">　</w:t>
      </w:r>
      <w:r w:rsidR="00CD29CA" w:rsidRPr="00CD29CA">
        <w:rPr>
          <w:rFonts w:hint="eastAsia"/>
        </w:rPr>
        <w:t>食品事業が衛生的</w:t>
      </w:r>
      <w:r w:rsidR="00CD29CA">
        <w:rPr>
          <w:rFonts w:hint="eastAsia"/>
        </w:rPr>
        <w:t>なやり方（</w:t>
      </w:r>
      <w:r w:rsidR="00CD29CA" w:rsidRPr="00CD29CA">
        <w:t>hygienic manner</w:t>
      </w:r>
      <w:r w:rsidR="00CD29CA">
        <w:rPr>
          <w:rFonts w:hint="eastAsia"/>
        </w:rPr>
        <w:t>）で作業</w:t>
      </w:r>
      <w:r w:rsidR="00CD29CA" w:rsidRPr="00CD29CA">
        <w:rPr>
          <w:rFonts w:hint="eastAsia"/>
        </w:rPr>
        <w:t>できるように、適切な自然照明または人</w:t>
      </w:r>
      <w:r w:rsidR="00CD29CA" w:rsidRPr="00CD29CA">
        <w:rPr>
          <w:rFonts w:hint="eastAsia"/>
        </w:rPr>
        <w:lastRenderedPageBreak/>
        <w:t>工照明を提供す</w:t>
      </w:r>
      <w:r w:rsidR="00CD29CA">
        <w:rPr>
          <w:rFonts w:hint="eastAsia"/>
        </w:rPr>
        <w:t>べきで</w:t>
      </w:r>
      <w:r w:rsidR="00CD29CA" w:rsidRPr="00CD29CA">
        <w:rPr>
          <w:rFonts w:hint="eastAsia"/>
        </w:rPr>
        <w:t>す。照明は、食品</w:t>
      </w:r>
      <w:r w:rsidR="004572C8">
        <w:rPr>
          <w:rFonts w:hint="eastAsia"/>
        </w:rPr>
        <w:t>中</w:t>
      </w:r>
      <w:r w:rsidR="004572C8" w:rsidRPr="00CD29CA">
        <w:rPr>
          <w:rFonts w:hint="eastAsia"/>
        </w:rPr>
        <w:t>の欠陥や汚染物質</w:t>
      </w:r>
      <w:r w:rsidR="004572C8">
        <w:rPr>
          <w:rFonts w:hint="eastAsia"/>
        </w:rPr>
        <w:t>を</w:t>
      </w:r>
      <w:r w:rsidR="004572C8" w:rsidRPr="00CD29CA">
        <w:rPr>
          <w:rFonts w:hint="eastAsia"/>
        </w:rPr>
        <w:t>検出</w:t>
      </w:r>
      <w:r w:rsidR="004572C8">
        <w:rPr>
          <w:rFonts w:hint="eastAsia"/>
        </w:rPr>
        <w:t>する</w:t>
      </w:r>
      <w:r w:rsidR="004572C8" w:rsidRPr="00CD29CA">
        <w:rPr>
          <w:rFonts w:hint="eastAsia"/>
        </w:rPr>
        <w:t>能力、</w:t>
      </w:r>
      <w:r w:rsidR="004572C8">
        <w:rPr>
          <w:rFonts w:hint="eastAsia"/>
        </w:rPr>
        <w:t>あるいは</w:t>
      </w:r>
      <w:r w:rsidR="00CD29CA">
        <w:rPr>
          <w:rFonts w:hint="eastAsia"/>
        </w:rPr>
        <w:t>、設備</w:t>
      </w:r>
      <w:r w:rsidR="004572C8">
        <w:rPr>
          <w:rFonts w:hint="eastAsia"/>
        </w:rPr>
        <w:t>や装置</w:t>
      </w:r>
      <w:r w:rsidR="00CD29CA">
        <w:rPr>
          <w:rFonts w:hint="eastAsia"/>
        </w:rPr>
        <w:t>の清潔さ（クレンリネス）</w:t>
      </w:r>
      <w:r w:rsidR="004572C8">
        <w:rPr>
          <w:rFonts w:hint="eastAsia"/>
        </w:rPr>
        <w:t>の調査</w:t>
      </w:r>
      <w:r w:rsidR="00CD29CA" w:rsidRPr="00CD29CA">
        <w:rPr>
          <w:rFonts w:hint="eastAsia"/>
        </w:rPr>
        <w:t>に悪影響を及ぼ</w:t>
      </w:r>
      <w:r w:rsidR="004572C8">
        <w:rPr>
          <w:rFonts w:hint="eastAsia"/>
        </w:rPr>
        <w:t>さないようにすべきです。</w:t>
      </w:r>
      <w:r w:rsidR="00CD29CA" w:rsidRPr="00CD29CA">
        <w:rPr>
          <w:rFonts w:hint="eastAsia"/>
        </w:rPr>
        <w:t>強度</w:t>
      </w:r>
      <w:r w:rsidR="004572C8">
        <w:rPr>
          <w:rFonts w:hint="eastAsia"/>
        </w:rPr>
        <w:t>（明るさ）</w:t>
      </w:r>
      <w:r w:rsidR="00CD29CA" w:rsidRPr="00CD29CA">
        <w:rPr>
          <w:rFonts w:hint="eastAsia"/>
        </w:rPr>
        <w:t>は、</w:t>
      </w:r>
      <w:r w:rsidR="004572C8">
        <w:rPr>
          <w:rFonts w:hint="eastAsia"/>
        </w:rPr>
        <w:t>作業</w:t>
      </w:r>
      <w:r w:rsidR="00CD29CA" w:rsidRPr="00CD29CA">
        <w:rPr>
          <w:rFonts w:hint="eastAsia"/>
        </w:rPr>
        <w:t>の性質に適している</w:t>
      </w:r>
      <w:r w:rsidR="004572C8">
        <w:rPr>
          <w:rFonts w:hint="eastAsia"/>
        </w:rPr>
        <w:t>べきで</w:t>
      </w:r>
      <w:r w:rsidR="00CD29CA" w:rsidRPr="00CD29CA">
        <w:rPr>
          <w:rFonts w:hint="eastAsia"/>
        </w:rPr>
        <w:t>す。照明器具は、必要に応じて、食品が照明要素</w:t>
      </w:r>
      <w:r w:rsidR="004572C8">
        <w:rPr>
          <w:rFonts w:hint="eastAsia"/>
        </w:rPr>
        <w:t>（</w:t>
      </w:r>
      <w:r w:rsidR="004572C8">
        <w:t>lighting elements</w:t>
      </w:r>
      <w:r w:rsidR="004572C8">
        <w:rPr>
          <w:rFonts w:hint="eastAsia"/>
        </w:rPr>
        <w:t>）</w:t>
      </w:r>
      <w:r w:rsidR="00CD29CA" w:rsidRPr="00CD29CA">
        <w:rPr>
          <w:rFonts w:hint="eastAsia"/>
        </w:rPr>
        <w:t>の破損によって汚染されないように保護す</w:t>
      </w:r>
      <w:r w:rsidR="004572C8">
        <w:rPr>
          <w:rFonts w:hint="eastAsia"/>
        </w:rPr>
        <w:t>べきで</w:t>
      </w:r>
      <w:r w:rsidR="00CD29CA" w:rsidRPr="00CD29CA">
        <w:rPr>
          <w:rFonts w:hint="eastAsia"/>
        </w:rPr>
        <w:t>す。</w:t>
      </w:r>
    </w:p>
    <w:p w:rsidR="00CD29CA" w:rsidRDefault="00CD29CA" w:rsidP="00640D22">
      <w:pPr>
        <w:adjustRightInd w:val="0"/>
        <w:snapToGrid w:val="0"/>
      </w:pPr>
    </w:p>
    <w:p w:rsidR="00640D22" w:rsidRDefault="00640D22" w:rsidP="00640D22">
      <w:pPr>
        <w:adjustRightInd w:val="0"/>
        <w:snapToGrid w:val="0"/>
      </w:pPr>
      <w:r>
        <w:t>3.2.7</w:t>
      </w:r>
      <w:r w:rsidR="00CD29CA">
        <w:rPr>
          <w:rFonts w:hint="eastAsia"/>
        </w:rPr>
        <w:t xml:space="preserve">　保管</w:t>
      </w:r>
    </w:p>
    <w:p w:rsidR="007810AB" w:rsidRDefault="007B54CD" w:rsidP="007810AB">
      <w:pPr>
        <w:adjustRightInd w:val="0"/>
        <w:snapToGrid w:val="0"/>
      </w:pPr>
      <w:r>
        <w:rPr>
          <w:rFonts w:hint="eastAsia"/>
        </w:rPr>
        <w:t xml:space="preserve">　</w:t>
      </w:r>
      <w:r w:rsidR="007810AB">
        <w:rPr>
          <w:rFonts w:hint="eastAsia"/>
        </w:rPr>
        <w:t>食品製品（</w:t>
      </w:r>
      <w:r w:rsidR="007810AB">
        <w:t>food products</w:t>
      </w:r>
      <w:r w:rsidR="007810AB">
        <w:rPr>
          <w:rFonts w:hint="eastAsia"/>
        </w:rPr>
        <w:t>）、食品成分（</w:t>
      </w:r>
      <w:r w:rsidR="007810AB">
        <w:t>food ingredients</w:t>
      </w:r>
      <w:r w:rsidR="007810AB">
        <w:rPr>
          <w:rFonts w:hint="eastAsia"/>
        </w:rPr>
        <w:t>）、食品包装材料、および食品以外の化学物質（洗浄剤、潤滑剤、燃料などを含む）を安全かつ衛生的に保管するため、適切で、必要に応じて個別の設備を提供すべきです。保管は、生の食品と調理済みの食品、またはアレルギー性食品と非アレルギー性食品を隔離できるようにすべきです。</w:t>
      </w:r>
    </w:p>
    <w:p w:rsidR="007810AB" w:rsidRPr="007810AB" w:rsidRDefault="007810AB" w:rsidP="007810AB">
      <w:pPr>
        <w:adjustRightInd w:val="0"/>
        <w:snapToGrid w:val="0"/>
      </w:pPr>
    </w:p>
    <w:p w:rsidR="00CD29CA" w:rsidRDefault="007B54CD" w:rsidP="007810AB">
      <w:pPr>
        <w:adjustRightInd w:val="0"/>
        <w:snapToGrid w:val="0"/>
      </w:pPr>
      <w:r>
        <w:rPr>
          <w:rFonts w:hint="eastAsia"/>
        </w:rPr>
        <w:t xml:space="preserve">　</w:t>
      </w:r>
      <w:r w:rsidR="007810AB">
        <w:rPr>
          <w:rFonts w:hint="eastAsia"/>
        </w:rPr>
        <w:t>食品保管設備は、以下のような設計および構造にすべきです。</w:t>
      </w:r>
    </w:p>
    <w:p w:rsidR="007810AB" w:rsidRDefault="007810AB" w:rsidP="007810AB">
      <w:pPr>
        <w:adjustRightInd w:val="0"/>
        <w:snapToGrid w:val="0"/>
      </w:pPr>
      <w:r>
        <w:rPr>
          <w:rFonts w:hint="eastAsia"/>
        </w:rPr>
        <w:t>・適切なメンテナンスとクリーニングを容易にする。</w:t>
      </w:r>
    </w:p>
    <w:p w:rsidR="007810AB" w:rsidRDefault="007810AB" w:rsidP="007810AB">
      <w:pPr>
        <w:adjustRightInd w:val="0"/>
        <w:snapToGrid w:val="0"/>
      </w:pPr>
      <w:r>
        <w:rPr>
          <w:rFonts w:hint="eastAsia"/>
        </w:rPr>
        <w:t>・有害小動物の侵入や住みかになることを避ける。</w:t>
      </w:r>
    </w:p>
    <w:p w:rsidR="007810AB" w:rsidRDefault="007810AB" w:rsidP="007810AB">
      <w:pPr>
        <w:adjustRightInd w:val="0"/>
        <w:snapToGrid w:val="0"/>
      </w:pPr>
      <w:r>
        <w:rPr>
          <w:rFonts w:hint="eastAsia"/>
        </w:rPr>
        <w:t>・保管中の汚染（アレルゲンの交差接触を含む）から食品を効果的に保護できるようにする。および、</w:t>
      </w:r>
    </w:p>
    <w:p w:rsidR="007810AB" w:rsidRDefault="007810AB" w:rsidP="007810AB">
      <w:pPr>
        <w:adjustRightInd w:val="0"/>
        <w:snapToGrid w:val="0"/>
      </w:pPr>
      <w:r>
        <w:rPr>
          <w:rFonts w:hint="eastAsia"/>
        </w:rPr>
        <w:t>・必要に応じて、食品の劣化を最小限に抑える環境を提供する（例えば温湿度の制御など）。</w:t>
      </w:r>
    </w:p>
    <w:p w:rsidR="007810AB" w:rsidRPr="007810AB" w:rsidRDefault="007810AB" w:rsidP="007810AB">
      <w:pPr>
        <w:adjustRightInd w:val="0"/>
        <w:snapToGrid w:val="0"/>
      </w:pPr>
    </w:p>
    <w:p w:rsidR="007810AB" w:rsidRDefault="007B54CD" w:rsidP="007810AB">
      <w:pPr>
        <w:adjustRightInd w:val="0"/>
        <w:snapToGrid w:val="0"/>
      </w:pPr>
      <w:r>
        <w:rPr>
          <w:rFonts w:hint="eastAsia"/>
        </w:rPr>
        <w:t xml:space="preserve">　</w:t>
      </w:r>
      <w:r w:rsidR="007810AB">
        <w:rPr>
          <w:rFonts w:hint="eastAsia"/>
        </w:rPr>
        <w:t>必要な保管設備の種類は、食品の性質によって異なります。洗浄剤と有害物質のために、別個の安全な保管設備を提供すべきです。</w:t>
      </w:r>
    </w:p>
    <w:p w:rsidR="00AA0FB7" w:rsidRDefault="00AA0FB7" w:rsidP="00640D22">
      <w:pPr>
        <w:adjustRightInd w:val="0"/>
        <w:snapToGrid w:val="0"/>
      </w:pPr>
    </w:p>
    <w:p w:rsidR="00640D22" w:rsidRPr="007B54CD" w:rsidRDefault="00640D22" w:rsidP="00640D22">
      <w:pPr>
        <w:adjustRightInd w:val="0"/>
        <w:snapToGrid w:val="0"/>
        <w:rPr>
          <w:i/>
        </w:rPr>
      </w:pPr>
      <w:r w:rsidRPr="007B54CD">
        <w:rPr>
          <w:i/>
        </w:rPr>
        <w:t>3.3</w:t>
      </w:r>
      <w:r w:rsidR="00AA0FB7" w:rsidRPr="007B54CD">
        <w:rPr>
          <w:rFonts w:hint="eastAsia"/>
          <w:i/>
        </w:rPr>
        <w:t xml:space="preserve">　装置</w:t>
      </w:r>
    </w:p>
    <w:p w:rsidR="00640D22" w:rsidRDefault="00640D22" w:rsidP="00640D22">
      <w:pPr>
        <w:adjustRightInd w:val="0"/>
        <w:snapToGrid w:val="0"/>
      </w:pPr>
      <w:r>
        <w:t>3.3.1</w:t>
      </w:r>
      <w:r w:rsidR="00AA0FB7">
        <w:rPr>
          <w:rFonts w:hint="eastAsia"/>
        </w:rPr>
        <w:t xml:space="preserve">　一般</w:t>
      </w:r>
    </w:p>
    <w:p w:rsidR="00AA0FB7" w:rsidRDefault="007B54CD" w:rsidP="00640D22">
      <w:pPr>
        <w:adjustRightInd w:val="0"/>
        <w:snapToGrid w:val="0"/>
      </w:pPr>
      <w:r>
        <w:rPr>
          <w:rFonts w:hint="eastAsia"/>
        </w:rPr>
        <w:t xml:space="preserve">　</w:t>
      </w:r>
      <w:r w:rsidR="00AA0FB7" w:rsidRPr="00AA0FB7">
        <w:rPr>
          <w:rFonts w:hint="eastAsia"/>
        </w:rPr>
        <w:t>食品と接触する</w:t>
      </w:r>
      <w:r w:rsidR="00AA0FB7">
        <w:rPr>
          <w:rFonts w:hint="eastAsia"/>
        </w:rPr>
        <w:t>装置</w:t>
      </w:r>
      <w:r w:rsidR="00AA0FB7" w:rsidRPr="00AA0FB7">
        <w:rPr>
          <w:rFonts w:hint="eastAsia"/>
        </w:rPr>
        <w:t>や容器は、食品との接触に適している</w:t>
      </w:r>
      <w:r w:rsidR="00AA0FB7">
        <w:rPr>
          <w:rFonts w:hint="eastAsia"/>
        </w:rPr>
        <w:t>べきであり、</w:t>
      </w:r>
      <w:r w:rsidR="00AA0FB7" w:rsidRPr="00AA0FB7">
        <w:rPr>
          <w:rFonts w:hint="eastAsia"/>
        </w:rPr>
        <w:t>それらが適切に</w:t>
      </w:r>
      <w:r w:rsidR="00AA0FB7">
        <w:rPr>
          <w:rFonts w:hint="eastAsia"/>
        </w:rPr>
        <w:t>クリーニング</w:t>
      </w:r>
      <w:r w:rsidR="00AA0FB7" w:rsidRPr="00AA0FB7">
        <w:rPr>
          <w:rFonts w:hint="eastAsia"/>
        </w:rPr>
        <w:t>できることを保証するよう</w:t>
      </w:r>
      <w:r w:rsidR="00AA0FB7">
        <w:rPr>
          <w:rFonts w:hint="eastAsia"/>
        </w:rPr>
        <w:t>な</w:t>
      </w:r>
      <w:r w:rsidR="00AA0FB7" w:rsidRPr="00AA0FB7">
        <w:rPr>
          <w:rFonts w:hint="eastAsia"/>
        </w:rPr>
        <w:t>設計、</w:t>
      </w:r>
      <w:r w:rsidR="00AA0FB7">
        <w:rPr>
          <w:rFonts w:hint="eastAsia"/>
        </w:rPr>
        <w:t>構造</w:t>
      </w:r>
      <w:r w:rsidR="00AA0FB7" w:rsidRPr="00AA0FB7">
        <w:rPr>
          <w:rFonts w:hint="eastAsia"/>
        </w:rPr>
        <w:t>および配置</w:t>
      </w:r>
      <w:r w:rsidR="00AA0FB7">
        <w:rPr>
          <w:rFonts w:hint="eastAsia"/>
        </w:rPr>
        <w:t>であるべきで</w:t>
      </w:r>
      <w:r w:rsidR="00AA0FB7" w:rsidRPr="00AA0FB7">
        <w:rPr>
          <w:rFonts w:hint="eastAsia"/>
        </w:rPr>
        <w:t>す（</w:t>
      </w:r>
      <w:r w:rsidR="00EF14C5">
        <w:rPr>
          <w:rFonts w:hint="eastAsia"/>
        </w:rPr>
        <w:t>使い捨て</w:t>
      </w:r>
      <w:r w:rsidR="00AA0FB7" w:rsidRPr="00AA0FB7">
        <w:rPr>
          <w:rFonts w:hint="eastAsia"/>
        </w:rPr>
        <w:t>の容器</w:t>
      </w:r>
      <w:r w:rsidR="00EF14C5">
        <w:rPr>
          <w:rFonts w:hint="eastAsia"/>
        </w:rPr>
        <w:t>を</w:t>
      </w:r>
      <w:r w:rsidR="00AA0FB7" w:rsidRPr="00AA0FB7">
        <w:rPr>
          <w:rFonts w:hint="eastAsia"/>
        </w:rPr>
        <w:t>除く）。</w:t>
      </w:r>
      <w:r w:rsidR="00EF14C5" w:rsidRPr="00AA0FB7">
        <w:rPr>
          <w:rFonts w:hint="eastAsia"/>
        </w:rPr>
        <w:t>必要な場合</w:t>
      </w:r>
      <w:r w:rsidR="00EF14C5">
        <w:rPr>
          <w:rFonts w:hint="eastAsia"/>
        </w:rPr>
        <w:t>は</w:t>
      </w:r>
      <w:r w:rsidR="00AA0FB7" w:rsidRPr="00AA0FB7">
        <w:rPr>
          <w:rFonts w:hint="eastAsia"/>
        </w:rPr>
        <w:t>消毒</w:t>
      </w:r>
      <w:r w:rsidR="00EF14C5">
        <w:rPr>
          <w:rFonts w:hint="eastAsia"/>
        </w:rPr>
        <w:t>し、</w:t>
      </w:r>
      <w:r w:rsidR="00EF14C5" w:rsidRPr="00AA0FB7">
        <w:rPr>
          <w:rFonts w:hint="eastAsia"/>
        </w:rPr>
        <w:t>必要に応じて</w:t>
      </w:r>
      <w:r w:rsidR="00AA0FB7" w:rsidRPr="00AA0FB7">
        <w:rPr>
          <w:rFonts w:hint="eastAsia"/>
        </w:rPr>
        <w:t>衛生的</w:t>
      </w:r>
      <w:r w:rsidR="00EF14C5">
        <w:rPr>
          <w:rFonts w:hint="eastAsia"/>
        </w:rPr>
        <w:t>デザインの</w:t>
      </w:r>
      <w:r w:rsidR="00AA0FB7" w:rsidRPr="00AA0FB7">
        <w:rPr>
          <w:rFonts w:hint="eastAsia"/>
        </w:rPr>
        <w:t>原則</w:t>
      </w:r>
      <w:r w:rsidR="00EF14C5">
        <w:rPr>
          <w:rFonts w:hint="eastAsia"/>
        </w:rPr>
        <w:t>（</w:t>
      </w:r>
      <w:r w:rsidR="00EF14C5">
        <w:t>hygienic design principle</w:t>
      </w:r>
      <w:r w:rsidR="00EF14C5">
        <w:rPr>
          <w:rFonts w:hint="eastAsia"/>
        </w:rPr>
        <w:t>）</w:t>
      </w:r>
      <w:r w:rsidR="00AA0FB7" w:rsidRPr="00AA0FB7">
        <w:rPr>
          <w:rFonts w:hint="eastAsia"/>
        </w:rPr>
        <w:t>に従って、食品の汚染を避けるために維持または廃棄され</w:t>
      </w:r>
      <w:r w:rsidR="00EF14C5">
        <w:rPr>
          <w:rFonts w:hint="eastAsia"/>
        </w:rPr>
        <w:t>るべきです</w:t>
      </w:r>
      <w:r w:rsidR="00AA0FB7" w:rsidRPr="00AA0FB7">
        <w:rPr>
          <w:rFonts w:hint="eastAsia"/>
        </w:rPr>
        <w:t>。</w:t>
      </w:r>
      <w:r w:rsidR="006845F6">
        <w:rPr>
          <w:rFonts w:hint="eastAsia"/>
        </w:rPr>
        <w:t>装置およ</w:t>
      </w:r>
      <w:r w:rsidR="00AA0FB7" w:rsidRPr="00AA0FB7">
        <w:rPr>
          <w:rFonts w:hint="eastAsia"/>
        </w:rPr>
        <w:t>び容器は、使用目的に応じて毒</w:t>
      </w:r>
      <w:r w:rsidR="006845F6">
        <w:rPr>
          <w:rFonts w:hint="eastAsia"/>
        </w:rPr>
        <w:t>性</w:t>
      </w:r>
      <w:r w:rsidR="00152058">
        <w:rPr>
          <w:rFonts w:hint="eastAsia"/>
        </w:rPr>
        <w:t>が</w:t>
      </w:r>
      <w:r w:rsidR="006845F6">
        <w:rPr>
          <w:rFonts w:hint="eastAsia"/>
        </w:rPr>
        <w:t>ない</w:t>
      </w:r>
      <w:r w:rsidR="00AA0FB7" w:rsidRPr="00AA0FB7">
        <w:rPr>
          <w:rFonts w:hint="eastAsia"/>
        </w:rPr>
        <w:t>材料で</w:t>
      </w:r>
      <w:r w:rsidR="006845F6">
        <w:rPr>
          <w:rFonts w:hint="eastAsia"/>
        </w:rPr>
        <w:t>できているべきです</w:t>
      </w:r>
      <w:r w:rsidR="00AA0FB7" w:rsidRPr="00AA0FB7">
        <w:rPr>
          <w:rFonts w:hint="eastAsia"/>
        </w:rPr>
        <w:t>。必要に応じて、</w:t>
      </w:r>
      <w:r w:rsidR="00152058">
        <w:rPr>
          <w:rFonts w:hint="eastAsia"/>
        </w:rPr>
        <w:t>装置は耐久性があり、移動可能であるべきです。</w:t>
      </w:r>
      <w:r w:rsidR="00AA0FB7" w:rsidRPr="00AA0FB7">
        <w:rPr>
          <w:rFonts w:hint="eastAsia"/>
        </w:rPr>
        <w:t>メンテナンス、クリーニング、消毒が可能</w:t>
      </w:r>
      <w:r w:rsidR="00152058">
        <w:rPr>
          <w:rFonts w:hint="eastAsia"/>
        </w:rPr>
        <w:t>で</w:t>
      </w:r>
      <w:r w:rsidR="00AA0FB7" w:rsidRPr="00AA0FB7">
        <w:rPr>
          <w:rFonts w:hint="eastAsia"/>
        </w:rPr>
        <w:t>、</w:t>
      </w:r>
      <w:r w:rsidR="00152058">
        <w:rPr>
          <w:rFonts w:hint="eastAsia"/>
        </w:rPr>
        <w:t>有害小動物</w:t>
      </w:r>
      <w:r w:rsidR="00AA0FB7" w:rsidRPr="00AA0FB7">
        <w:rPr>
          <w:rFonts w:hint="eastAsia"/>
        </w:rPr>
        <w:t>の検査</w:t>
      </w:r>
      <w:r w:rsidR="00152058">
        <w:rPr>
          <w:rFonts w:hint="eastAsia"/>
        </w:rPr>
        <w:t>・点検（インスペクション）</w:t>
      </w:r>
      <w:r w:rsidR="00AA0FB7" w:rsidRPr="00AA0FB7">
        <w:rPr>
          <w:rFonts w:hint="eastAsia"/>
        </w:rPr>
        <w:t>が容易</w:t>
      </w:r>
      <w:r w:rsidR="00152058">
        <w:rPr>
          <w:rFonts w:hint="eastAsia"/>
        </w:rPr>
        <w:t>をするため、</w:t>
      </w:r>
      <w:r w:rsidR="00152058" w:rsidRPr="00AA0FB7">
        <w:rPr>
          <w:rFonts w:hint="eastAsia"/>
        </w:rPr>
        <w:t>分解可能である</w:t>
      </w:r>
      <w:r w:rsidR="00152058">
        <w:rPr>
          <w:rFonts w:hint="eastAsia"/>
        </w:rPr>
        <w:t>べきです。</w:t>
      </w:r>
    </w:p>
    <w:p w:rsidR="00AA0FB7" w:rsidRDefault="00AA0FB7" w:rsidP="00640D22">
      <w:pPr>
        <w:adjustRightInd w:val="0"/>
        <w:snapToGrid w:val="0"/>
      </w:pPr>
    </w:p>
    <w:p w:rsidR="00152058" w:rsidRDefault="00640D22" w:rsidP="00640D22">
      <w:pPr>
        <w:adjustRightInd w:val="0"/>
        <w:snapToGrid w:val="0"/>
      </w:pPr>
      <w:r>
        <w:t>3.3.2</w:t>
      </w:r>
      <w:r w:rsidR="00152058">
        <w:rPr>
          <w:rFonts w:hint="eastAsia"/>
        </w:rPr>
        <w:t xml:space="preserve">　食品のコントロールおよびモニタリングのための装置</w:t>
      </w:r>
    </w:p>
    <w:p w:rsidR="003B3231" w:rsidRDefault="007B54CD" w:rsidP="003B3231">
      <w:pPr>
        <w:adjustRightInd w:val="0"/>
        <w:snapToGrid w:val="0"/>
      </w:pPr>
      <w:r>
        <w:rPr>
          <w:rFonts w:hint="eastAsia"/>
        </w:rPr>
        <w:t xml:space="preserve">　</w:t>
      </w:r>
      <w:r w:rsidR="003B3231">
        <w:rPr>
          <w:rFonts w:hint="eastAsia"/>
        </w:rPr>
        <w:t>食品の調理、加熱、冷却、保管または冷凍に使用される装置は、食品の安全性および適切さのために必要なように、できるだけ速やかに要求される食品温度を達成し、食品温度を効果的に維持するように設計すべきです。</w:t>
      </w:r>
    </w:p>
    <w:p w:rsidR="003B3231" w:rsidRPr="003B3231" w:rsidRDefault="003B3231" w:rsidP="003B3231">
      <w:pPr>
        <w:adjustRightInd w:val="0"/>
        <w:snapToGrid w:val="0"/>
      </w:pPr>
    </w:p>
    <w:p w:rsidR="003B3231" w:rsidRDefault="007B54CD" w:rsidP="003B3231">
      <w:pPr>
        <w:adjustRightInd w:val="0"/>
        <w:snapToGrid w:val="0"/>
      </w:pPr>
      <w:r>
        <w:rPr>
          <w:rFonts w:hint="eastAsia"/>
        </w:rPr>
        <w:t xml:space="preserve">　</w:t>
      </w:r>
      <w:r w:rsidR="003B3231">
        <w:rPr>
          <w:rFonts w:hint="eastAsia"/>
        </w:rPr>
        <w:t>このような装置は、必要に応じて温度をモニタリングおよびコントロールできるように設計すべきです。必要に応じて、モニタリング装置を校正して、食品加工の温度が正確であることを保証する必要があります。</w:t>
      </w:r>
    </w:p>
    <w:p w:rsidR="003B3231" w:rsidRDefault="003B3231" w:rsidP="003B3231">
      <w:pPr>
        <w:adjustRightInd w:val="0"/>
        <w:snapToGrid w:val="0"/>
      </w:pPr>
    </w:p>
    <w:p w:rsidR="003B3231" w:rsidRDefault="007B54CD" w:rsidP="003B3231">
      <w:pPr>
        <w:adjustRightInd w:val="0"/>
        <w:snapToGrid w:val="0"/>
      </w:pPr>
      <w:r>
        <w:rPr>
          <w:rFonts w:hint="eastAsia"/>
        </w:rPr>
        <w:t xml:space="preserve">　</w:t>
      </w:r>
      <w:r w:rsidR="003B3231">
        <w:rPr>
          <w:rFonts w:hint="eastAsia"/>
        </w:rPr>
        <w:t>必要</w:t>
      </w:r>
      <w:r w:rsidR="00993BC0">
        <w:rPr>
          <w:rFonts w:hint="eastAsia"/>
        </w:rPr>
        <w:t>な箇所では</w:t>
      </w:r>
      <w:r w:rsidR="003B3231">
        <w:rPr>
          <w:rFonts w:hint="eastAsia"/>
        </w:rPr>
        <w:t>、</w:t>
      </w:r>
      <w:r w:rsidR="00993BC0">
        <w:rPr>
          <w:rFonts w:hint="eastAsia"/>
        </w:rPr>
        <w:t>このような装置は、</w:t>
      </w:r>
      <w:r w:rsidR="003B3231">
        <w:rPr>
          <w:rFonts w:hint="eastAsia"/>
        </w:rPr>
        <w:t>湿度、空気の流れ、および食品の安全性や適切さに影響を与える可能性があるその他の特性をコントロールおよびモニタリングする効果的な手段を備えている</w:t>
      </w:r>
      <w:r w:rsidR="00993BC0">
        <w:rPr>
          <w:rFonts w:hint="eastAsia"/>
        </w:rPr>
        <w:t>べきで</w:t>
      </w:r>
      <w:r w:rsidR="003B3231">
        <w:rPr>
          <w:rFonts w:hint="eastAsia"/>
        </w:rPr>
        <w:t>す。</w:t>
      </w:r>
    </w:p>
    <w:p w:rsidR="003B3231" w:rsidRDefault="003B3231" w:rsidP="00640D22">
      <w:pPr>
        <w:adjustRightInd w:val="0"/>
        <w:snapToGrid w:val="0"/>
      </w:pPr>
    </w:p>
    <w:p w:rsidR="00640D22" w:rsidRDefault="002A7821" w:rsidP="00640D22">
      <w:pPr>
        <w:adjustRightInd w:val="0"/>
        <w:snapToGrid w:val="0"/>
        <w:rPr>
          <w:b/>
        </w:rPr>
      </w:pPr>
      <w:r w:rsidRPr="008236CA">
        <w:rPr>
          <w:rFonts w:hint="eastAsia"/>
          <w:b/>
        </w:rPr>
        <w:t>セクション</w:t>
      </w:r>
      <w:r w:rsidR="00640D22" w:rsidRPr="008236CA">
        <w:rPr>
          <w:b/>
        </w:rPr>
        <w:t>4</w:t>
      </w:r>
      <w:r w:rsidRPr="008236CA">
        <w:rPr>
          <w:rFonts w:hint="eastAsia"/>
          <w:b/>
        </w:rPr>
        <w:t>：トレー</w:t>
      </w:r>
      <w:r w:rsidR="009458FE">
        <w:rPr>
          <w:rFonts w:hint="eastAsia"/>
          <w:b/>
        </w:rPr>
        <w:t>ニ</w:t>
      </w:r>
      <w:r w:rsidRPr="008236CA">
        <w:rPr>
          <w:rFonts w:hint="eastAsia"/>
          <w:b/>
        </w:rPr>
        <w:t>ングおよび能力（</w:t>
      </w:r>
      <w:r w:rsidR="00D26024">
        <w:rPr>
          <w:rFonts w:hint="eastAsia"/>
          <w:b/>
        </w:rPr>
        <w:t>training and competence</w:t>
      </w:r>
      <w:r w:rsidRPr="008236CA">
        <w:rPr>
          <w:rFonts w:hint="eastAsia"/>
          <w:b/>
        </w:rPr>
        <w:t>）</w:t>
      </w:r>
    </w:p>
    <w:tbl>
      <w:tblPr>
        <w:tblStyle w:val="a3"/>
        <w:tblW w:w="0" w:type="auto"/>
        <w:tblLook w:val="04A0" w:firstRow="1" w:lastRow="0" w:firstColumn="1" w:lastColumn="0" w:noHBand="0" w:noVBand="1"/>
      </w:tblPr>
      <w:tblGrid>
        <w:gridCol w:w="8494"/>
      </w:tblGrid>
      <w:tr w:rsidR="00FB64EC" w:rsidTr="00FB64EC">
        <w:tc>
          <w:tcPr>
            <w:tcW w:w="8494" w:type="dxa"/>
          </w:tcPr>
          <w:p w:rsidR="00FB64EC" w:rsidRPr="007B54CD" w:rsidRDefault="00FB64EC" w:rsidP="00640D22">
            <w:pPr>
              <w:adjustRightInd w:val="0"/>
              <w:snapToGrid w:val="0"/>
              <w:rPr>
                <w:i/>
              </w:rPr>
            </w:pPr>
            <w:r w:rsidRPr="007B54CD">
              <w:rPr>
                <w:rFonts w:hint="eastAsia"/>
                <w:i/>
              </w:rPr>
              <w:t>目標</w:t>
            </w:r>
          </w:p>
          <w:p w:rsidR="00FB64EC" w:rsidRDefault="007B54CD" w:rsidP="00640D22">
            <w:pPr>
              <w:adjustRightInd w:val="0"/>
              <w:snapToGrid w:val="0"/>
            </w:pPr>
            <w:r>
              <w:rPr>
                <w:rFonts w:hint="eastAsia"/>
              </w:rPr>
              <w:t xml:space="preserve">　</w:t>
            </w:r>
            <w:r w:rsidR="00FB64EC" w:rsidRPr="00FB64EC">
              <w:rPr>
                <w:rFonts w:hint="eastAsia"/>
              </w:rPr>
              <w:t>直接的または間接的に食品と接触する食品操作に従事するすべての人は、彼らが実行する</w:t>
            </w:r>
            <w:r w:rsidR="00FB64EC">
              <w:rPr>
                <w:rFonts w:hint="eastAsia"/>
              </w:rPr>
              <w:t>作業</w:t>
            </w:r>
            <w:r w:rsidR="00FB64EC" w:rsidRPr="00FB64EC">
              <w:rPr>
                <w:rFonts w:hint="eastAsia"/>
              </w:rPr>
              <w:t>に適切な能力を</w:t>
            </w:r>
            <w:r w:rsidR="00FB64EC">
              <w:rPr>
                <w:rFonts w:hint="eastAsia"/>
              </w:rPr>
              <w:t>有して</w:t>
            </w:r>
            <w:r w:rsidR="00FB64EC" w:rsidRPr="00FB64EC">
              <w:rPr>
                <w:rFonts w:hint="eastAsia"/>
              </w:rPr>
              <w:t>いることを保証するために、食品衛生について十分に理解している</w:t>
            </w:r>
            <w:r w:rsidR="00FB64EC">
              <w:rPr>
                <w:rFonts w:hint="eastAsia"/>
              </w:rPr>
              <w:t>べきで</w:t>
            </w:r>
            <w:r w:rsidR="00FB64EC" w:rsidRPr="00FB64EC">
              <w:rPr>
                <w:rFonts w:hint="eastAsia"/>
              </w:rPr>
              <w:lastRenderedPageBreak/>
              <w:t>す。</w:t>
            </w:r>
          </w:p>
          <w:p w:rsidR="00FB64EC" w:rsidRDefault="00FB64EC" w:rsidP="00640D22">
            <w:pPr>
              <w:adjustRightInd w:val="0"/>
              <w:snapToGrid w:val="0"/>
            </w:pPr>
          </w:p>
          <w:p w:rsidR="00FB64EC" w:rsidRPr="007B54CD" w:rsidRDefault="00FB64EC" w:rsidP="00640D22">
            <w:pPr>
              <w:adjustRightInd w:val="0"/>
              <w:snapToGrid w:val="0"/>
              <w:rPr>
                <w:i/>
              </w:rPr>
            </w:pPr>
            <w:r w:rsidRPr="007B54CD">
              <w:rPr>
                <w:rFonts w:hint="eastAsia"/>
                <w:i/>
              </w:rPr>
              <w:t>根拠</w:t>
            </w:r>
          </w:p>
          <w:p w:rsidR="00FB64EC" w:rsidRDefault="007B54CD" w:rsidP="00FB64EC">
            <w:pPr>
              <w:adjustRightInd w:val="0"/>
              <w:snapToGrid w:val="0"/>
            </w:pPr>
            <w:r>
              <w:rPr>
                <w:rFonts w:hint="eastAsia"/>
              </w:rPr>
              <w:t xml:space="preserve">　</w:t>
            </w:r>
            <w:r w:rsidR="00FB64EC">
              <w:rPr>
                <w:rFonts w:hint="eastAsia"/>
              </w:rPr>
              <w:t>トレーニングは、あらゆる食品衛生システムおよび要因の能力にとって基本的に重要です。</w:t>
            </w:r>
          </w:p>
          <w:p w:rsidR="00FB64EC" w:rsidRDefault="007B54CD" w:rsidP="00FB64EC">
            <w:pPr>
              <w:adjustRightInd w:val="0"/>
              <w:snapToGrid w:val="0"/>
            </w:pPr>
            <w:r>
              <w:rPr>
                <w:rFonts w:hint="eastAsia"/>
              </w:rPr>
              <w:t xml:space="preserve">　</w:t>
            </w:r>
            <w:r w:rsidR="00FB64EC">
              <w:rPr>
                <w:rFonts w:hint="eastAsia"/>
              </w:rPr>
              <w:t>適切な衛生トレーニング、および／または食品関連の活動に関与するすべての要員の指導および監督は、食品の安全性および消費への適切さの保証に貢献します。</w:t>
            </w:r>
          </w:p>
        </w:tc>
      </w:tr>
    </w:tbl>
    <w:p w:rsidR="00FB64EC" w:rsidRPr="00FB64EC" w:rsidRDefault="00FB64EC" w:rsidP="00640D22">
      <w:pPr>
        <w:adjustRightInd w:val="0"/>
        <w:snapToGrid w:val="0"/>
      </w:pPr>
    </w:p>
    <w:p w:rsidR="00FB64EC" w:rsidRPr="007B54CD" w:rsidRDefault="00FB64EC" w:rsidP="00FB64EC">
      <w:pPr>
        <w:adjustRightInd w:val="0"/>
        <w:snapToGrid w:val="0"/>
        <w:rPr>
          <w:i/>
        </w:rPr>
      </w:pPr>
      <w:r w:rsidRPr="007B54CD">
        <w:rPr>
          <w:i/>
        </w:rPr>
        <w:t>4.1</w:t>
      </w:r>
      <w:r w:rsidRPr="007B54CD">
        <w:rPr>
          <w:rFonts w:hint="eastAsia"/>
          <w:i/>
        </w:rPr>
        <w:t xml:space="preserve">　意識および責任（</w:t>
      </w:r>
      <w:r w:rsidRPr="007B54CD">
        <w:rPr>
          <w:rFonts w:hint="eastAsia"/>
          <w:i/>
        </w:rPr>
        <w:t>a</w:t>
      </w:r>
      <w:r w:rsidRPr="007B54CD">
        <w:rPr>
          <w:i/>
        </w:rPr>
        <w:t>wareness and responsibilities</w:t>
      </w:r>
      <w:r w:rsidRPr="007B54CD">
        <w:rPr>
          <w:rFonts w:hint="eastAsia"/>
          <w:i/>
        </w:rPr>
        <w:t>）</w:t>
      </w:r>
    </w:p>
    <w:p w:rsidR="00FB64EC" w:rsidRDefault="007B54CD" w:rsidP="00FB64EC">
      <w:pPr>
        <w:adjustRightInd w:val="0"/>
        <w:snapToGrid w:val="0"/>
      </w:pPr>
      <w:r>
        <w:rPr>
          <w:rFonts w:hint="eastAsia"/>
        </w:rPr>
        <w:t xml:space="preserve">　</w:t>
      </w:r>
      <w:r w:rsidR="00FB64EC" w:rsidRPr="00254EC5">
        <w:rPr>
          <w:rFonts w:hint="eastAsia"/>
        </w:rPr>
        <w:t>食品衛生トレーニングは、</w:t>
      </w:r>
      <w:r w:rsidR="00FB64EC">
        <w:rPr>
          <w:rFonts w:hint="eastAsia"/>
        </w:rPr>
        <w:t>フードビジネス</w:t>
      </w:r>
      <w:r w:rsidR="00FB64EC" w:rsidRPr="00254EC5">
        <w:rPr>
          <w:rFonts w:hint="eastAsia"/>
        </w:rPr>
        <w:t>にとって基本的に重要です。すべての</w:t>
      </w:r>
      <w:r w:rsidR="00FB64EC">
        <w:rPr>
          <w:rFonts w:hint="eastAsia"/>
        </w:rPr>
        <w:t>要員</w:t>
      </w:r>
      <w:r w:rsidR="00FB64EC" w:rsidRPr="00254EC5">
        <w:rPr>
          <w:rFonts w:hint="eastAsia"/>
        </w:rPr>
        <w:t>は、食品を汚染や劣化から保護する上での</w:t>
      </w:r>
      <w:r w:rsidR="00FB64EC">
        <w:rPr>
          <w:rFonts w:hint="eastAsia"/>
        </w:rPr>
        <w:t>、</w:t>
      </w:r>
      <w:r w:rsidR="00FB64EC" w:rsidRPr="00254EC5">
        <w:rPr>
          <w:rFonts w:hint="eastAsia"/>
        </w:rPr>
        <w:t>自分の役割と責任を認識している</w:t>
      </w:r>
      <w:r w:rsidR="00FB64EC">
        <w:rPr>
          <w:rFonts w:hint="eastAsia"/>
        </w:rPr>
        <w:t>べきで</w:t>
      </w:r>
      <w:r w:rsidR="00FB64EC" w:rsidRPr="00254EC5">
        <w:rPr>
          <w:rFonts w:hint="eastAsia"/>
        </w:rPr>
        <w:t>す。</w:t>
      </w:r>
      <w:r w:rsidR="00FB64EC">
        <w:rPr>
          <w:rFonts w:hint="eastAsia"/>
        </w:rPr>
        <w:t>要員</w:t>
      </w:r>
      <w:r w:rsidR="00FB64EC" w:rsidRPr="00254EC5">
        <w:rPr>
          <w:rFonts w:hint="eastAsia"/>
        </w:rPr>
        <w:t>は、食品を衛生的に取り扱うために必要な知識とスキルを持っている</w:t>
      </w:r>
      <w:r w:rsidR="00FB64EC">
        <w:rPr>
          <w:rFonts w:hint="eastAsia"/>
        </w:rPr>
        <w:t>べきです</w:t>
      </w:r>
      <w:r w:rsidR="00FB64EC" w:rsidRPr="00254EC5">
        <w:rPr>
          <w:rFonts w:hint="eastAsia"/>
        </w:rPr>
        <w:t>。洗浄剤やその他の潜在的に危険な化学物質を取り扱う人は、食品の汚染を</w:t>
      </w:r>
      <w:r w:rsidR="00FB64EC">
        <w:rPr>
          <w:rFonts w:hint="eastAsia"/>
        </w:rPr>
        <w:t>予防するた</w:t>
      </w:r>
      <w:r w:rsidR="00FB64EC" w:rsidRPr="00254EC5">
        <w:rPr>
          <w:rFonts w:hint="eastAsia"/>
        </w:rPr>
        <w:t>めに適切な使用法</w:t>
      </w:r>
      <w:r w:rsidR="004D5BD8">
        <w:rPr>
          <w:rFonts w:hint="eastAsia"/>
        </w:rPr>
        <w:t>に関する</w:t>
      </w:r>
      <w:r w:rsidR="00FB64EC" w:rsidRPr="00254EC5">
        <w:rPr>
          <w:rFonts w:hint="eastAsia"/>
        </w:rPr>
        <w:t>指導</w:t>
      </w:r>
      <w:r w:rsidR="00FB64EC">
        <w:rPr>
          <w:rFonts w:hint="eastAsia"/>
        </w:rPr>
        <w:t>を受けるべきで</w:t>
      </w:r>
      <w:r w:rsidR="00FB64EC" w:rsidRPr="00254EC5">
        <w:rPr>
          <w:rFonts w:hint="eastAsia"/>
        </w:rPr>
        <w:t>す。</w:t>
      </w:r>
    </w:p>
    <w:p w:rsidR="00FB64EC" w:rsidRDefault="00FB64EC" w:rsidP="00FB64EC">
      <w:pPr>
        <w:adjustRightInd w:val="0"/>
        <w:snapToGrid w:val="0"/>
      </w:pPr>
    </w:p>
    <w:p w:rsidR="00FB64EC" w:rsidRPr="007B54CD" w:rsidRDefault="00640D22" w:rsidP="00640D22">
      <w:pPr>
        <w:adjustRightInd w:val="0"/>
        <w:snapToGrid w:val="0"/>
        <w:rPr>
          <w:i/>
        </w:rPr>
      </w:pPr>
      <w:r w:rsidRPr="007B54CD">
        <w:rPr>
          <w:i/>
        </w:rPr>
        <w:t>4.2</w:t>
      </w:r>
      <w:r w:rsidR="00FB64EC" w:rsidRPr="007B54CD">
        <w:rPr>
          <w:rFonts w:hint="eastAsia"/>
          <w:i/>
        </w:rPr>
        <w:t xml:space="preserve">　トレーニング・プログラム</w:t>
      </w:r>
    </w:p>
    <w:p w:rsidR="00FB64EC" w:rsidRDefault="007B54CD" w:rsidP="00FB64EC">
      <w:pPr>
        <w:adjustRightInd w:val="0"/>
        <w:snapToGrid w:val="0"/>
      </w:pPr>
      <w:r>
        <w:rPr>
          <w:rFonts w:hint="eastAsia"/>
        </w:rPr>
        <w:t xml:space="preserve">　</w:t>
      </w:r>
      <w:r w:rsidR="00FB64EC">
        <w:rPr>
          <w:rFonts w:hint="eastAsia"/>
        </w:rPr>
        <w:t>必要なトレーニングの範囲を決定する際に考慮すべき要素は、以下のことを含みます。</w:t>
      </w:r>
    </w:p>
    <w:p w:rsidR="00FB64EC" w:rsidRDefault="00FB64EC" w:rsidP="00FB64EC">
      <w:pPr>
        <w:adjustRightInd w:val="0"/>
        <w:snapToGrid w:val="0"/>
      </w:pPr>
      <w:r>
        <w:rPr>
          <w:rFonts w:hint="eastAsia"/>
        </w:rPr>
        <w:t>・食品に関連するハザードの性質。例えば、病原性微生物または腐敗微生物の増殖を維持する能力、潜在的な物理的汚染物質あるいは既知のアレルゲンの存在など。</w:t>
      </w:r>
    </w:p>
    <w:p w:rsidR="00FB64EC" w:rsidRDefault="00FB64EC" w:rsidP="00FB64EC">
      <w:pPr>
        <w:adjustRightInd w:val="0"/>
        <w:snapToGrid w:val="0"/>
      </w:pPr>
      <w:r>
        <w:rPr>
          <w:rFonts w:hint="eastAsia"/>
        </w:rPr>
        <w:t>・食品の製造、加工、取り扱い、梱包の方法（汚染の可能性を含む）。</w:t>
      </w:r>
    </w:p>
    <w:p w:rsidR="00FB64EC" w:rsidRDefault="00FB64EC" w:rsidP="00FB64EC">
      <w:pPr>
        <w:adjustRightInd w:val="0"/>
        <w:snapToGrid w:val="0"/>
      </w:pPr>
      <w:r>
        <w:rPr>
          <w:rFonts w:hint="eastAsia"/>
        </w:rPr>
        <w:t>・食品を消費する前の加工、またはさらなる調製の範囲および性質。</w:t>
      </w:r>
    </w:p>
    <w:p w:rsidR="00FB64EC" w:rsidRDefault="00FB64EC" w:rsidP="00FB64EC">
      <w:pPr>
        <w:adjustRightInd w:val="0"/>
        <w:snapToGrid w:val="0"/>
      </w:pPr>
      <w:r>
        <w:rPr>
          <w:rFonts w:hint="eastAsia"/>
        </w:rPr>
        <w:t>・食品が保管される条件。</w:t>
      </w:r>
    </w:p>
    <w:p w:rsidR="00FB64EC" w:rsidRDefault="00FB64EC" w:rsidP="00FB64EC">
      <w:pPr>
        <w:adjustRightInd w:val="0"/>
        <w:snapToGrid w:val="0"/>
      </w:pPr>
      <w:r>
        <w:rPr>
          <w:rFonts w:hint="eastAsia"/>
        </w:rPr>
        <w:t>・食品が消費されるまでの</w:t>
      </w:r>
      <w:r w:rsidR="001673A5">
        <w:rPr>
          <w:rFonts w:hint="eastAsia"/>
        </w:rPr>
        <w:t>予期される</w:t>
      </w:r>
      <w:r>
        <w:rPr>
          <w:rFonts w:hint="eastAsia"/>
        </w:rPr>
        <w:t>時間。</w:t>
      </w:r>
      <w:r w:rsidR="001673A5">
        <w:rPr>
          <w:rFonts w:hint="eastAsia"/>
        </w:rPr>
        <w:t>および、</w:t>
      </w:r>
    </w:p>
    <w:p w:rsidR="00FB64EC" w:rsidRDefault="00FB64EC" w:rsidP="00FB64EC">
      <w:pPr>
        <w:adjustRightInd w:val="0"/>
        <w:snapToGrid w:val="0"/>
      </w:pPr>
      <w:r>
        <w:rPr>
          <w:rFonts w:hint="eastAsia"/>
        </w:rPr>
        <w:t>・食品に関連する機器</w:t>
      </w:r>
      <w:r w:rsidR="001673A5">
        <w:rPr>
          <w:rFonts w:hint="eastAsia"/>
        </w:rPr>
        <w:t>（</w:t>
      </w:r>
      <w:r w:rsidR="001673A5">
        <w:t>instrument</w:t>
      </w:r>
      <w:r w:rsidR="001673A5">
        <w:rPr>
          <w:rFonts w:hint="eastAsia"/>
        </w:rPr>
        <w:t>）</w:t>
      </w:r>
      <w:r>
        <w:rPr>
          <w:rFonts w:hint="eastAsia"/>
        </w:rPr>
        <w:t>および</w:t>
      </w:r>
      <w:r w:rsidR="001673A5">
        <w:rPr>
          <w:rFonts w:hint="eastAsia"/>
        </w:rPr>
        <w:t>装置</w:t>
      </w:r>
      <w:r>
        <w:rPr>
          <w:rFonts w:hint="eastAsia"/>
        </w:rPr>
        <w:t>の使用と</w:t>
      </w:r>
      <w:r w:rsidR="001673A5">
        <w:rPr>
          <w:rFonts w:hint="eastAsia"/>
        </w:rPr>
        <w:t>メンテナンス</w:t>
      </w:r>
      <w:r>
        <w:rPr>
          <w:rFonts w:hint="eastAsia"/>
        </w:rPr>
        <w:t>。</w:t>
      </w:r>
    </w:p>
    <w:p w:rsidR="001673A5" w:rsidRDefault="001673A5" w:rsidP="00FB64EC">
      <w:pPr>
        <w:adjustRightInd w:val="0"/>
        <w:snapToGrid w:val="0"/>
      </w:pPr>
    </w:p>
    <w:p w:rsidR="00FB64EC" w:rsidRDefault="007B54CD" w:rsidP="00FB64EC">
      <w:pPr>
        <w:adjustRightInd w:val="0"/>
        <w:snapToGrid w:val="0"/>
      </w:pPr>
      <w:r>
        <w:rPr>
          <w:rFonts w:hint="eastAsia"/>
        </w:rPr>
        <w:t xml:space="preserve">　</w:t>
      </w:r>
      <w:r w:rsidR="00FB64EC">
        <w:rPr>
          <w:rFonts w:hint="eastAsia"/>
        </w:rPr>
        <w:t>トレーニング</w:t>
      </w:r>
      <w:r w:rsidR="001673A5">
        <w:rPr>
          <w:rFonts w:hint="eastAsia"/>
        </w:rPr>
        <w:t>・</w:t>
      </w:r>
      <w:r w:rsidR="00FB64EC">
        <w:rPr>
          <w:rFonts w:hint="eastAsia"/>
        </w:rPr>
        <w:t>プログラムでは、トレーニングを受ける</w:t>
      </w:r>
      <w:r w:rsidR="001673A5">
        <w:rPr>
          <w:rFonts w:hint="eastAsia"/>
        </w:rPr>
        <w:t>要員</w:t>
      </w:r>
      <w:r w:rsidR="00FB64EC">
        <w:rPr>
          <w:rFonts w:hint="eastAsia"/>
        </w:rPr>
        <w:t>の知識</w:t>
      </w:r>
      <w:r w:rsidR="001673A5">
        <w:rPr>
          <w:rFonts w:hint="eastAsia"/>
        </w:rPr>
        <w:t>および</w:t>
      </w:r>
      <w:r w:rsidR="00FB64EC">
        <w:rPr>
          <w:rFonts w:hint="eastAsia"/>
        </w:rPr>
        <w:t>スキルレベルも考慮す</w:t>
      </w:r>
      <w:r w:rsidR="001673A5">
        <w:rPr>
          <w:rFonts w:hint="eastAsia"/>
        </w:rPr>
        <w:t>べきで</w:t>
      </w:r>
      <w:r w:rsidR="00FB64EC">
        <w:rPr>
          <w:rFonts w:hint="eastAsia"/>
        </w:rPr>
        <w:t>す。トレーニング</w:t>
      </w:r>
      <w:r w:rsidR="001673A5">
        <w:rPr>
          <w:rFonts w:hint="eastAsia"/>
        </w:rPr>
        <w:t>・</w:t>
      </w:r>
      <w:r w:rsidR="00FB64EC">
        <w:rPr>
          <w:rFonts w:hint="eastAsia"/>
        </w:rPr>
        <w:t>プログラムで検討するトピックには、個人の職務に応じて</w:t>
      </w:r>
      <w:r w:rsidR="001673A5">
        <w:rPr>
          <w:rFonts w:hint="eastAsia"/>
        </w:rPr>
        <w:t>、以下のような</w:t>
      </w:r>
      <w:r w:rsidR="00FB64EC">
        <w:rPr>
          <w:rFonts w:hint="eastAsia"/>
        </w:rPr>
        <w:t>ものが含まれます。</w:t>
      </w:r>
    </w:p>
    <w:p w:rsidR="00FB64EC" w:rsidRDefault="00FB64EC" w:rsidP="00FB64EC">
      <w:pPr>
        <w:adjustRightInd w:val="0"/>
        <w:snapToGrid w:val="0"/>
      </w:pPr>
      <w:r>
        <w:rPr>
          <w:rFonts w:hint="eastAsia"/>
        </w:rPr>
        <w:t>・</w:t>
      </w:r>
      <w:r w:rsidR="001673A5">
        <w:rPr>
          <w:rFonts w:hint="eastAsia"/>
        </w:rPr>
        <w:t>フードビジネス</w:t>
      </w:r>
      <w:r>
        <w:rPr>
          <w:rFonts w:hint="eastAsia"/>
        </w:rPr>
        <w:t>に適用可能な食品衛生の原則。</w:t>
      </w:r>
    </w:p>
    <w:p w:rsidR="00FB64EC" w:rsidRDefault="00FB64EC" w:rsidP="00FB64EC">
      <w:pPr>
        <w:adjustRightInd w:val="0"/>
        <w:snapToGrid w:val="0"/>
      </w:pPr>
      <w:r>
        <w:rPr>
          <w:rFonts w:hint="eastAsia"/>
        </w:rPr>
        <w:t>・食品中の汚染物質を</w:t>
      </w:r>
      <w:r w:rsidR="009F30BF">
        <w:rPr>
          <w:rFonts w:hint="eastAsia"/>
        </w:rPr>
        <w:t>予防</w:t>
      </w:r>
      <w:r w:rsidR="00BE4D2A">
        <w:rPr>
          <w:rFonts w:hint="eastAsia"/>
        </w:rPr>
        <w:t>するために</w:t>
      </w:r>
      <w:r>
        <w:rPr>
          <w:rFonts w:hint="eastAsia"/>
        </w:rPr>
        <w:t>用</w:t>
      </w:r>
      <w:r w:rsidR="00BE4D2A">
        <w:rPr>
          <w:rFonts w:hint="eastAsia"/>
        </w:rPr>
        <w:t>いられるフードビジネス</w:t>
      </w:r>
      <w:r>
        <w:rPr>
          <w:rFonts w:hint="eastAsia"/>
        </w:rPr>
        <w:t>に関連する</w:t>
      </w:r>
      <w:r w:rsidR="00BE4D2A">
        <w:rPr>
          <w:rFonts w:hint="eastAsia"/>
        </w:rPr>
        <w:t>手段</w:t>
      </w:r>
      <w:r>
        <w:rPr>
          <w:rFonts w:hint="eastAsia"/>
        </w:rPr>
        <w:t>。</w:t>
      </w:r>
    </w:p>
    <w:p w:rsidR="00FB64EC" w:rsidRDefault="00FB64EC" w:rsidP="00FB64EC">
      <w:pPr>
        <w:adjustRightInd w:val="0"/>
        <w:snapToGrid w:val="0"/>
      </w:pPr>
      <w:r>
        <w:rPr>
          <w:rFonts w:hint="eastAsia"/>
        </w:rPr>
        <w:t>・</w:t>
      </w:r>
      <w:r w:rsidR="00BE4D2A">
        <w:rPr>
          <w:rFonts w:hint="eastAsia"/>
        </w:rPr>
        <w:t>良好な個人衛生の重要性</w:t>
      </w:r>
      <w:r w:rsidR="00F06F82">
        <w:rPr>
          <w:rFonts w:hint="eastAsia"/>
        </w:rPr>
        <w:t>、食品の安全性のための、</w:t>
      </w:r>
      <w:r>
        <w:rPr>
          <w:rFonts w:hint="eastAsia"/>
        </w:rPr>
        <w:t>適切な手洗い</w:t>
      </w:r>
      <w:r w:rsidR="00BE4D2A">
        <w:rPr>
          <w:rFonts w:hint="eastAsia"/>
        </w:rPr>
        <w:t>、および</w:t>
      </w:r>
      <w:r>
        <w:rPr>
          <w:rFonts w:hint="eastAsia"/>
        </w:rPr>
        <w:t>必要に応じて適切な衣服の着用を含む</w:t>
      </w:r>
      <w:r w:rsidR="00BE4D2A">
        <w:rPr>
          <w:rFonts w:hint="eastAsia"/>
        </w:rPr>
        <w:t>。</w:t>
      </w:r>
    </w:p>
    <w:p w:rsidR="00FB64EC" w:rsidRDefault="00FB64EC" w:rsidP="00FB64EC">
      <w:pPr>
        <w:adjustRightInd w:val="0"/>
        <w:snapToGrid w:val="0"/>
      </w:pPr>
      <w:r>
        <w:rPr>
          <w:rFonts w:hint="eastAsia"/>
        </w:rPr>
        <w:t>・</w:t>
      </w:r>
      <w:r w:rsidR="00F06F82">
        <w:rPr>
          <w:rFonts w:hint="eastAsia"/>
        </w:rPr>
        <w:t>フードビジネス</w:t>
      </w:r>
      <w:r>
        <w:rPr>
          <w:rFonts w:hint="eastAsia"/>
        </w:rPr>
        <w:t>に適用</w:t>
      </w:r>
      <w:r w:rsidR="00F06F82">
        <w:rPr>
          <w:rFonts w:hint="eastAsia"/>
        </w:rPr>
        <w:t>可能な</w:t>
      </w:r>
      <w:r>
        <w:rPr>
          <w:rFonts w:hint="eastAsia"/>
        </w:rPr>
        <w:t>適切な衛生</w:t>
      </w:r>
      <w:r w:rsidR="00F06F82">
        <w:rPr>
          <w:rFonts w:hint="eastAsia"/>
        </w:rPr>
        <w:t>規範</w:t>
      </w:r>
      <w:r>
        <w:rPr>
          <w:rFonts w:hint="eastAsia"/>
        </w:rPr>
        <w:t>。</w:t>
      </w:r>
    </w:p>
    <w:p w:rsidR="00FB64EC" w:rsidRDefault="00FB64EC" w:rsidP="00FB64EC">
      <w:pPr>
        <w:adjustRightInd w:val="0"/>
        <w:snapToGrid w:val="0"/>
      </w:pPr>
      <w:r>
        <w:rPr>
          <w:rFonts w:hint="eastAsia"/>
        </w:rPr>
        <w:t>・食品衛生上の問題が観察された場合に</w:t>
      </w:r>
      <w:r w:rsidR="0091633C">
        <w:rPr>
          <w:rFonts w:hint="eastAsia"/>
        </w:rPr>
        <w:t>と</w:t>
      </w:r>
      <w:r>
        <w:rPr>
          <w:rFonts w:hint="eastAsia"/>
        </w:rPr>
        <w:t>るべき適切な</w:t>
      </w:r>
      <w:r w:rsidR="0091633C">
        <w:rPr>
          <w:rFonts w:hint="eastAsia"/>
        </w:rPr>
        <w:t>措置</w:t>
      </w:r>
      <w:r>
        <w:rPr>
          <w:rFonts w:hint="eastAsia"/>
        </w:rPr>
        <w:t>。</w:t>
      </w:r>
    </w:p>
    <w:p w:rsidR="0091633C" w:rsidRDefault="0091633C" w:rsidP="00FB64EC">
      <w:pPr>
        <w:adjustRightInd w:val="0"/>
        <w:snapToGrid w:val="0"/>
      </w:pPr>
    </w:p>
    <w:p w:rsidR="00FB64EC" w:rsidRDefault="007B54CD" w:rsidP="00FB64EC">
      <w:pPr>
        <w:adjustRightInd w:val="0"/>
        <w:snapToGrid w:val="0"/>
      </w:pPr>
      <w:r>
        <w:rPr>
          <w:rFonts w:hint="eastAsia"/>
        </w:rPr>
        <w:t xml:space="preserve">　</w:t>
      </w:r>
      <w:r w:rsidR="00FB64EC">
        <w:rPr>
          <w:rFonts w:hint="eastAsia"/>
        </w:rPr>
        <w:t>さらに、小売業や</w:t>
      </w:r>
      <w:r w:rsidR="0091633C">
        <w:rPr>
          <w:rFonts w:hint="eastAsia"/>
        </w:rPr>
        <w:t>フードサービス</w:t>
      </w:r>
      <w:r w:rsidR="00FB64EC">
        <w:rPr>
          <w:rFonts w:hint="eastAsia"/>
        </w:rPr>
        <w:t>では、製品に関する特定の情報（アレルゲンなど）を顧客に伝える必要がある場合があるため、</w:t>
      </w:r>
      <w:r w:rsidR="0091633C">
        <w:rPr>
          <w:rFonts w:hint="eastAsia"/>
        </w:rPr>
        <w:t>要員</w:t>
      </w:r>
      <w:r w:rsidR="00FB64EC">
        <w:rPr>
          <w:rFonts w:hint="eastAsia"/>
        </w:rPr>
        <w:t>が顧客と直接やり取りするかどうかがトレーニングの要素になります。</w:t>
      </w:r>
    </w:p>
    <w:p w:rsidR="00640D22" w:rsidRDefault="00640D22" w:rsidP="00FB64EC">
      <w:pPr>
        <w:adjustRightInd w:val="0"/>
        <w:snapToGrid w:val="0"/>
      </w:pPr>
    </w:p>
    <w:p w:rsidR="00640D22" w:rsidRPr="007B54CD" w:rsidRDefault="007B54CD" w:rsidP="00640D22">
      <w:pPr>
        <w:adjustRightInd w:val="0"/>
        <w:snapToGrid w:val="0"/>
        <w:rPr>
          <w:i/>
        </w:rPr>
      </w:pPr>
      <w:r>
        <w:rPr>
          <w:i/>
        </w:rPr>
        <w:t>4.3</w:t>
      </w:r>
      <w:r>
        <w:rPr>
          <w:rFonts w:hint="eastAsia"/>
          <w:i/>
        </w:rPr>
        <w:t xml:space="preserve">　</w:t>
      </w:r>
      <w:r w:rsidR="00FB3B55" w:rsidRPr="007B54CD">
        <w:rPr>
          <w:rFonts w:hint="eastAsia"/>
          <w:i/>
        </w:rPr>
        <w:t>指導および監督（</w:t>
      </w:r>
      <w:r w:rsidR="00FB3B55" w:rsidRPr="007B54CD">
        <w:rPr>
          <w:i/>
        </w:rPr>
        <w:t>i</w:t>
      </w:r>
      <w:r w:rsidR="00640D22" w:rsidRPr="007B54CD">
        <w:rPr>
          <w:i/>
        </w:rPr>
        <w:t xml:space="preserve">nstruction and </w:t>
      </w:r>
      <w:r w:rsidR="00FB3B55" w:rsidRPr="007B54CD">
        <w:rPr>
          <w:i/>
        </w:rPr>
        <w:t>s</w:t>
      </w:r>
      <w:r w:rsidR="00640D22" w:rsidRPr="007B54CD">
        <w:rPr>
          <w:i/>
        </w:rPr>
        <w:t>upervision</w:t>
      </w:r>
      <w:r w:rsidR="00FB3B55" w:rsidRPr="007B54CD">
        <w:rPr>
          <w:rFonts w:hint="eastAsia"/>
          <w:i/>
        </w:rPr>
        <w:t>）</w:t>
      </w:r>
    </w:p>
    <w:p w:rsidR="007E0DCC" w:rsidRDefault="007B54CD" w:rsidP="007E0DCC">
      <w:pPr>
        <w:adjustRightInd w:val="0"/>
        <w:snapToGrid w:val="0"/>
      </w:pPr>
      <w:r>
        <w:rPr>
          <w:rFonts w:hint="eastAsia"/>
        </w:rPr>
        <w:t xml:space="preserve">　</w:t>
      </w:r>
      <w:r w:rsidR="007E0DCC">
        <w:rPr>
          <w:rFonts w:hint="eastAsia"/>
        </w:rPr>
        <w:t>必要とされる指導および監督の種類は、ビジネスの規模、その活動の性質、および関連する食品の種類によって異なります。管理者（マネジャー）、監督者（スーパーバイザー）、および／または作業者（</w:t>
      </w:r>
      <w:r w:rsidR="007E0DCC">
        <w:t>operators/workers</w:t>
      </w:r>
      <w:r w:rsidR="007E0DCC">
        <w:rPr>
          <w:rFonts w:hint="eastAsia"/>
        </w:rPr>
        <w:t>）は、逸脱を特定し、職務に応じて必要な措置をとることができるように、食品衛生の原則と規範について十分な知識を持っているべきです。</w:t>
      </w:r>
    </w:p>
    <w:p w:rsidR="007E0DCC" w:rsidRDefault="007E0DCC" w:rsidP="007E0DCC">
      <w:pPr>
        <w:adjustRightInd w:val="0"/>
        <w:snapToGrid w:val="0"/>
      </w:pPr>
    </w:p>
    <w:p w:rsidR="00FB3B55" w:rsidRDefault="007B54CD" w:rsidP="007E0DCC">
      <w:pPr>
        <w:adjustRightInd w:val="0"/>
        <w:snapToGrid w:val="0"/>
      </w:pPr>
      <w:r>
        <w:rPr>
          <w:rFonts w:hint="eastAsia"/>
        </w:rPr>
        <w:t xml:space="preserve">　</w:t>
      </w:r>
      <w:r w:rsidR="007E0DCC">
        <w:rPr>
          <w:rFonts w:hint="eastAsia"/>
        </w:rPr>
        <w:t>手順が効果的に実行されていることを</w:t>
      </w:r>
      <w:r w:rsidR="00230F1E">
        <w:rPr>
          <w:rFonts w:hint="eastAsia"/>
        </w:rPr>
        <w:t>保証</w:t>
      </w:r>
      <w:r w:rsidR="007E0DCC">
        <w:rPr>
          <w:rFonts w:hint="eastAsia"/>
        </w:rPr>
        <w:t>するために、トレーニングおよび指導プログラムの有効性の定期的な評価、</w:t>
      </w:r>
      <w:r w:rsidR="00230F1E">
        <w:rPr>
          <w:rFonts w:hint="eastAsia"/>
        </w:rPr>
        <w:t>さらに加えて、</w:t>
      </w:r>
      <w:r w:rsidR="007E0DCC">
        <w:rPr>
          <w:rFonts w:hint="eastAsia"/>
        </w:rPr>
        <w:t>定期的な監督および検証を行う必要があります。食品</w:t>
      </w:r>
      <w:r w:rsidR="00977452">
        <w:rPr>
          <w:rFonts w:hint="eastAsia"/>
        </w:rPr>
        <w:t>コントロール</w:t>
      </w:r>
      <w:r w:rsidR="007E0DCC">
        <w:rPr>
          <w:rFonts w:hint="eastAsia"/>
        </w:rPr>
        <w:t>で使用される</w:t>
      </w:r>
      <w:r w:rsidR="00977452">
        <w:rPr>
          <w:rFonts w:hint="eastAsia"/>
        </w:rPr>
        <w:t>あらゆる措置</w:t>
      </w:r>
      <w:r w:rsidR="007E0DCC">
        <w:rPr>
          <w:rFonts w:hint="eastAsia"/>
        </w:rPr>
        <w:t>を実行する任務を負った要員は、彼らが彼らの任務を遂行する能力があり、彼らの任務が食品の安全性</w:t>
      </w:r>
      <w:r w:rsidR="00977452">
        <w:rPr>
          <w:rFonts w:hint="eastAsia"/>
        </w:rPr>
        <w:t>および適切さ</w:t>
      </w:r>
      <w:r w:rsidR="007E0DCC">
        <w:rPr>
          <w:rFonts w:hint="eastAsia"/>
        </w:rPr>
        <w:t>に及ぼす影響を認識していることを</w:t>
      </w:r>
      <w:r w:rsidR="00977452">
        <w:rPr>
          <w:rFonts w:hint="eastAsia"/>
        </w:rPr>
        <w:t>保証</w:t>
      </w:r>
      <w:r w:rsidR="007E0DCC">
        <w:rPr>
          <w:rFonts w:hint="eastAsia"/>
        </w:rPr>
        <w:t>するた</w:t>
      </w:r>
      <w:r w:rsidR="007E0DCC">
        <w:rPr>
          <w:rFonts w:hint="eastAsia"/>
        </w:rPr>
        <w:lastRenderedPageBreak/>
        <w:t>めに</w:t>
      </w:r>
      <w:r w:rsidR="00977452">
        <w:rPr>
          <w:rFonts w:hint="eastAsia"/>
        </w:rPr>
        <w:t>、</w:t>
      </w:r>
      <w:r w:rsidR="007E0DCC">
        <w:rPr>
          <w:rFonts w:hint="eastAsia"/>
        </w:rPr>
        <w:t>適切に</w:t>
      </w:r>
      <w:r w:rsidR="00977452">
        <w:rPr>
          <w:rFonts w:hint="eastAsia"/>
        </w:rPr>
        <w:t>トレーニングさ</w:t>
      </w:r>
      <w:r w:rsidR="007E0DCC">
        <w:rPr>
          <w:rFonts w:hint="eastAsia"/>
        </w:rPr>
        <w:t>れるべきです。</w:t>
      </w:r>
    </w:p>
    <w:p w:rsidR="00FB3B55" w:rsidRDefault="00FB3B55" w:rsidP="00640D22">
      <w:pPr>
        <w:adjustRightInd w:val="0"/>
        <w:snapToGrid w:val="0"/>
      </w:pPr>
    </w:p>
    <w:p w:rsidR="00640D22" w:rsidRPr="007B54CD" w:rsidRDefault="007E0DCC" w:rsidP="00640D22">
      <w:pPr>
        <w:adjustRightInd w:val="0"/>
        <w:snapToGrid w:val="0"/>
        <w:rPr>
          <w:i/>
        </w:rPr>
      </w:pPr>
      <w:r w:rsidRPr="007B54CD">
        <w:rPr>
          <w:i/>
        </w:rPr>
        <w:t>4.4</w:t>
      </w:r>
      <w:r w:rsidRPr="007B54CD">
        <w:rPr>
          <w:rFonts w:hint="eastAsia"/>
          <w:i/>
        </w:rPr>
        <w:t xml:space="preserve">　リフレッシャー・トレーニング（トレーニングの刷新、再トレーニング）</w:t>
      </w:r>
    </w:p>
    <w:p w:rsidR="00A7126F" w:rsidRDefault="007B54CD" w:rsidP="00640D22">
      <w:pPr>
        <w:adjustRightInd w:val="0"/>
        <w:snapToGrid w:val="0"/>
      </w:pPr>
      <w:r>
        <w:rPr>
          <w:rFonts w:hint="eastAsia"/>
        </w:rPr>
        <w:t xml:space="preserve">　</w:t>
      </w:r>
      <w:r w:rsidR="00A7126F">
        <w:rPr>
          <w:rFonts w:hint="eastAsia"/>
        </w:rPr>
        <w:t>ト</w:t>
      </w:r>
      <w:r w:rsidR="00A7126F" w:rsidRPr="00A7126F">
        <w:rPr>
          <w:rFonts w:hint="eastAsia"/>
        </w:rPr>
        <w:t>レーニング</w:t>
      </w:r>
      <w:r w:rsidR="00A7126F">
        <w:rPr>
          <w:rFonts w:hint="eastAsia"/>
        </w:rPr>
        <w:t>・</w:t>
      </w:r>
      <w:r w:rsidR="00A7126F" w:rsidRPr="00A7126F">
        <w:rPr>
          <w:rFonts w:hint="eastAsia"/>
        </w:rPr>
        <w:t>プログラムは定期的に見直され、必要に応じて更新される</w:t>
      </w:r>
      <w:r w:rsidR="00A7126F">
        <w:rPr>
          <w:rFonts w:hint="eastAsia"/>
        </w:rPr>
        <w:t>べきで</w:t>
      </w:r>
      <w:r w:rsidR="00A7126F" w:rsidRPr="00A7126F">
        <w:rPr>
          <w:rFonts w:hint="eastAsia"/>
        </w:rPr>
        <w:t>す。食品取扱者</w:t>
      </w:r>
      <w:r w:rsidR="00A7126F">
        <w:rPr>
          <w:rFonts w:hint="eastAsia"/>
        </w:rPr>
        <w:t>、</w:t>
      </w:r>
      <w:r w:rsidR="00A7126F" w:rsidRPr="00A7126F">
        <w:rPr>
          <w:rFonts w:hint="eastAsia"/>
        </w:rPr>
        <w:t>および</w:t>
      </w:r>
      <w:r w:rsidR="00A7126F">
        <w:rPr>
          <w:rFonts w:hint="eastAsia"/>
        </w:rPr>
        <w:t>フードビジネス</w:t>
      </w:r>
      <w:r w:rsidR="00A7126F" w:rsidRPr="00A7126F">
        <w:rPr>
          <w:rFonts w:hint="eastAsia"/>
        </w:rPr>
        <w:t>に関連する</w:t>
      </w:r>
      <w:r w:rsidR="00A7126F">
        <w:rPr>
          <w:rFonts w:hint="eastAsia"/>
        </w:rPr>
        <w:t>要員（例えばメンテナンス</w:t>
      </w:r>
      <w:r w:rsidR="00A7126F" w:rsidRPr="00A7126F">
        <w:rPr>
          <w:rFonts w:hint="eastAsia"/>
        </w:rPr>
        <w:t>スタッフなど</w:t>
      </w:r>
      <w:r w:rsidR="00A7126F">
        <w:rPr>
          <w:rFonts w:hint="eastAsia"/>
        </w:rPr>
        <w:t>）が、食品の安全性および適切さ</w:t>
      </w:r>
      <w:r w:rsidR="00A7126F" w:rsidRPr="00A7126F">
        <w:rPr>
          <w:rFonts w:hint="eastAsia"/>
        </w:rPr>
        <w:t>を維持するために必要なすべての手順を常に認識していることを保証するシステムを</w:t>
      </w:r>
      <w:r w:rsidR="00A7126F">
        <w:rPr>
          <w:rFonts w:hint="eastAsia"/>
        </w:rPr>
        <w:t>設けるべきで</w:t>
      </w:r>
      <w:r w:rsidR="00A7126F" w:rsidRPr="00A7126F">
        <w:rPr>
          <w:rFonts w:hint="eastAsia"/>
        </w:rPr>
        <w:t>す。トレーニング活動の記録を保管す</w:t>
      </w:r>
      <w:r w:rsidR="00635B6D">
        <w:rPr>
          <w:rFonts w:hint="eastAsia"/>
        </w:rPr>
        <w:t>べきで</w:t>
      </w:r>
      <w:r w:rsidR="00A7126F" w:rsidRPr="00A7126F">
        <w:rPr>
          <w:rFonts w:hint="eastAsia"/>
        </w:rPr>
        <w:t>す。</w:t>
      </w:r>
    </w:p>
    <w:p w:rsidR="00A7126F" w:rsidRDefault="00A7126F" w:rsidP="00640D22">
      <w:pPr>
        <w:adjustRightInd w:val="0"/>
        <w:snapToGrid w:val="0"/>
      </w:pPr>
    </w:p>
    <w:p w:rsidR="000E03C1" w:rsidRDefault="000E03C1" w:rsidP="00640D22">
      <w:pPr>
        <w:adjustRightInd w:val="0"/>
        <w:snapToGrid w:val="0"/>
        <w:rPr>
          <w:b/>
        </w:rPr>
      </w:pPr>
      <w:r w:rsidRPr="001217E9">
        <w:rPr>
          <w:rFonts w:hint="eastAsia"/>
          <w:b/>
        </w:rPr>
        <w:t>セクション</w:t>
      </w:r>
      <w:r w:rsidR="00640D22" w:rsidRPr="001217E9">
        <w:rPr>
          <w:b/>
        </w:rPr>
        <w:t>5</w:t>
      </w:r>
      <w:r w:rsidRPr="001217E9">
        <w:rPr>
          <w:rFonts w:hint="eastAsia"/>
          <w:b/>
        </w:rPr>
        <w:t>：施設のメンテナンス、クリーニング、消毒およびペストコントロール（防虫防鼠）</w:t>
      </w:r>
    </w:p>
    <w:p w:rsidR="00D26024" w:rsidRDefault="00D26024" w:rsidP="00640D22">
      <w:pPr>
        <w:adjustRightInd w:val="0"/>
        <w:snapToGrid w:val="0"/>
      </w:pPr>
      <w:r>
        <w:rPr>
          <w:rFonts w:hint="eastAsia"/>
          <w:b/>
        </w:rPr>
        <w:t>（</w:t>
      </w:r>
      <w:r>
        <w:rPr>
          <w:rFonts w:hint="eastAsia"/>
          <w:b/>
        </w:rPr>
        <w:t>establishment maintenance, cleaning and disinfection</w:t>
      </w:r>
      <w:r w:rsidRPr="00D26024">
        <w:rPr>
          <w:b/>
        </w:rPr>
        <w:t xml:space="preserve">, </w:t>
      </w:r>
      <w:r>
        <w:rPr>
          <w:rFonts w:hint="eastAsia"/>
          <w:b/>
        </w:rPr>
        <w:t>and</w:t>
      </w:r>
      <w:r w:rsidRPr="00D26024">
        <w:rPr>
          <w:b/>
        </w:rPr>
        <w:t xml:space="preserve"> </w:t>
      </w:r>
      <w:r>
        <w:rPr>
          <w:rFonts w:hint="eastAsia"/>
          <w:b/>
        </w:rPr>
        <w:t>pest</w:t>
      </w:r>
      <w:r w:rsidRPr="00D26024">
        <w:rPr>
          <w:b/>
        </w:rPr>
        <w:t xml:space="preserve"> </w:t>
      </w:r>
      <w:r>
        <w:rPr>
          <w:rFonts w:hint="eastAsia"/>
          <w:b/>
        </w:rPr>
        <w:t>control</w:t>
      </w:r>
      <w:r>
        <w:rPr>
          <w:rFonts w:hint="eastAsia"/>
          <w:b/>
        </w:rPr>
        <w:t>）</w:t>
      </w:r>
    </w:p>
    <w:tbl>
      <w:tblPr>
        <w:tblStyle w:val="a3"/>
        <w:tblW w:w="0" w:type="auto"/>
        <w:tblLook w:val="04A0" w:firstRow="1" w:lastRow="0" w:firstColumn="1" w:lastColumn="0" w:noHBand="0" w:noVBand="1"/>
      </w:tblPr>
      <w:tblGrid>
        <w:gridCol w:w="8494"/>
      </w:tblGrid>
      <w:tr w:rsidR="001217E9" w:rsidTr="001217E9">
        <w:tc>
          <w:tcPr>
            <w:tcW w:w="8494" w:type="dxa"/>
          </w:tcPr>
          <w:p w:rsidR="00A20FBE" w:rsidRPr="007B54CD" w:rsidRDefault="00A20FBE" w:rsidP="00A20FBE">
            <w:pPr>
              <w:adjustRightInd w:val="0"/>
              <w:snapToGrid w:val="0"/>
              <w:rPr>
                <w:i/>
              </w:rPr>
            </w:pPr>
            <w:r w:rsidRPr="007B54CD">
              <w:rPr>
                <w:rFonts w:hint="eastAsia"/>
                <w:i/>
              </w:rPr>
              <w:t>目標</w:t>
            </w:r>
          </w:p>
          <w:p w:rsidR="00A20FBE" w:rsidRDefault="007B54CD" w:rsidP="00A20FBE">
            <w:pPr>
              <w:adjustRightInd w:val="0"/>
              <w:snapToGrid w:val="0"/>
            </w:pPr>
            <w:r>
              <w:rPr>
                <w:rFonts w:hint="eastAsia"/>
              </w:rPr>
              <w:t xml:space="preserve">　</w:t>
            </w:r>
            <w:r w:rsidR="00A20FBE">
              <w:rPr>
                <w:rFonts w:hint="eastAsia"/>
              </w:rPr>
              <w:t>以下のことのために、効果的なシステムを確立すべきです。</w:t>
            </w:r>
          </w:p>
          <w:p w:rsidR="00A20FBE" w:rsidRDefault="00A20FBE" w:rsidP="00A20FBE">
            <w:pPr>
              <w:adjustRightInd w:val="0"/>
              <w:snapToGrid w:val="0"/>
            </w:pPr>
            <w:r>
              <w:rPr>
                <w:rFonts w:hint="eastAsia"/>
              </w:rPr>
              <w:t>・適切な施設のメンテナンスを保証するため。</w:t>
            </w:r>
          </w:p>
          <w:p w:rsidR="00A20FBE" w:rsidRDefault="00A20FBE" w:rsidP="00A20FBE">
            <w:pPr>
              <w:adjustRightInd w:val="0"/>
              <w:snapToGrid w:val="0"/>
            </w:pPr>
            <w:r>
              <w:rPr>
                <w:rFonts w:hint="eastAsia"/>
              </w:rPr>
              <w:t>・清潔さ（クレンリネス）を保証し、必要に応じて適切な消毒を行うため。</w:t>
            </w:r>
          </w:p>
          <w:p w:rsidR="00A20FBE" w:rsidRDefault="00A20FBE" w:rsidP="00A20FBE">
            <w:pPr>
              <w:adjustRightInd w:val="0"/>
              <w:snapToGrid w:val="0"/>
            </w:pPr>
            <w:r>
              <w:rPr>
                <w:rFonts w:hint="eastAsia"/>
              </w:rPr>
              <w:t>・ペストコントロールを保証するため。</w:t>
            </w:r>
          </w:p>
          <w:p w:rsidR="00A20FBE" w:rsidRDefault="00A20FBE" w:rsidP="00A20FBE">
            <w:pPr>
              <w:adjustRightInd w:val="0"/>
              <w:snapToGrid w:val="0"/>
            </w:pPr>
            <w:r>
              <w:rPr>
                <w:rFonts w:hint="eastAsia"/>
              </w:rPr>
              <w:t>・廃棄物</w:t>
            </w:r>
            <w:r w:rsidR="00343CC6">
              <w:rPr>
                <w:rFonts w:hint="eastAsia"/>
              </w:rPr>
              <w:t>の</w:t>
            </w:r>
            <w:r>
              <w:rPr>
                <w:rFonts w:hint="eastAsia"/>
              </w:rPr>
              <w:t>管理</w:t>
            </w:r>
            <w:r w:rsidR="00343CC6">
              <w:rPr>
                <w:rFonts w:hint="eastAsia"/>
              </w:rPr>
              <w:t>（</w:t>
            </w:r>
            <w:r w:rsidR="00343CC6">
              <w:t>manage</w:t>
            </w:r>
            <w:r w:rsidR="00343CC6">
              <w:rPr>
                <w:rFonts w:hint="eastAsia"/>
              </w:rPr>
              <w:t>）</w:t>
            </w:r>
            <w:r>
              <w:rPr>
                <w:rFonts w:hint="eastAsia"/>
              </w:rPr>
              <w:t>を保証するため。および、</w:t>
            </w:r>
          </w:p>
          <w:p w:rsidR="00A20FBE" w:rsidRDefault="00A20FBE" w:rsidP="00A20FBE">
            <w:pPr>
              <w:adjustRightInd w:val="0"/>
              <w:snapToGrid w:val="0"/>
            </w:pPr>
            <w:r>
              <w:rPr>
                <w:rFonts w:hint="eastAsia"/>
              </w:rPr>
              <w:t>・クリーニングおよび消毒、ペストコントロール、廃棄物</w:t>
            </w:r>
            <w:r w:rsidR="00343CC6">
              <w:rPr>
                <w:rFonts w:hint="eastAsia"/>
              </w:rPr>
              <w:t>の</w:t>
            </w:r>
            <w:r>
              <w:rPr>
                <w:rFonts w:hint="eastAsia"/>
              </w:rPr>
              <w:t>管理手順</w:t>
            </w:r>
            <w:r w:rsidR="00343CC6">
              <w:rPr>
                <w:rFonts w:hint="eastAsia"/>
              </w:rPr>
              <w:t>（</w:t>
            </w:r>
            <w:r w:rsidR="00343CC6" w:rsidRPr="00343CC6">
              <w:t>waste management</w:t>
            </w:r>
            <w:r w:rsidR="00343CC6">
              <w:rPr>
                <w:rFonts w:hint="eastAsia"/>
              </w:rPr>
              <w:t>）</w:t>
            </w:r>
            <w:r>
              <w:rPr>
                <w:rFonts w:hint="eastAsia"/>
              </w:rPr>
              <w:t>の有効性をモニタリングするため。</w:t>
            </w:r>
          </w:p>
          <w:p w:rsidR="00A20FBE" w:rsidRDefault="00A20FBE" w:rsidP="00A20FBE">
            <w:pPr>
              <w:adjustRightInd w:val="0"/>
              <w:snapToGrid w:val="0"/>
            </w:pPr>
          </w:p>
          <w:p w:rsidR="00A20FBE" w:rsidRPr="007B54CD" w:rsidRDefault="00A20FBE" w:rsidP="00A20FBE">
            <w:pPr>
              <w:adjustRightInd w:val="0"/>
              <w:snapToGrid w:val="0"/>
              <w:rPr>
                <w:i/>
              </w:rPr>
            </w:pPr>
            <w:r w:rsidRPr="007B54CD">
              <w:rPr>
                <w:rFonts w:hint="eastAsia"/>
                <w:i/>
              </w:rPr>
              <w:t>根拠</w:t>
            </w:r>
          </w:p>
          <w:p w:rsidR="001217E9" w:rsidRDefault="007B54CD" w:rsidP="00A20FBE">
            <w:pPr>
              <w:adjustRightInd w:val="0"/>
              <w:snapToGrid w:val="0"/>
            </w:pPr>
            <w:r>
              <w:rPr>
                <w:rFonts w:hint="eastAsia"/>
              </w:rPr>
              <w:t xml:space="preserve">　</w:t>
            </w:r>
            <w:r w:rsidR="00A20FBE">
              <w:rPr>
                <w:rFonts w:hint="eastAsia"/>
              </w:rPr>
              <w:t>食品の安全性および適切さ</w:t>
            </w:r>
            <w:r w:rsidR="00A20FBE" w:rsidRPr="00A20FBE">
              <w:rPr>
                <w:rFonts w:hint="eastAsia"/>
              </w:rPr>
              <w:t>を損なう可能性</w:t>
            </w:r>
            <w:r w:rsidR="00A20FBE">
              <w:rPr>
                <w:rFonts w:hint="eastAsia"/>
              </w:rPr>
              <w:t>が</w:t>
            </w:r>
            <w:r w:rsidR="00A20FBE" w:rsidRPr="00A20FBE">
              <w:rPr>
                <w:rFonts w:hint="eastAsia"/>
              </w:rPr>
              <w:t>ある食品汚染物質、</w:t>
            </w:r>
            <w:r w:rsidR="00A20FBE">
              <w:rPr>
                <w:rFonts w:hint="eastAsia"/>
              </w:rPr>
              <w:t>有害小動物</w:t>
            </w:r>
            <w:r w:rsidR="00A20FBE" w:rsidRPr="00A20FBE">
              <w:rPr>
                <w:rFonts w:hint="eastAsia"/>
              </w:rPr>
              <w:t>、およびその他の</w:t>
            </w:r>
            <w:r w:rsidR="00A20FBE">
              <w:rPr>
                <w:rFonts w:hint="eastAsia"/>
              </w:rPr>
              <w:t>物質</w:t>
            </w:r>
            <w:r w:rsidR="00A20FBE" w:rsidRPr="00A20FBE">
              <w:rPr>
                <w:rFonts w:hint="eastAsia"/>
              </w:rPr>
              <w:t>の継続的な効果的</w:t>
            </w:r>
            <w:r w:rsidR="00A20FBE">
              <w:rPr>
                <w:rFonts w:hint="eastAsia"/>
              </w:rPr>
              <w:t>なコントロール</w:t>
            </w:r>
            <w:r w:rsidR="00A20FBE" w:rsidRPr="00A20FBE">
              <w:rPr>
                <w:rFonts w:hint="eastAsia"/>
              </w:rPr>
              <w:t>を促進するため。</w:t>
            </w:r>
          </w:p>
        </w:tc>
      </w:tr>
    </w:tbl>
    <w:p w:rsidR="00A20FBE" w:rsidRPr="001217E9" w:rsidRDefault="00A20FBE" w:rsidP="00640D22">
      <w:pPr>
        <w:adjustRightInd w:val="0"/>
        <w:snapToGrid w:val="0"/>
      </w:pPr>
    </w:p>
    <w:p w:rsidR="00640D22" w:rsidRPr="007B54CD" w:rsidRDefault="00640D22" w:rsidP="00640D22">
      <w:pPr>
        <w:adjustRightInd w:val="0"/>
        <w:snapToGrid w:val="0"/>
        <w:rPr>
          <w:i/>
        </w:rPr>
      </w:pPr>
      <w:r w:rsidRPr="007B54CD">
        <w:rPr>
          <w:i/>
        </w:rPr>
        <w:t>5.1</w:t>
      </w:r>
      <w:r w:rsidR="000E03C1" w:rsidRPr="007B54CD">
        <w:rPr>
          <w:rFonts w:hint="eastAsia"/>
          <w:i/>
        </w:rPr>
        <w:t xml:space="preserve">　メンテナンスおよびクリーニング</w:t>
      </w:r>
    </w:p>
    <w:p w:rsidR="00640D22" w:rsidRDefault="00640D22" w:rsidP="00640D22">
      <w:pPr>
        <w:adjustRightInd w:val="0"/>
        <w:snapToGrid w:val="0"/>
      </w:pPr>
      <w:r>
        <w:t>5.1.1</w:t>
      </w:r>
      <w:r w:rsidR="000E03C1">
        <w:rPr>
          <w:rFonts w:hint="eastAsia"/>
        </w:rPr>
        <w:t xml:space="preserve">　一般</w:t>
      </w:r>
    </w:p>
    <w:p w:rsidR="00356BC8" w:rsidRDefault="007B54CD" w:rsidP="00356BC8">
      <w:pPr>
        <w:adjustRightInd w:val="0"/>
        <w:snapToGrid w:val="0"/>
      </w:pPr>
      <w:r>
        <w:rPr>
          <w:rFonts w:hint="eastAsia"/>
        </w:rPr>
        <w:t xml:space="preserve">　</w:t>
      </w:r>
      <w:r w:rsidR="00356BC8">
        <w:rPr>
          <w:rFonts w:hint="eastAsia"/>
        </w:rPr>
        <w:t>施設および設備は、以下の適切な状態に維持すべきです。</w:t>
      </w:r>
    </w:p>
    <w:p w:rsidR="00356BC8" w:rsidRDefault="00356BC8" w:rsidP="00356BC8">
      <w:pPr>
        <w:adjustRightInd w:val="0"/>
        <w:snapToGrid w:val="0"/>
      </w:pPr>
      <w:r>
        <w:rPr>
          <w:rFonts w:hint="eastAsia"/>
        </w:rPr>
        <w:t>・すべてのクリーニングおよび消毒の手順を容易にする。</w:t>
      </w:r>
    </w:p>
    <w:p w:rsidR="00356BC8" w:rsidRDefault="00356BC8" w:rsidP="00356BC8">
      <w:pPr>
        <w:adjustRightInd w:val="0"/>
        <w:snapToGrid w:val="0"/>
      </w:pPr>
      <w:r>
        <w:rPr>
          <w:rFonts w:hint="eastAsia"/>
        </w:rPr>
        <w:t>・意図したとおりの機能。および、</w:t>
      </w:r>
    </w:p>
    <w:p w:rsidR="00356BC8" w:rsidRDefault="00356BC8" w:rsidP="00356BC8">
      <w:pPr>
        <w:adjustRightInd w:val="0"/>
        <w:snapToGrid w:val="0"/>
      </w:pPr>
      <w:r>
        <w:rPr>
          <w:rFonts w:hint="eastAsia"/>
        </w:rPr>
        <w:t>・有害小動物、金属片、剥離石膏、</w:t>
      </w:r>
      <w:r w:rsidR="00FE5158">
        <w:rPr>
          <w:rFonts w:hint="eastAsia"/>
        </w:rPr>
        <w:t>残骸</w:t>
      </w:r>
      <w:r>
        <w:rPr>
          <w:rFonts w:hint="eastAsia"/>
        </w:rPr>
        <w:t>、化学品、木材、プラスチック、ガラス、紙などによる食品の汚染を予防する。</w:t>
      </w:r>
    </w:p>
    <w:p w:rsidR="00356BC8" w:rsidRDefault="00356BC8" w:rsidP="00640D22">
      <w:pPr>
        <w:adjustRightInd w:val="0"/>
        <w:snapToGrid w:val="0"/>
      </w:pPr>
    </w:p>
    <w:p w:rsidR="00BE3DB2" w:rsidRDefault="007B54CD" w:rsidP="00BE3DB2">
      <w:pPr>
        <w:adjustRightInd w:val="0"/>
        <w:snapToGrid w:val="0"/>
      </w:pPr>
      <w:r>
        <w:rPr>
          <w:rFonts w:hint="eastAsia"/>
        </w:rPr>
        <w:t xml:space="preserve">　</w:t>
      </w:r>
      <w:r w:rsidR="00BE3DB2">
        <w:rPr>
          <w:rFonts w:hint="eastAsia"/>
        </w:rPr>
        <w:t>クリーニングでは、アレルゲンを含む汚染源となる可能性がある食品残渣や汚れを除去すべきです。必要な</w:t>
      </w:r>
      <w:r w:rsidR="00525E54">
        <w:rPr>
          <w:rFonts w:hint="eastAsia"/>
        </w:rPr>
        <w:t>クリーニングの</w:t>
      </w:r>
      <w:r w:rsidR="00BE3DB2">
        <w:rPr>
          <w:rFonts w:hint="eastAsia"/>
        </w:rPr>
        <w:t>方法と材料は、</w:t>
      </w:r>
      <w:r w:rsidR="00525E54">
        <w:rPr>
          <w:rFonts w:hint="eastAsia"/>
        </w:rPr>
        <w:t>フードビジネス</w:t>
      </w:r>
      <w:r w:rsidR="00BE3DB2">
        <w:rPr>
          <w:rFonts w:hint="eastAsia"/>
        </w:rPr>
        <w:t>の性質、食品の種類、および洗浄する表面によって異なります。特に食品接触</w:t>
      </w:r>
      <w:r w:rsidR="00525E54">
        <w:rPr>
          <w:rFonts w:hint="eastAsia"/>
        </w:rPr>
        <w:t>表</w:t>
      </w:r>
      <w:r w:rsidR="00BE3DB2">
        <w:rPr>
          <w:rFonts w:hint="eastAsia"/>
        </w:rPr>
        <w:t>面では、</w:t>
      </w:r>
      <w:r w:rsidR="00525E54">
        <w:rPr>
          <w:rFonts w:hint="eastAsia"/>
        </w:rPr>
        <w:t>クリーニング</w:t>
      </w:r>
      <w:r w:rsidR="00BE3DB2">
        <w:rPr>
          <w:rFonts w:hint="eastAsia"/>
        </w:rPr>
        <w:t>後に消毒が必要になる場合があります。</w:t>
      </w:r>
    </w:p>
    <w:p w:rsidR="00525E54" w:rsidRPr="00525E54" w:rsidRDefault="00525E54" w:rsidP="00BE3DB2">
      <w:pPr>
        <w:adjustRightInd w:val="0"/>
        <w:snapToGrid w:val="0"/>
      </w:pPr>
    </w:p>
    <w:p w:rsidR="00BE3DB2" w:rsidRDefault="007B54CD" w:rsidP="00BE3DB2">
      <w:pPr>
        <w:adjustRightInd w:val="0"/>
        <w:snapToGrid w:val="0"/>
      </w:pPr>
      <w:r>
        <w:rPr>
          <w:rFonts w:hint="eastAsia"/>
        </w:rPr>
        <w:t xml:space="preserve">　</w:t>
      </w:r>
      <w:r w:rsidR="00BE3DB2">
        <w:rPr>
          <w:rFonts w:hint="eastAsia"/>
        </w:rPr>
        <w:t>食品の安全性と</w:t>
      </w:r>
      <w:r w:rsidR="00525E54">
        <w:rPr>
          <w:rFonts w:hint="eastAsia"/>
        </w:rPr>
        <w:t>適切さ</w:t>
      </w:r>
      <w:r w:rsidR="00BE3DB2">
        <w:rPr>
          <w:rFonts w:hint="eastAsia"/>
        </w:rPr>
        <w:t>を損なわないように、</w:t>
      </w:r>
      <w:r w:rsidR="00525E54">
        <w:rPr>
          <w:rFonts w:hint="eastAsia"/>
        </w:rPr>
        <w:t>クリーニング</w:t>
      </w:r>
      <w:r w:rsidR="00BE3DB2">
        <w:rPr>
          <w:rFonts w:hint="eastAsia"/>
        </w:rPr>
        <w:t>および</w:t>
      </w:r>
      <w:r w:rsidR="00525E54">
        <w:rPr>
          <w:rFonts w:hint="eastAsia"/>
        </w:rPr>
        <w:t>メンテナンスの</w:t>
      </w:r>
      <w:r w:rsidR="00BE3DB2">
        <w:rPr>
          <w:rFonts w:hint="eastAsia"/>
        </w:rPr>
        <w:t>作業中の衛生に注意を払う</w:t>
      </w:r>
      <w:r w:rsidR="00525E54">
        <w:rPr>
          <w:rFonts w:hint="eastAsia"/>
        </w:rPr>
        <w:t>べきで</w:t>
      </w:r>
      <w:r w:rsidR="00BE3DB2">
        <w:rPr>
          <w:rFonts w:hint="eastAsia"/>
        </w:rPr>
        <w:t>す。食品接触</w:t>
      </w:r>
      <w:r w:rsidR="00525E54">
        <w:rPr>
          <w:rFonts w:hint="eastAsia"/>
        </w:rPr>
        <w:t>表</w:t>
      </w:r>
      <w:r w:rsidR="00BE3DB2">
        <w:rPr>
          <w:rFonts w:hint="eastAsia"/>
        </w:rPr>
        <w:t>面に適した洗浄剤は、食品の</w:t>
      </w:r>
      <w:r w:rsidR="00525E54">
        <w:rPr>
          <w:rFonts w:hint="eastAsia"/>
        </w:rPr>
        <w:t>調製</w:t>
      </w:r>
      <w:r w:rsidR="00BE3DB2">
        <w:rPr>
          <w:rFonts w:hint="eastAsia"/>
        </w:rPr>
        <w:t>および保管</w:t>
      </w:r>
      <w:r w:rsidR="00525E54">
        <w:rPr>
          <w:rFonts w:hint="eastAsia"/>
        </w:rPr>
        <w:t>エリア</w:t>
      </w:r>
      <w:r w:rsidR="00BE3DB2">
        <w:rPr>
          <w:rFonts w:hint="eastAsia"/>
        </w:rPr>
        <w:t>で使用す</w:t>
      </w:r>
      <w:r w:rsidR="00525E54">
        <w:rPr>
          <w:rFonts w:hint="eastAsia"/>
        </w:rPr>
        <w:t>べきで</w:t>
      </w:r>
      <w:r w:rsidR="00BE3DB2">
        <w:rPr>
          <w:rFonts w:hint="eastAsia"/>
        </w:rPr>
        <w:t>す。</w:t>
      </w:r>
    </w:p>
    <w:p w:rsidR="00525E54" w:rsidRDefault="00525E54" w:rsidP="00BE3DB2">
      <w:pPr>
        <w:adjustRightInd w:val="0"/>
        <w:snapToGrid w:val="0"/>
      </w:pPr>
    </w:p>
    <w:p w:rsidR="00BE3DB2" w:rsidRDefault="007B54CD" w:rsidP="00BE3DB2">
      <w:pPr>
        <w:adjustRightInd w:val="0"/>
        <w:snapToGrid w:val="0"/>
      </w:pPr>
      <w:r>
        <w:rPr>
          <w:rFonts w:hint="eastAsia"/>
        </w:rPr>
        <w:t xml:space="preserve">　</w:t>
      </w:r>
      <w:r w:rsidR="00BE3DB2">
        <w:rPr>
          <w:rFonts w:hint="eastAsia"/>
        </w:rPr>
        <w:t>洗浄</w:t>
      </w:r>
      <w:r w:rsidR="00525E54">
        <w:rPr>
          <w:rFonts w:hint="eastAsia"/>
        </w:rPr>
        <w:t>用</w:t>
      </w:r>
      <w:r w:rsidR="00BE3DB2">
        <w:rPr>
          <w:rFonts w:hint="eastAsia"/>
        </w:rPr>
        <w:t>および消毒用</w:t>
      </w:r>
      <w:r w:rsidR="00525E54">
        <w:rPr>
          <w:rFonts w:hint="eastAsia"/>
        </w:rPr>
        <w:t>の</w:t>
      </w:r>
      <w:r w:rsidR="00BE3DB2">
        <w:rPr>
          <w:rFonts w:hint="eastAsia"/>
        </w:rPr>
        <w:t>化学物質は、</w:t>
      </w:r>
      <w:r w:rsidR="00525E54">
        <w:rPr>
          <w:rFonts w:hint="eastAsia"/>
        </w:rPr>
        <w:t>メーカー</w:t>
      </w:r>
      <w:r w:rsidR="00BE3DB2">
        <w:rPr>
          <w:rFonts w:hint="eastAsia"/>
        </w:rPr>
        <w:t>の指示に従って慎重に取り扱い、使用す</w:t>
      </w:r>
      <w:r w:rsidR="00525E54">
        <w:rPr>
          <w:rFonts w:hint="eastAsia"/>
        </w:rPr>
        <w:t>べきで</w:t>
      </w:r>
      <w:r w:rsidR="00BE3DB2">
        <w:rPr>
          <w:rFonts w:hint="eastAsia"/>
        </w:rPr>
        <w:t>す。</w:t>
      </w:r>
      <w:r w:rsidR="00525E54">
        <w:rPr>
          <w:rFonts w:hint="eastAsia"/>
        </w:rPr>
        <w:t>例えば</w:t>
      </w:r>
      <w:r w:rsidR="00BE3DB2">
        <w:rPr>
          <w:rFonts w:hint="eastAsia"/>
        </w:rPr>
        <w:t>、正しい希釈と接触時間</w:t>
      </w:r>
      <w:r w:rsidR="00525E54">
        <w:rPr>
          <w:rFonts w:hint="eastAsia"/>
        </w:rPr>
        <w:t>で</w:t>
      </w:r>
      <w:r w:rsidR="00BE3DB2">
        <w:rPr>
          <w:rFonts w:hint="eastAsia"/>
        </w:rPr>
        <w:t>使用し、必要に応じて、食品の汚染を防ぐために</w:t>
      </w:r>
      <w:r w:rsidR="00525E54">
        <w:rPr>
          <w:rFonts w:hint="eastAsia"/>
        </w:rPr>
        <w:t>（食品とは別の）</w:t>
      </w:r>
      <w:r w:rsidR="00BE3DB2">
        <w:rPr>
          <w:rFonts w:hint="eastAsia"/>
        </w:rPr>
        <w:t>明確に識別された容器に保管します。</w:t>
      </w:r>
    </w:p>
    <w:p w:rsidR="00525E54" w:rsidRDefault="00525E54" w:rsidP="00640D22">
      <w:pPr>
        <w:adjustRightInd w:val="0"/>
        <w:snapToGrid w:val="0"/>
      </w:pPr>
    </w:p>
    <w:p w:rsidR="00525E54" w:rsidRDefault="007B54CD" w:rsidP="00525E54">
      <w:pPr>
        <w:adjustRightInd w:val="0"/>
        <w:snapToGrid w:val="0"/>
      </w:pPr>
      <w:r>
        <w:rPr>
          <w:rFonts w:hint="eastAsia"/>
        </w:rPr>
        <w:t xml:space="preserve">　</w:t>
      </w:r>
      <w:r w:rsidR="00525E54">
        <w:rPr>
          <w:rFonts w:hint="eastAsia"/>
        </w:rPr>
        <w:t>適切に指定されたクリーニング装置および調理器具は、異なる衛生ゾーン（例えば、食品接触表面と、非食品の接触表面）で区分して使用すべきです。</w:t>
      </w:r>
    </w:p>
    <w:p w:rsidR="00525E54" w:rsidRDefault="00525E54" w:rsidP="00525E54">
      <w:pPr>
        <w:adjustRightInd w:val="0"/>
        <w:snapToGrid w:val="0"/>
      </w:pPr>
    </w:p>
    <w:p w:rsidR="00525E54" w:rsidRDefault="007B54CD" w:rsidP="00525E54">
      <w:pPr>
        <w:adjustRightInd w:val="0"/>
        <w:snapToGrid w:val="0"/>
      </w:pPr>
      <w:r>
        <w:rPr>
          <w:rFonts w:hint="eastAsia"/>
        </w:rPr>
        <w:t xml:space="preserve">　</w:t>
      </w:r>
      <w:r w:rsidR="00525E54">
        <w:rPr>
          <w:rFonts w:hint="eastAsia"/>
        </w:rPr>
        <w:t>クリーニング装置は、汚染を予防するような適切な場所で保管すべきです。クリーニング装置は、</w:t>
      </w:r>
      <w:r w:rsidR="00525E54">
        <w:rPr>
          <w:rFonts w:hint="eastAsia"/>
        </w:rPr>
        <w:lastRenderedPageBreak/>
        <w:t>表面や食品の交差汚染の原因とならないように、クリーンに保ち、メンテナンスし、交換すべきです。</w:t>
      </w:r>
    </w:p>
    <w:p w:rsidR="00525E54" w:rsidRDefault="00525E54" w:rsidP="00525E54">
      <w:pPr>
        <w:adjustRightInd w:val="0"/>
        <w:snapToGrid w:val="0"/>
      </w:pPr>
    </w:p>
    <w:p w:rsidR="004B2FF1" w:rsidRDefault="00640D22" w:rsidP="00640D22">
      <w:pPr>
        <w:adjustRightInd w:val="0"/>
        <w:snapToGrid w:val="0"/>
      </w:pPr>
      <w:r>
        <w:t>5.1.2</w:t>
      </w:r>
      <w:r w:rsidR="004B2FF1">
        <w:rPr>
          <w:rFonts w:hint="eastAsia"/>
        </w:rPr>
        <w:t xml:space="preserve">　クリーニングおよび消毒の方法および手順</w:t>
      </w:r>
    </w:p>
    <w:p w:rsidR="00CF090D" w:rsidRDefault="007B54CD" w:rsidP="00CF090D">
      <w:pPr>
        <w:adjustRightInd w:val="0"/>
        <w:snapToGrid w:val="0"/>
      </w:pPr>
      <w:r>
        <w:rPr>
          <w:rFonts w:hint="eastAsia"/>
        </w:rPr>
        <w:t xml:space="preserve">　</w:t>
      </w:r>
      <w:r w:rsidR="00CF090D">
        <w:rPr>
          <w:rFonts w:hint="eastAsia"/>
        </w:rPr>
        <w:t>クリーニングは、熱、こすり洗い、乱流、真空</w:t>
      </w:r>
      <w:r w:rsidR="00FE5158">
        <w:rPr>
          <w:rFonts w:hint="eastAsia"/>
        </w:rPr>
        <w:t>クリーニングなどの物理的方法（または水の使用を</w:t>
      </w:r>
      <w:r w:rsidR="00CF090D">
        <w:rPr>
          <w:rFonts w:hint="eastAsia"/>
        </w:rPr>
        <w:t>避</w:t>
      </w:r>
      <w:r w:rsidR="00FE5158">
        <w:rPr>
          <w:rFonts w:hint="eastAsia"/>
        </w:rPr>
        <w:t>け</w:t>
      </w:r>
      <w:r w:rsidR="00CF090D">
        <w:rPr>
          <w:rFonts w:hint="eastAsia"/>
        </w:rPr>
        <w:t>る</w:t>
      </w:r>
      <w:r w:rsidR="00FE5158">
        <w:rPr>
          <w:rFonts w:hint="eastAsia"/>
        </w:rPr>
        <w:t>その</w:t>
      </w:r>
      <w:r w:rsidR="00CF090D">
        <w:rPr>
          <w:rFonts w:hint="eastAsia"/>
        </w:rPr>
        <w:t>他の方法）</w:t>
      </w:r>
      <w:r w:rsidR="00FE5158">
        <w:rPr>
          <w:rFonts w:hint="eastAsia"/>
        </w:rPr>
        <w:t>と</w:t>
      </w:r>
      <w:r w:rsidR="00CF090D">
        <w:rPr>
          <w:rFonts w:hint="eastAsia"/>
        </w:rPr>
        <w:t>、洗剤、アルカリまたは酸</w:t>
      </w:r>
      <w:r w:rsidR="00FE5158">
        <w:rPr>
          <w:rFonts w:hint="eastAsia"/>
        </w:rPr>
        <w:t>の溶液を使用する方法を、別々に用いる、または組み合わせて用いることで行うことができます。ドライクリーニングまたは残留物や残骸を除去して集めるためのその他の適切な方法は、水</w:t>
      </w:r>
      <w:r w:rsidR="00CF090D">
        <w:rPr>
          <w:rFonts w:hint="eastAsia"/>
        </w:rPr>
        <w:t>が微生物汚染の可能性を高める</w:t>
      </w:r>
      <w:r w:rsidR="00FE5158">
        <w:rPr>
          <w:rFonts w:hint="eastAsia"/>
        </w:rPr>
        <w:t>ある種の</w:t>
      </w:r>
      <w:r w:rsidR="00CF090D">
        <w:rPr>
          <w:rFonts w:hint="eastAsia"/>
        </w:rPr>
        <w:t>作業および</w:t>
      </w:r>
      <w:r w:rsidR="00FE5158">
        <w:rPr>
          <w:rFonts w:hint="eastAsia"/>
        </w:rPr>
        <w:t>／</w:t>
      </w:r>
      <w:r w:rsidR="00CF090D">
        <w:rPr>
          <w:rFonts w:hint="eastAsia"/>
        </w:rPr>
        <w:t>または食品加工エリアで必要になる場合があります。洗浄手順が食品の汚染を引き起こさないように注意す</w:t>
      </w:r>
      <w:r w:rsidR="00FE5158">
        <w:rPr>
          <w:rFonts w:hint="eastAsia"/>
        </w:rPr>
        <w:t>べきで</w:t>
      </w:r>
      <w:r w:rsidR="00CF090D">
        <w:rPr>
          <w:rFonts w:hint="eastAsia"/>
        </w:rPr>
        <w:t>す。</w:t>
      </w:r>
      <w:r w:rsidR="00FE5158">
        <w:rPr>
          <w:rFonts w:hint="eastAsia"/>
        </w:rPr>
        <w:t>例えば、</w:t>
      </w:r>
      <w:r w:rsidR="00CF090D">
        <w:rPr>
          <w:rFonts w:hint="eastAsia"/>
        </w:rPr>
        <w:t>高圧洗浄のスプレーは、床や排水口などの汚れた</w:t>
      </w:r>
      <w:r w:rsidR="00FE5158">
        <w:rPr>
          <w:rFonts w:hint="eastAsia"/>
        </w:rPr>
        <w:t>エリアからの汚染を広範囲に広げ、食品</w:t>
      </w:r>
      <w:r w:rsidR="00CF090D">
        <w:rPr>
          <w:rFonts w:hint="eastAsia"/>
        </w:rPr>
        <w:t>接触</w:t>
      </w:r>
      <w:r w:rsidR="00FE5158">
        <w:rPr>
          <w:rFonts w:hint="eastAsia"/>
        </w:rPr>
        <w:t>表</w:t>
      </w:r>
      <w:r w:rsidR="00CF090D">
        <w:rPr>
          <w:rFonts w:hint="eastAsia"/>
        </w:rPr>
        <w:t>面や</w:t>
      </w:r>
      <w:r w:rsidR="00FE5158">
        <w:rPr>
          <w:rFonts w:hint="eastAsia"/>
        </w:rPr>
        <w:t>むき出しの（露出した）</w:t>
      </w:r>
      <w:r w:rsidR="00CF090D">
        <w:rPr>
          <w:rFonts w:hint="eastAsia"/>
        </w:rPr>
        <w:t>食品を汚染する可能性があります。</w:t>
      </w:r>
    </w:p>
    <w:p w:rsidR="00FE5158" w:rsidRDefault="00FE5158" w:rsidP="00CF090D">
      <w:pPr>
        <w:adjustRightInd w:val="0"/>
        <w:snapToGrid w:val="0"/>
      </w:pPr>
    </w:p>
    <w:p w:rsidR="00CF090D" w:rsidRDefault="007B54CD" w:rsidP="00CF090D">
      <w:pPr>
        <w:adjustRightInd w:val="0"/>
        <w:snapToGrid w:val="0"/>
      </w:pPr>
      <w:r>
        <w:rPr>
          <w:rFonts w:hint="eastAsia"/>
        </w:rPr>
        <w:t xml:space="preserve">　</w:t>
      </w:r>
      <w:r w:rsidR="00CF090D">
        <w:rPr>
          <w:rFonts w:hint="eastAsia"/>
        </w:rPr>
        <w:t>ウェットクリーニング</w:t>
      </w:r>
      <w:r>
        <w:rPr>
          <w:rFonts w:hint="eastAsia"/>
        </w:rPr>
        <w:t>の</w:t>
      </w:r>
      <w:r w:rsidR="00CF090D">
        <w:rPr>
          <w:rFonts w:hint="eastAsia"/>
        </w:rPr>
        <w:t>手順には、必要に応じて以下</w:t>
      </w:r>
      <w:r w:rsidR="00FE5158">
        <w:rPr>
          <w:rFonts w:hint="eastAsia"/>
        </w:rPr>
        <w:t>のこと</w:t>
      </w:r>
      <w:r w:rsidR="00CF090D">
        <w:rPr>
          <w:rFonts w:hint="eastAsia"/>
        </w:rPr>
        <w:t>が含まれます。</w:t>
      </w:r>
    </w:p>
    <w:p w:rsidR="00CF090D" w:rsidRDefault="00FE5158" w:rsidP="00CF090D">
      <w:pPr>
        <w:adjustRightInd w:val="0"/>
        <w:snapToGrid w:val="0"/>
      </w:pPr>
      <w:r>
        <w:rPr>
          <w:rFonts w:hint="eastAsia"/>
        </w:rPr>
        <w:t>・</w:t>
      </w:r>
      <w:r w:rsidR="00CF090D">
        <w:rPr>
          <w:rFonts w:hint="eastAsia"/>
        </w:rPr>
        <w:t>目に見える残骸を</w:t>
      </w:r>
      <w:r>
        <w:rPr>
          <w:rFonts w:hint="eastAsia"/>
        </w:rPr>
        <w:t>表面から</w:t>
      </w:r>
      <w:r w:rsidR="00CF090D">
        <w:rPr>
          <w:rFonts w:hint="eastAsia"/>
        </w:rPr>
        <w:t>取り除く。</w:t>
      </w:r>
    </w:p>
    <w:p w:rsidR="00CF090D" w:rsidRDefault="00FE5158" w:rsidP="00CF090D">
      <w:pPr>
        <w:adjustRightInd w:val="0"/>
        <w:snapToGrid w:val="0"/>
      </w:pPr>
      <w:r>
        <w:rPr>
          <w:rFonts w:hint="eastAsia"/>
        </w:rPr>
        <w:t>・</w:t>
      </w:r>
      <w:r w:rsidR="00CF090D">
        <w:rPr>
          <w:rFonts w:hint="eastAsia"/>
        </w:rPr>
        <w:t>土壌をほぐすために適切な洗剤溶液を適用します。</w:t>
      </w:r>
      <w:r>
        <w:rPr>
          <w:rFonts w:hint="eastAsia"/>
        </w:rPr>
        <w:t>および、</w:t>
      </w:r>
    </w:p>
    <w:p w:rsidR="00CF090D" w:rsidRDefault="00FE5158" w:rsidP="00CF090D">
      <w:pPr>
        <w:adjustRightInd w:val="0"/>
        <w:snapToGrid w:val="0"/>
      </w:pPr>
      <w:r>
        <w:rPr>
          <w:rFonts w:hint="eastAsia"/>
        </w:rPr>
        <w:t>・</w:t>
      </w:r>
      <w:r w:rsidR="00CF090D">
        <w:rPr>
          <w:rFonts w:hint="eastAsia"/>
        </w:rPr>
        <w:t>水（適切な場合はお湯）ですすいで、ほぐれた物質や洗剤の残留物を取り除</w:t>
      </w:r>
      <w:r>
        <w:rPr>
          <w:rFonts w:hint="eastAsia"/>
        </w:rPr>
        <w:t>く</w:t>
      </w:r>
      <w:r w:rsidR="00CF090D">
        <w:rPr>
          <w:rFonts w:hint="eastAsia"/>
        </w:rPr>
        <w:t>。</w:t>
      </w:r>
    </w:p>
    <w:p w:rsidR="00CF090D" w:rsidRDefault="00CF090D" w:rsidP="00640D22">
      <w:pPr>
        <w:adjustRightInd w:val="0"/>
        <w:snapToGrid w:val="0"/>
      </w:pPr>
    </w:p>
    <w:p w:rsidR="005850FE" w:rsidRDefault="007B54CD" w:rsidP="005850FE">
      <w:pPr>
        <w:adjustRightInd w:val="0"/>
        <w:snapToGrid w:val="0"/>
      </w:pPr>
      <w:r>
        <w:rPr>
          <w:rFonts w:hint="eastAsia"/>
        </w:rPr>
        <w:t xml:space="preserve">　</w:t>
      </w:r>
      <w:r w:rsidR="005850FE">
        <w:rPr>
          <w:rFonts w:hint="eastAsia"/>
        </w:rPr>
        <w:t>必要に応じて、メーカーの指示で科学的根拠に基づいてすすぎが不要であることが示されていない限りは、クリーニングの後に化学的な消毒を行い、その後、すすぎを行うべきです。消毒に使用される化学物質の濃度</w:t>
      </w:r>
      <w:r w:rsidR="00B912B1">
        <w:rPr>
          <w:rFonts w:hint="eastAsia"/>
        </w:rPr>
        <w:t>および</w:t>
      </w:r>
      <w:r w:rsidR="005850FE">
        <w:rPr>
          <w:rFonts w:hint="eastAsia"/>
        </w:rPr>
        <w:t>適用時間は、使用に適切であり、最適な効果を得るためにメーカーの指示に従って適用す</w:t>
      </w:r>
      <w:r w:rsidR="00B912B1">
        <w:rPr>
          <w:rFonts w:hint="eastAsia"/>
        </w:rPr>
        <w:t>べきで</w:t>
      </w:r>
      <w:r w:rsidR="005850FE">
        <w:rPr>
          <w:rFonts w:hint="eastAsia"/>
        </w:rPr>
        <w:t>す。消毒剤が微生物に接触できるよう</w:t>
      </w:r>
      <w:r w:rsidR="007B15CD">
        <w:rPr>
          <w:rFonts w:hint="eastAsia"/>
        </w:rPr>
        <w:t>、</w:t>
      </w:r>
      <w:r w:rsidR="005850FE">
        <w:rPr>
          <w:rFonts w:hint="eastAsia"/>
        </w:rPr>
        <w:t>土壌を除去するための</w:t>
      </w:r>
      <w:r w:rsidR="007B15CD">
        <w:rPr>
          <w:rFonts w:hint="eastAsia"/>
        </w:rPr>
        <w:t>クリーニング</w:t>
      </w:r>
      <w:r w:rsidR="005850FE">
        <w:rPr>
          <w:rFonts w:hint="eastAsia"/>
        </w:rPr>
        <w:t>が効果的に行われ</w:t>
      </w:r>
      <w:r w:rsidR="007B15CD">
        <w:rPr>
          <w:rFonts w:hint="eastAsia"/>
        </w:rPr>
        <w:t>てい</w:t>
      </w:r>
      <w:r w:rsidR="005850FE">
        <w:rPr>
          <w:rFonts w:hint="eastAsia"/>
        </w:rPr>
        <w:t>ない場合、または致死濃度</w:t>
      </w:r>
      <w:r w:rsidR="00893278">
        <w:rPr>
          <w:rFonts w:hint="eastAsia"/>
        </w:rPr>
        <w:t>に達していない消毒</w:t>
      </w:r>
      <w:r w:rsidR="005850FE">
        <w:rPr>
          <w:rFonts w:hint="eastAsia"/>
        </w:rPr>
        <w:t>剤</w:t>
      </w:r>
      <w:r w:rsidR="00893278">
        <w:rPr>
          <w:rFonts w:hint="eastAsia"/>
        </w:rPr>
        <w:t>を</w:t>
      </w:r>
      <w:r w:rsidR="005850FE">
        <w:rPr>
          <w:rFonts w:hint="eastAsia"/>
        </w:rPr>
        <w:t>使用</w:t>
      </w:r>
      <w:r w:rsidR="00893278">
        <w:rPr>
          <w:rFonts w:hint="eastAsia"/>
        </w:rPr>
        <w:t>してい</w:t>
      </w:r>
      <w:r w:rsidR="005850FE">
        <w:rPr>
          <w:rFonts w:hint="eastAsia"/>
        </w:rPr>
        <w:t>る場合、微生物が</w:t>
      </w:r>
      <w:r w:rsidR="00893278">
        <w:rPr>
          <w:rFonts w:hint="eastAsia"/>
        </w:rPr>
        <w:t>残存</w:t>
      </w:r>
      <w:r w:rsidR="005850FE">
        <w:rPr>
          <w:rFonts w:hint="eastAsia"/>
        </w:rPr>
        <w:t>する可能性があります。</w:t>
      </w:r>
    </w:p>
    <w:p w:rsidR="00566920" w:rsidRDefault="00566920" w:rsidP="005850FE">
      <w:pPr>
        <w:adjustRightInd w:val="0"/>
        <w:snapToGrid w:val="0"/>
      </w:pPr>
    </w:p>
    <w:p w:rsidR="005850FE" w:rsidRDefault="007B54CD" w:rsidP="005850FE">
      <w:pPr>
        <w:adjustRightInd w:val="0"/>
        <w:snapToGrid w:val="0"/>
      </w:pPr>
      <w:r>
        <w:rPr>
          <w:rFonts w:hint="eastAsia"/>
        </w:rPr>
        <w:t xml:space="preserve">　</w:t>
      </w:r>
      <w:r w:rsidR="005850FE">
        <w:rPr>
          <w:rFonts w:hint="eastAsia"/>
        </w:rPr>
        <w:t>洗浄および消毒</w:t>
      </w:r>
      <w:r w:rsidR="00566920">
        <w:rPr>
          <w:rFonts w:hint="eastAsia"/>
        </w:rPr>
        <w:t>の</w:t>
      </w:r>
      <w:r w:rsidR="005850FE">
        <w:rPr>
          <w:rFonts w:hint="eastAsia"/>
        </w:rPr>
        <w:t>手順では、施設のすべての部分が適切に洗浄されていることを</w:t>
      </w:r>
      <w:r w:rsidR="00566920">
        <w:rPr>
          <w:rFonts w:hint="eastAsia"/>
        </w:rPr>
        <w:t>保証すべきです</w:t>
      </w:r>
      <w:r w:rsidR="005850FE">
        <w:rPr>
          <w:rFonts w:hint="eastAsia"/>
        </w:rPr>
        <w:t>。必要に応じて、関連する専門家と相談してプログラムを作成す</w:t>
      </w:r>
      <w:r w:rsidR="00566920">
        <w:rPr>
          <w:rFonts w:hint="eastAsia"/>
        </w:rPr>
        <w:t>べきで</w:t>
      </w:r>
      <w:r w:rsidR="005850FE">
        <w:rPr>
          <w:rFonts w:hint="eastAsia"/>
        </w:rPr>
        <w:t>す。</w:t>
      </w:r>
    </w:p>
    <w:p w:rsidR="005850FE" w:rsidRDefault="005850FE" w:rsidP="00640D22">
      <w:pPr>
        <w:adjustRightInd w:val="0"/>
        <w:snapToGrid w:val="0"/>
      </w:pPr>
    </w:p>
    <w:p w:rsidR="00063DF3" w:rsidRDefault="007B54CD" w:rsidP="00063DF3">
      <w:pPr>
        <w:adjustRightInd w:val="0"/>
        <w:snapToGrid w:val="0"/>
      </w:pPr>
      <w:r>
        <w:rPr>
          <w:rFonts w:hint="eastAsia"/>
        </w:rPr>
        <w:t xml:space="preserve">　</w:t>
      </w:r>
      <w:r w:rsidR="00063DF3">
        <w:rPr>
          <w:rFonts w:hint="eastAsia"/>
        </w:rPr>
        <w:t>必要に応じて、文書化されたクリーニングおよび消毒の手順を使用すべきです。そこでは、以下のことを指定すべきです。</w:t>
      </w:r>
    </w:p>
    <w:p w:rsidR="00063DF3" w:rsidRDefault="00063DF3" w:rsidP="00063DF3">
      <w:pPr>
        <w:adjustRightInd w:val="0"/>
        <w:snapToGrid w:val="0"/>
      </w:pPr>
      <w:r>
        <w:rPr>
          <w:rFonts w:hint="eastAsia"/>
        </w:rPr>
        <w:t>・クリーニング、必要に応じて消毒するエリア、装置および器具のアイテム。</w:t>
      </w:r>
    </w:p>
    <w:p w:rsidR="00063DF3" w:rsidRDefault="00063DF3" w:rsidP="00063DF3">
      <w:pPr>
        <w:adjustRightInd w:val="0"/>
        <w:snapToGrid w:val="0"/>
      </w:pPr>
      <w:r>
        <w:rPr>
          <w:rFonts w:hint="eastAsia"/>
        </w:rPr>
        <w:t>・特定のタスクに対する責任。</w:t>
      </w:r>
    </w:p>
    <w:p w:rsidR="00063DF3" w:rsidRDefault="00063DF3" w:rsidP="00063DF3">
      <w:pPr>
        <w:adjustRightInd w:val="0"/>
        <w:snapToGrid w:val="0"/>
      </w:pPr>
      <w:r>
        <w:rPr>
          <w:rFonts w:hint="eastAsia"/>
        </w:rPr>
        <w:t>・クリーニングの方法および頻度、必要に応じて消毒。および、</w:t>
      </w:r>
    </w:p>
    <w:p w:rsidR="00063DF3" w:rsidRDefault="00063DF3" w:rsidP="00063DF3">
      <w:pPr>
        <w:adjustRightInd w:val="0"/>
        <w:snapToGrid w:val="0"/>
      </w:pPr>
      <w:r>
        <w:rPr>
          <w:rFonts w:hint="eastAsia"/>
        </w:rPr>
        <w:t>・モニタリングおよび検証活動。</w:t>
      </w:r>
    </w:p>
    <w:p w:rsidR="00063DF3" w:rsidRDefault="00063DF3" w:rsidP="00640D22">
      <w:pPr>
        <w:adjustRightInd w:val="0"/>
        <w:snapToGrid w:val="0"/>
      </w:pPr>
    </w:p>
    <w:p w:rsidR="009275F1" w:rsidRDefault="00640D22" w:rsidP="00640D22">
      <w:pPr>
        <w:adjustRightInd w:val="0"/>
        <w:snapToGrid w:val="0"/>
      </w:pPr>
      <w:r>
        <w:t>5.1.3</w:t>
      </w:r>
      <w:r w:rsidR="009275F1">
        <w:rPr>
          <w:rFonts w:hint="eastAsia"/>
        </w:rPr>
        <w:t xml:space="preserve">　有効性のモニタリング</w:t>
      </w:r>
    </w:p>
    <w:p w:rsidR="004F488F" w:rsidRDefault="007B54CD" w:rsidP="00640D22">
      <w:pPr>
        <w:adjustRightInd w:val="0"/>
        <w:snapToGrid w:val="0"/>
      </w:pPr>
      <w:r>
        <w:rPr>
          <w:rFonts w:hint="eastAsia"/>
        </w:rPr>
        <w:t xml:space="preserve">　</w:t>
      </w:r>
      <w:r w:rsidR="004F488F">
        <w:rPr>
          <w:rFonts w:hint="eastAsia"/>
        </w:rPr>
        <w:t>クリーニング</w:t>
      </w:r>
      <w:r w:rsidR="004F488F" w:rsidRPr="004F488F">
        <w:rPr>
          <w:rFonts w:hint="eastAsia"/>
        </w:rPr>
        <w:t>および消毒</w:t>
      </w:r>
      <w:r w:rsidR="004F488F">
        <w:rPr>
          <w:rFonts w:hint="eastAsia"/>
        </w:rPr>
        <w:t>の</w:t>
      </w:r>
      <w:r w:rsidR="004F488F" w:rsidRPr="004F488F">
        <w:rPr>
          <w:rFonts w:hint="eastAsia"/>
        </w:rPr>
        <w:t>手順の適用は、有効性を</w:t>
      </w:r>
      <w:r w:rsidR="004F488F">
        <w:rPr>
          <w:rFonts w:hint="eastAsia"/>
        </w:rPr>
        <w:t>モニタリング</w:t>
      </w:r>
      <w:r w:rsidR="004F488F" w:rsidRPr="004F488F">
        <w:rPr>
          <w:rFonts w:hint="eastAsia"/>
        </w:rPr>
        <w:t>し、</w:t>
      </w:r>
      <w:r w:rsidR="004F488F">
        <w:rPr>
          <w:rFonts w:hint="eastAsia"/>
        </w:rPr>
        <w:t>かつ</w:t>
      </w:r>
      <w:r w:rsidR="004F488F" w:rsidRPr="004F488F">
        <w:rPr>
          <w:rFonts w:hint="eastAsia"/>
        </w:rPr>
        <w:t>手順が適切に適用されていることを</w:t>
      </w:r>
      <w:r w:rsidR="004F488F">
        <w:rPr>
          <w:rFonts w:hint="eastAsia"/>
        </w:rPr>
        <w:t>保証</w:t>
      </w:r>
      <w:r w:rsidR="004F488F" w:rsidRPr="004F488F">
        <w:rPr>
          <w:rFonts w:hint="eastAsia"/>
        </w:rPr>
        <w:t>するために、目視検査や監査などの手段によって定期的に検証す</w:t>
      </w:r>
      <w:r w:rsidR="004F488F">
        <w:rPr>
          <w:rFonts w:hint="eastAsia"/>
        </w:rPr>
        <w:t>べきで</w:t>
      </w:r>
      <w:r w:rsidR="004F488F" w:rsidRPr="004F488F">
        <w:rPr>
          <w:rFonts w:hint="eastAsia"/>
        </w:rPr>
        <w:t>す。</w:t>
      </w:r>
      <w:r w:rsidR="004F488F">
        <w:rPr>
          <w:rFonts w:hint="eastAsia"/>
        </w:rPr>
        <w:t>モニタリング</w:t>
      </w:r>
      <w:r w:rsidR="004F488F" w:rsidRPr="004F488F">
        <w:rPr>
          <w:rFonts w:hint="eastAsia"/>
        </w:rPr>
        <w:t>の種類は手順の性質によって異なりますが、</w:t>
      </w:r>
      <w:r w:rsidR="004F488F" w:rsidRPr="004F488F">
        <w:rPr>
          <w:rFonts w:hint="eastAsia"/>
        </w:rPr>
        <w:t>pH</w:t>
      </w:r>
      <w:r w:rsidR="004F488F" w:rsidRPr="004F488F">
        <w:rPr>
          <w:rFonts w:hint="eastAsia"/>
        </w:rPr>
        <w:t>、水温、導電率、洗浄剤濃度、消毒剤濃度、および洗浄および消毒</w:t>
      </w:r>
      <w:r w:rsidR="004F488F">
        <w:rPr>
          <w:rFonts w:hint="eastAsia"/>
        </w:rPr>
        <w:t>の</w:t>
      </w:r>
      <w:r w:rsidR="004F488F" w:rsidRPr="004F488F">
        <w:rPr>
          <w:rFonts w:hint="eastAsia"/>
        </w:rPr>
        <w:t>プログラムが設計どおりに実施され、その有効性を検証するために重要なその他のパラメータ</w:t>
      </w:r>
      <w:r w:rsidR="00C86F8B">
        <w:rPr>
          <w:rFonts w:hint="eastAsia"/>
        </w:rPr>
        <w:t>ー</w:t>
      </w:r>
      <w:r w:rsidR="004F488F" w:rsidRPr="004F488F">
        <w:rPr>
          <w:rFonts w:hint="eastAsia"/>
        </w:rPr>
        <w:t>が含まれる場合があります。</w:t>
      </w:r>
    </w:p>
    <w:p w:rsidR="004F488F" w:rsidRDefault="004F488F" w:rsidP="00640D22">
      <w:pPr>
        <w:adjustRightInd w:val="0"/>
        <w:snapToGrid w:val="0"/>
      </w:pPr>
    </w:p>
    <w:p w:rsidR="004F488F" w:rsidRDefault="007B54CD" w:rsidP="00640D22">
      <w:pPr>
        <w:adjustRightInd w:val="0"/>
        <w:snapToGrid w:val="0"/>
      </w:pPr>
      <w:r>
        <w:rPr>
          <w:rFonts w:hint="eastAsia"/>
        </w:rPr>
        <w:t xml:space="preserve">　</w:t>
      </w:r>
      <w:r w:rsidR="004F488F" w:rsidRPr="004F488F">
        <w:rPr>
          <w:rFonts w:hint="eastAsia"/>
        </w:rPr>
        <w:t>微生物は、時間の経過とともに消毒剤に耐性を持つようになることがあります。</w:t>
      </w:r>
      <w:r w:rsidR="00C86F8B">
        <w:rPr>
          <w:rFonts w:hint="eastAsia"/>
        </w:rPr>
        <w:t>クリーニングおよび</w:t>
      </w:r>
      <w:r w:rsidR="004F488F" w:rsidRPr="004F488F">
        <w:rPr>
          <w:rFonts w:hint="eastAsia"/>
        </w:rPr>
        <w:t>消毒の手順は、メーカーの指示に従う</w:t>
      </w:r>
      <w:r w:rsidR="00C86F8B">
        <w:rPr>
          <w:rFonts w:hint="eastAsia"/>
        </w:rPr>
        <w:t>べきで</w:t>
      </w:r>
      <w:r w:rsidR="004F488F" w:rsidRPr="004F488F">
        <w:rPr>
          <w:rFonts w:hint="eastAsia"/>
        </w:rPr>
        <w:t>す。使用する消毒剤が効果的かつ適切で</w:t>
      </w:r>
      <w:r w:rsidR="00C86F8B">
        <w:rPr>
          <w:rFonts w:hint="eastAsia"/>
        </w:rPr>
        <w:t>あることの保証を助ける</w:t>
      </w:r>
      <w:r w:rsidR="004F488F" w:rsidRPr="004F488F">
        <w:rPr>
          <w:rFonts w:hint="eastAsia"/>
        </w:rPr>
        <w:t>ために、可能であれば、消毒剤の</w:t>
      </w:r>
      <w:r w:rsidR="00C86F8B">
        <w:rPr>
          <w:rFonts w:hint="eastAsia"/>
        </w:rPr>
        <w:t>メーカー／サプライヤー</w:t>
      </w:r>
      <w:r w:rsidR="004F488F" w:rsidRPr="004F488F">
        <w:rPr>
          <w:rFonts w:hint="eastAsia"/>
        </w:rPr>
        <w:t>と定期的な</w:t>
      </w:r>
      <w:r w:rsidR="00C86F8B">
        <w:rPr>
          <w:rFonts w:hint="eastAsia"/>
        </w:rPr>
        <w:t>見直し</w:t>
      </w:r>
      <w:r w:rsidR="004F488F" w:rsidRPr="004F488F">
        <w:rPr>
          <w:rFonts w:hint="eastAsia"/>
        </w:rPr>
        <w:t>を実施す</w:t>
      </w:r>
      <w:r w:rsidR="00C86F8B">
        <w:rPr>
          <w:rFonts w:hint="eastAsia"/>
        </w:rPr>
        <w:t>べきです</w:t>
      </w:r>
      <w:r w:rsidR="004F488F" w:rsidRPr="004F488F">
        <w:rPr>
          <w:rFonts w:hint="eastAsia"/>
        </w:rPr>
        <w:t>。消毒剤の</w:t>
      </w:r>
      <w:r w:rsidR="00C86F8B">
        <w:rPr>
          <w:rFonts w:hint="eastAsia"/>
        </w:rPr>
        <w:t>ローテーション</w:t>
      </w:r>
      <w:r w:rsidR="004F488F" w:rsidRPr="004F488F">
        <w:rPr>
          <w:rFonts w:hint="eastAsia"/>
        </w:rPr>
        <w:t>は、さまざまな種類の微生物（細菌や真菌など）の不活化を</w:t>
      </w:r>
      <w:r w:rsidR="00C86F8B">
        <w:rPr>
          <w:rFonts w:hint="eastAsia"/>
        </w:rPr>
        <w:t>保証</w:t>
      </w:r>
      <w:r w:rsidR="004F488F" w:rsidRPr="004F488F">
        <w:rPr>
          <w:rFonts w:hint="eastAsia"/>
        </w:rPr>
        <w:t>するために考慮することができます。</w:t>
      </w:r>
    </w:p>
    <w:p w:rsidR="004F488F" w:rsidRDefault="004F488F" w:rsidP="00640D22">
      <w:pPr>
        <w:adjustRightInd w:val="0"/>
        <w:snapToGrid w:val="0"/>
      </w:pPr>
    </w:p>
    <w:p w:rsidR="00C86F8B" w:rsidRDefault="007B54CD" w:rsidP="00640D22">
      <w:pPr>
        <w:adjustRightInd w:val="0"/>
        <w:snapToGrid w:val="0"/>
      </w:pPr>
      <w:r>
        <w:rPr>
          <w:rFonts w:hint="eastAsia"/>
        </w:rPr>
        <w:t xml:space="preserve">　</w:t>
      </w:r>
      <w:r w:rsidR="00232712">
        <w:rPr>
          <w:rFonts w:hint="eastAsia"/>
        </w:rPr>
        <w:t>クリーニング</w:t>
      </w:r>
      <w:r w:rsidR="00505B46" w:rsidRPr="00505B46">
        <w:rPr>
          <w:rFonts w:hint="eastAsia"/>
        </w:rPr>
        <w:t>剤</w:t>
      </w:r>
      <w:r w:rsidR="00232712">
        <w:rPr>
          <w:rFonts w:hint="eastAsia"/>
        </w:rPr>
        <w:t>および</w:t>
      </w:r>
      <w:r w:rsidR="00505B46" w:rsidRPr="00505B46">
        <w:rPr>
          <w:rFonts w:hint="eastAsia"/>
        </w:rPr>
        <w:t>消毒剤の有効性と使用説明書は</w:t>
      </w:r>
      <w:r w:rsidR="00232712">
        <w:rPr>
          <w:rFonts w:hint="eastAsia"/>
        </w:rPr>
        <w:t>、</w:t>
      </w:r>
      <w:r w:rsidR="00505B46" w:rsidRPr="00505B46">
        <w:rPr>
          <w:rFonts w:hint="eastAsia"/>
        </w:rPr>
        <w:t>メーカーによって</w:t>
      </w:r>
      <w:r w:rsidR="00B02A2F" w:rsidRPr="00B02A2F">
        <w:rPr>
          <w:rFonts w:hint="eastAsia"/>
        </w:rPr>
        <w:t>妥当性確認</w:t>
      </w:r>
      <w:r w:rsidR="00505B46" w:rsidRPr="00505B46">
        <w:rPr>
          <w:rFonts w:hint="eastAsia"/>
        </w:rPr>
        <w:t>されていま</w:t>
      </w:r>
      <w:r w:rsidR="00505B46" w:rsidRPr="00505B46">
        <w:rPr>
          <w:rFonts w:hint="eastAsia"/>
        </w:rPr>
        <w:lastRenderedPageBreak/>
        <w:t>すが、</w:t>
      </w:r>
      <w:r w:rsidR="00232712">
        <w:rPr>
          <w:rFonts w:hint="eastAsia"/>
        </w:rPr>
        <w:t>クリーニング</w:t>
      </w:r>
      <w:r w:rsidR="00232712" w:rsidRPr="00505B46">
        <w:rPr>
          <w:rFonts w:hint="eastAsia"/>
        </w:rPr>
        <w:t>および消毒</w:t>
      </w:r>
      <w:r w:rsidR="00232712">
        <w:rPr>
          <w:rFonts w:hint="eastAsia"/>
        </w:rPr>
        <w:t>の</w:t>
      </w:r>
      <w:r w:rsidR="00232712" w:rsidRPr="00505B46">
        <w:rPr>
          <w:rFonts w:hint="eastAsia"/>
        </w:rPr>
        <w:t>プログラム</w:t>
      </w:r>
      <w:r w:rsidR="00232712">
        <w:rPr>
          <w:rFonts w:hint="eastAsia"/>
        </w:rPr>
        <w:t>が</w:t>
      </w:r>
      <w:r w:rsidR="00232712" w:rsidRPr="00505B46">
        <w:rPr>
          <w:rFonts w:hint="eastAsia"/>
        </w:rPr>
        <w:t>効果的であり、適切に適用されてい</w:t>
      </w:r>
      <w:r w:rsidR="00232712">
        <w:rPr>
          <w:rFonts w:hint="eastAsia"/>
        </w:rPr>
        <w:t>ることの検証を助けるために、</w:t>
      </w:r>
      <w:r w:rsidR="00505B46" w:rsidRPr="00505B46">
        <w:rPr>
          <w:rFonts w:hint="eastAsia"/>
        </w:rPr>
        <w:t>環境</w:t>
      </w:r>
      <w:r w:rsidR="00232712">
        <w:rPr>
          <w:rFonts w:hint="eastAsia"/>
        </w:rPr>
        <w:t>および</w:t>
      </w:r>
      <w:r w:rsidR="00505B46" w:rsidRPr="00505B46">
        <w:rPr>
          <w:rFonts w:hint="eastAsia"/>
        </w:rPr>
        <w:t>食品接触</w:t>
      </w:r>
      <w:r w:rsidR="00232712">
        <w:rPr>
          <w:rFonts w:hint="eastAsia"/>
        </w:rPr>
        <w:t>表</w:t>
      </w:r>
      <w:r w:rsidR="00505B46" w:rsidRPr="00505B46">
        <w:rPr>
          <w:rFonts w:hint="eastAsia"/>
        </w:rPr>
        <w:t>面のサンプリングとテストの</w:t>
      </w:r>
      <w:r w:rsidR="00232712">
        <w:rPr>
          <w:rFonts w:hint="eastAsia"/>
        </w:rPr>
        <w:t>手段がとられるべきです</w:t>
      </w:r>
      <w:r w:rsidR="00505B46" w:rsidRPr="00505B46">
        <w:rPr>
          <w:rFonts w:hint="eastAsia"/>
        </w:rPr>
        <w:t>（</w:t>
      </w:r>
      <w:r w:rsidR="00232712">
        <w:rPr>
          <w:rFonts w:hint="eastAsia"/>
        </w:rPr>
        <w:t>例えば</w:t>
      </w:r>
      <w:r w:rsidR="00505B46" w:rsidRPr="00505B46">
        <w:rPr>
          <w:rFonts w:hint="eastAsia"/>
        </w:rPr>
        <w:t>、タンパク質とアレルゲンの</w:t>
      </w:r>
      <w:r w:rsidR="00232712">
        <w:rPr>
          <w:rFonts w:hint="eastAsia"/>
        </w:rPr>
        <w:t>ふき取り検査</w:t>
      </w:r>
      <w:r w:rsidR="00505B46" w:rsidRPr="00505B46">
        <w:rPr>
          <w:rFonts w:hint="eastAsia"/>
        </w:rPr>
        <w:t>、</w:t>
      </w:r>
      <w:r w:rsidR="00232712">
        <w:rPr>
          <w:rFonts w:hint="eastAsia"/>
        </w:rPr>
        <w:t>あるい</w:t>
      </w:r>
      <w:r w:rsidR="00505B46" w:rsidRPr="00505B46">
        <w:rPr>
          <w:rFonts w:hint="eastAsia"/>
        </w:rPr>
        <w:t>は指標生物の微生物</w:t>
      </w:r>
      <w:r w:rsidR="00232712">
        <w:rPr>
          <w:rFonts w:hint="eastAsia"/>
        </w:rPr>
        <w:t>試験など</w:t>
      </w:r>
      <w:r w:rsidR="00505B46" w:rsidRPr="00505B46">
        <w:rPr>
          <w:rFonts w:hint="eastAsia"/>
        </w:rPr>
        <w:t>）。微生物学的サンプリングと</w:t>
      </w:r>
      <w:r w:rsidR="00351305">
        <w:rPr>
          <w:rFonts w:hint="eastAsia"/>
        </w:rPr>
        <w:t>試験</w:t>
      </w:r>
      <w:r w:rsidR="00505B46" w:rsidRPr="00505B46">
        <w:rPr>
          <w:rFonts w:hint="eastAsia"/>
        </w:rPr>
        <w:t>はすべての場合に適切であるとは限</w:t>
      </w:r>
      <w:r w:rsidR="00351305">
        <w:rPr>
          <w:rFonts w:hint="eastAsia"/>
        </w:rPr>
        <w:t>りません。</w:t>
      </w:r>
      <w:r w:rsidR="00505B46" w:rsidRPr="00505B46">
        <w:rPr>
          <w:rFonts w:hint="eastAsia"/>
        </w:rPr>
        <w:t>プロトコルが守られていることを確認するために、正しい消毒剤濃度を含む</w:t>
      </w:r>
      <w:r w:rsidR="00351305">
        <w:rPr>
          <w:rFonts w:hint="eastAsia"/>
        </w:rPr>
        <w:t>クリーニング</w:t>
      </w:r>
      <w:r w:rsidR="00505B46" w:rsidRPr="00505B46">
        <w:rPr>
          <w:rFonts w:hint="eastAsia"/>
        </w:rPr>
        <w:t>および消毒手順の観察</w:t>
      </w:r>
      <w:r w:rsidR="00351305">
        <w:rPr>
          <w:rFonts w:hint="eastAsia"/>
        </w:rPr>
        <w:t>を</w:t>
      </w:r>
      <w:r w:rsidR="00505B46" w:rsidRPr="00505B46">
        <w:rPr>
          <w:rFonts w:hint="eastAsia"/>
        </w:rPr>
        <w:t>含</w:t>
      </w:r>
      <w:r w:rsidR="00351305">
        <w:rPr>
          <w:rFonts w:hint="eastAsia"/>
        </w:rPr>
        <w:t>むなど、別の</w:t>
      </w:r>
      <w:r w:rsidR="00351305" w:rsidRPr="00505B46">
        <w:rPr>
          <w:rFonts w:hint="eastAsia"/>
        </w:rPr>
        <w:t>アプローチ</w:t>
      </w:r>
      <w:r w:rsidR="00351305">
        <w:rPr>
          <w:rFonts w:hint="eastAsia"/>
        </w:rPr>
        <w:t>が</w:t>
      </w:r>
      <w:r w:rsidR="00351305" w:rsidRPr="00505B46">
        <w:rPr>
          <w:rFonts w:hint="eastAsia"/>
        </w:rPr>
        <w:t>必要な結果を達成</w:t>
      </w:r>
      <w:r w:rsidR="00351305">
        <w:rPr>
          <w:rFonts w:hint="eastAsia"/>
        </w:rPr>
        <w:t>す</w:t>
      </w:r>
      <w:r w:rsidR="00505B46" w:rsidRPr="00505B46">
        <w:rPr>
          <w:rFonts w:hint="eastAsia"/>
        </w:rPr>
        <w:t>る場合</w:t>
      </w:r>
      <w:r w:rsidR="00351305">
        <w:rPr>
          <w:rFonts w:hint="eastAsia"/>
        </w:rPr>
        <w:t>も</w:t>
      </w:r>
      <w:r w:rsidR="00505B46" w:rsidRPr="00505B46">
        <w:rPr>
          <w:rFonts w:hint="eastAsia"/>
        </w:rPr>
        <w:t>あります。</w:t>
      </w:r>
      <w:r w:rsidR="00351305">
        <w:rPr>
          <w:rFonts w:hint="eastAsia"/>
        </w:rPr>
        <w:t>クリーニング</w:t>
      </w:r>
      <w:r w:rsidR="00505B46" w:rsidRPr="00505B46">
        <w:rPr>
          <w:rFonts w:hint="eastAsia"/>
        </w:rPr>
        <w:t>、消毒およびメンテナンスの手順は、状況の変化を反映する</w:t>
      </w:r>
      <w:r w:rsidR="001B5340">
        <w:rPr>
          <w:rFonts w:hint="eastAsia"/>
        </w:rPr>
        <w:t>ために、</w:t>
      </w:r>
      <w:r w:rsidR="00505B46" w:rsidRPr="00505B46">
        <w:rPr>
          <w:rFonts w:hint="eastAsia"/>
        </w:rPr>
        <w:t>定期的に</w:t>
      </w:r>
      <w:r>
        <w:rPr>
          <w:rFonts w:hint="eastAsia"/>
        </w:rPr>
        <w:t>レビュー</w:t>
      </w:r>
      <w:r w:rsidR="00785FFD">
        <w:rPr>
          <w:rFonts w:hint="eastAsia"/>
        </w:rPr>
        <w:t>し</w:t>
      </w:r>
      <w:r w:rsidR="00351305">
        <w:rPr>
          <w:rFonts w:hint="eastAsia"/>
        </w:rPr>
        <w:t>、適応</w:t>
      </w:r>
      <w:r w:rsidR="00505B46" w:rsidRPr="00505B46">
        <w:rPr>
          <w:rFonts w:hint="eastAsia"/>
        </w:rPr>
        <w:t>させ、必要に応じて文書化す</w:t>
      </w:r>
      <w:r w:rsidR="00351305">
        <w:rPr>
          <w:rFonts w:hint="eastAsia"/>
        </w:rPr>
        <w:t>べきで</w:t>
      </w:r>
      <w:r w:rsidR="00505B46" w:rsidRPr="00505B46">
        <w:rPr>
          <w:rFonts w:hint="eastAsia"/>
        </w:rPr>
        <w:t>す。</w:t>
      </w:r>
    </w:p>
    <w:p w:rsidR="00505B46" w:rsidRDefault="00505B46" w:rsidP="00640D22">
      <w:pPr>
        <w:adjustRightInd w:val="0"/>
        <w:snapToGrid w:val="0"/>
      </w:pPr>
    </w:p>
    <w:p w:rsidR="00785FFD" w:rsidRPr="00DE3E1D" w:rsidRDefault="00640D22" w:rsidP="00640D22">
      <w:pPr>
        <w:adjustRightInd w:val="0"/>
        <w:snapToGrid w:val="0"/>
        <w:rPr>
          <w:i/>
        </w:rPr>
      </w:pPr>
      <w:r w:rsidRPr="00DE3E1D">
        <w:rPr>
          <w:i/>
        </w:rPr>
        <w:t>5.2</w:t>
      </w:r>
      <w:r w:rsidR="00785FFD" w:rsidRPr="00DE3E1D">
        <w:rPr>
          <w:rFonts w:hint="eastAsia"/>
          <w:i/>
        </w:rPr>
        <w:t xml:space="preserve">　</w:t>
      </w:r>
      <w:r w:rsidR="002B21D2" w:rsidRPr="00DE3E1D">
        <w:rPr>
          <w:rFonts w:hint="eastAsia"/>
          <w:i/>
        </w:rPr>
        <w:t>有害小動物（</w:t>
      </w:r>
      <w:r w:rsidR="00785FFD" w:rsidRPr="00DE3E1D">
        <w:rPr>
          <w:rFonts w:hint="eastAsia"/>
          <w:i/>
        </w:rPr>
        <w:t>ペスト</w:t>
      </w:r>
      <w:r w:rsidR="002B21D2" w:rsidRPr="00DE3E1D">
        <w:rPr>
          <w:rFonts w:hint="eastAsia"/>
          <w:i/>
        </w:rPr>
        <w:t>）</w:t>
      </w:r>
      <w:r w:rsidR="00785FFD" w:rsidRPr="00DE3E1D">
        <w:rPr>
          <w:rFonts w:hint="eastAsia"/>
          <w:i/>
        </w:rPr>
        <w:t>コントロール</w:t>
      </w:r>
      <w:r w:rsidR="002B21D2" w:rsidRPr="00DE3E1D">
        <w:rPr>
          <w:rFonts w:hint="eastAsia"/>
          <w:i/>
        </w:rPr>
        <w:t>の</w:t>
      </w:r>
      <w:r w:rsidR="00785FFD" w:rsidRPr="00DE3E1D">
        <w:rPr>
          <w:rFonts w:hint="eastAsia"/>
          <w:i/>
        </w:rPr>
        <w:t>システム</w:t>
      </w:r>
    </w:p>
    <w:p w:rsidR="00640D22" w:rsidRDefault="00640D22" w:rsidP="00640D22">
      <w:pPr>
        <w:adjustRightInd w:val="0"/>
        <w:snapToGrid w:val="0"/>
      </w:pPr>
      <w:r>
        <w:t>5.2.1</w:t>
      </w:r>
      <w:r w:rsidR="00785FFD">
        <w:rPr>
          <w:rFonts w:hint="eastAsia"/>
        </w:rPr>
        <w:t xml:space="preserve">　一般</w:t>
      </w:r>
    </w:p>
    <w:p w:rsidR="00785FFD" w:rsidRDefault="00DE3E1D" w:rsidP="002B21D2">
      <w:pPr>
        <w:adjustRightInd w:val="0"/>
        <w:snapToGrid w:val="0"/>
      </w:pPr>
      <w:r>
        <w:rPr>
          <w:rFonts w:hint="eastAsia"/>
        </w:rPr>
        <w:t xml:space="preserve">　</w:t>
      </w:r>
      <w:r w:rsidR="002B21D2">
        <w:rPr>
          <w:rFonts w:hint="eastAsia"/>
        </w:rPr>
        <w:t>有害小動物（鳥、げっ歯類、昆虫など）は、食品の安全性と適切さに大きな脅威をもたらします。有害小動物の蔓延は、繁殖場所、および食料の供給がある場所で発生する可能性があります。有害小動物を助長する環境を作らないよう、</w:t>
      </w:r>
      <w:r w:rsidR="002B21D2">
        <w:rPr>
          <w:rFonts w:hint="eastAsia"/>
        </w:rPr>
        <w:t>GHP</w:t>
      </w:r>
      <w:r w:rsidR="002B21D2">
        <w:rPr>
          <w:rFonts w:hint="eastAsia"/>
        </w:rPr>
        <w:t>を採用すべきです。優れた建物の設計、レイアウト、メンテナンス、およびロケーションは、クリーニング、受け入れる材料のインスペクション、および効果的なモニタリングとともに、有害小動物が侵入する可能性を最小限に抑え、それによって農薬の必要性を制限することができます。</w:t>
      </w:r>
    </w:p>
    <w:p w:rsidR="00785FFD" w:rsidRDefault="00785FFD" w:rsidP="00640D22">
      <w:pPr>
        <w:adjustRightInd w:val="0"/>
        <w:snapToGrid w:val="0"/>
      </w:pPr>
    </w:p>
    <w:p w:rsidR="005839E4" w:rsidRDefault="00640D22" w:rsidP="00640D22">
      <w:pPr>
        <w:adjustRightInd w:val="0"/>
        <w:snapToGrid w:val="0"/>
      </w:pPr>
      <w:r>
        <w:t>5.2.2</w:t>
      </w:r>
      <w:r w:rsidR="005839E4">
        <w:rPr>
          <w:rFonts w:hint="eastAsia"/>
        </w:rPr>
        <w:t xml:space="preserve">　予防</w:t>
      </w:r>
    </w:p>
    <w:p w:rsidR="005839E4" w:rsidRDefault="00DE3E1D" w:rsidP="00640D22">
      <w:pPr>
        <w:adjustRightInd w:val="0"/>
        <w:snapToGrid w:val="0"/>
      </w:pPr>
      <w:r>
        <w:rPr>
          <w:rFonts w:hint="eastAsia"/>
        </w:rPr>
        <w:t xml:space="preserve">　</w:t>
      </w:r>
      <w:r w:rsidR="005839E4" w:rsidRPr="005839E4">
        <w:rPr>
          <w:rFonts w:hint="eastAsia"/>
        </w:rPr>
        <w:t>施設は、</w:t>
      </w:r>
      <w:r w:rsidR="005839E4">
        <w:rPr>
          <w:rFonts w:hint="eastAsia"/>
        </w:rPr>
        <w:t>有害小動物</w:t>
      </w:r>
      <w:r w:rsidR="005839E4" w:rsidRPr="005839E4">
        <w:rPr>
          <w:rFonts w:hint="eastAsia"/>
        </w:rPr>
        <w:t>の</w:t>
      </w:r>
      <w:r w:rsidR="005839E4">
        <w:rPr>
          <w:rFonts w:hint="eastAsia"/>
        </w:rPr>
        <w:t>アクセス（侵入）</w:t>
      </w:r>
      <w:r w:rsidR="005839E4" w:rsidRPr="005839E4">
        <w:rPr>
          <w:rFonts w:hint="eastAsia"/>
        </w:rPr>
        <w:t>を</w:t>
      </w:r>
      <w:r w:rsidR="005839E4">
        <w:rPr>
          <w:rFonts w:hint="eastAsia"/>
        </w:rPr>
        <w:t>防</w:t>
      </w:r>
      <w:r w:rsidR="005839E4" w:rsidRPr="005839E4">
        <w:rPr>
          <w:rFonts w:hint="eastAsia"/>
        </w:rPr>
        <w:t>ぎ、潜在的な繁殖</w:t>
      </w:r>
      <w:r w:rsidR="005839E4">
        <w:rPr>
          <w:rFonts w:hint="eastAsia"/>
        </w:rPr>
        <w:t>場所</w:t>
      </w:r>
      <w:r w:rsidR="005839E4" w:rsidRPr="005839E4">
        <w:rPr>
          <w:rFonts w:hint="eastAsia"/>
        </w:rPr>
        <w:t>を排除するために、良好な修理と状態に保つ</w:t>
      </w:r>
      <w:r w:rsidR="005839E4">
        <w:rPr>
          <w:rFonts w:hint="eastAsia"/>
        </w:rPr>
        <w:t>べきで</w:t>
      </w:r>
      <w:r w:rsidR="005839E4" w:rsidRPr="005839E4">
        <w:rPr>
          <w:rFonts w:hint="eastAsia"/>
        </w:rPr>
        <w:t>す。穴、</w:t>
      </w:r>
      <w:r w:rsidR="005839E4">
        <w:rPr>
          <w:rFonts w:hint="eastAsia"/>
        </w:rPr>
        <w:t>ドレイン</w:t>
      </w:r>
      <w:r w:rsidR="005839E4" w:rsidRPr="005839E4">
        <w:rPr>
          <w:rFonts w:hint="eastAsia"/>
        </w:rPr>
        <w:t>、および害虫が</w:t>
      </w:r>
      <w:r w:rsidR="005839E4">
        <w:rPr>
          <w:rFonts w:hint="eastAsia"/>
        </w:rPr>
        <w:t>アクセスしてく</w:t>
      </w:r>
      <w:r w:rsidR="005839E4" w:rsidRPr="005839E4">
        <w:rPr>
          <w:rFonts w:hint="eastAsia"/>
        </w:rPr>
        <w:t>る可能性</w:t>
      </w:r>
      <w:r w:rsidR="005839E4">
        <w:rPr>
          <w:rFonts w:hint="eastAsia"/>
        </w:rPr>
        <w:t>が</w:t>
      </w:r>
      <w:r w:rsidR="005839E4" w:rsidRPr="005839E4">
        <w:rPr>
          <w:rFonts w:hint="eastAsia"/>
        </w:rPr>
        <w:t>あるその他の場所をカバーする必要があります。ロールアップドア</w:t>
      </w:r>
      <w:r w:rsidR="005839E4">
        <w:rPr>
          <w:rFonts w:hint="eastAsia"/>
        </w:rPr>
        <w:t>（巻き上げるタイプのド開口部）</w:t>
      </w:r>
      <w:r w:rsidR="005839E4" w:rsidRPr="005839E4">
        <w:rPr>
          <w:rFonts w:hint="eastAsia"/>
        </w:rPr>
        <w:t>は</w:t>
      </w:r>
      <w:r w:rsidR="005839E4">
        <w:rPr>
          <w:rFonts w:hint="eastAsia"/>
        </w:rPr>
        <w:t>、</w:t>
      </w:r>
      <w:r w:rsidR="005839E4" w:rsidRPr="005839E4">
        <w:rPr>
          <w:rFonts w:hint="eastAsia"/>
        </w:rPr>
        <w:t>床に対してしっかりと閉じる</w:t>
      </w:r>
      <w:r w:rsidR="005839E4">
        <w:rPr>
          <w:rFonts w:hint="eastAsia"/>
        </w:rPr>
        <w:t>ようにすべきで</w:t>
      </w:r>
      <w:r w:rsidR="005839E4" w:rsidRPr="005839E4">
        <w:rPr>
          <w:rFonts w:hint="eastAsia"/>
        </w:rPr>
        <w:t>す。開いている窓、ドア、換気装置などの</w:t>
      </w:r>
      <w:r w:rsidR="002E1937">
        <w:rPr>
          <w:rFonts w:hint="eastAsia"/>
        </w:rPr>
        <w:t>ワイヤーメッシュ（</w:t>
      </w:r>
      <w:r w:rsidR="005839E4" w:rsidRPr="005839E4">
        <w:rPr>
          <w:rFonts w:hint="eastAsia"/>
        </w:rPr>
        <w:t>金網</w:t>
      </w:r>
      <w:r w:rsidR="002E1937">
        <w:rPr>
          <w:rFonts w:hint="eastAsia"/>
        </w:rPr>
        <w:t>）の</w:t>
      </w:r>
      <w:r w:rsidR="005839E4" w:rsidRPr="005839E4">
        <w:rPr>
          <w:rFonts w:hint="eastAsia"/>
        </w:rPr>
        <w:t>スクリーンは、</w:t>
      </w:r>
      <w:r w:rsidR="002E1937">
        <w:rPr>
          <w:rFonts w:hint="eastAsia"/>
        </w:rPr>
        <w:t>有害小動物</w:t>
      </w:r>
      <w:r w:rsidR="005839E4" w:rsidRPr="005839E4">
        <w:rPr>
          <w:rFonts w:hint="eastAsia"/>
        </w:rPr>
        <w:t>の侵入の問題を軽減します。動物は、可能な限り、食品加工施設の敷地から除外</w:t>
      </w:r>
      <w:r w:rsidR="002E1937">
        <w:rPr>
          <w:rFonts w:hint="eastAsia"/>
        </w:rPr>
        <w:t>す</w:t>
      </w:r>
      <w:r w:rsidR="005839E4" w:rsidRPr="005839E4">
        <w:rPr>
          <w:rFonts w:hint="eastAsia"/>
        </w:rPr>
        <w:t>べきです。</w:t>
      </w:r>
    </w:p>
    <w:p w:rsidR="005839E4" w:rsidRDefault="005839E4" w:rsidP="00640D22">
      <w:pPr>
        <w:adjustRightInd w:val="0"/>
        <w:snapToGrid w:val="0"/>
      </w:pPr>
    </w:p>
    <w:p w:rsidR="00EC213D" w:rsidRDefault="00640D22" w:rsidP="00640D22">
      <w:pPr>
        <w:adjustRightInd w:val="0"/>
        <w:snapToGrid w:val="0"/>
      </w:pPr>
      <w:r>
        <w:t>5.2.3</w:t>
      </w:r>
      <w:r w:rsidR="005839E4">
        <w:rPr>
          <w:rFonts w:hint="eastAsia"/>
        </w:rPr>
        <w:t xml:space="preserve">　住みかおよび侵入</w:t>
      </w:r>
    </w:p>
    <w:p w:rsidR="00C14D54" w:rsidRDefault="00DE3E1D" w:rsidP="00C14D54">
      <w:pPr>
        <w:adjustRightInd w:val="0"/>
        <w:snapToGrid w:val="0"/>
      </w:pPr>
      <w:r>
        <w:rPr>
          <w:rFonts w:hint="eastAsia"/>
        </w:rPr>
        <w:t xml:space="preserve">　有害小動物は</w:t>
      </w:r>
      <w:r w:rsidR="00C14D54">
        <w:rPr>
          <w:rFonts w:hint="eastAsia"/>
        </w:rPr>
        <w:t>食料と水が入手できる可能性があると、</w:t>
      </w:r>
      <w:r>
        <w:rPr>
          <w:rFonts w:hint="eastAsia"/>
        </w:rPr>
        <w:t>そ</w:t>
      </w:r>
      <w:r w:rsidR="00C14D54">
        <w:rPr>
          <w:rFonts w:hint="eastAsia"/>
        </w:rPr>
        <w:t>の生息および蔓延を助長します。潜在的な食料源は、有害小動物が利用できない容器（</w:t>
      </w:r>
      <w:r w:rsidR="00C14D54" w:rsidRPr="00C14D54">
        <w:t>pest-proof container</w:t>
      </w:r>
      <w:r w:rsidR="00C14D54">
        <w:rPr>
          <w:rFonts w:hint="eastAsia"/>
        </w:rPr>
        <w:t>）に保管するか、および／または地面より上に積み重ねるか、望ましくは壁から離して積み重ねるべきです。食品施設の内外のエリアは、清潔に保ち、廃棄物がないようにす</w:t>
      </w:r>
      <w:r w:rsidR="00AE5003">
        <w:rPr>
          <w:rFonts w:hint="eastAsia"/>
        </w:rPr>
        <w:t>べきで</w:t>
      </w:r>
      <w:r w:rsidR="00C14D54">
        <w:rPr>
          <w:rFonts w:hint="eastAsia"/>
        </w:rPr>
        <w:t>す。必要に応じて、ごみ</w:t>
      </w:r>
      <w:r w:rsidR="00AE5003">
        <w:rPr>
          <w:rFonts w:hint="eastAsia"/>
        </w:rPr>
        <w:t>（</w:t>
      </w:r>
      <w:r w:rsidR="00AE5003">
        <w:t>refuse</w:t>
      </w:r>
      <w:r w:rsidR="00AE5003">
        <w:rPr>
          <w:rFonts w:hint="eastAsia"/>
        </w:rPr>
        <w:t>）</w:t>
      </w:r>
      <w:r w:rsidR="00C14D54">
        <w:rPr>
          <w:rFonts w:hint="eastAsia"/>
        </w:rPr>
        <w:t>は覆われた</w:t>
      </w:r>
      <w:r w:rsidR="00AE5003">
        <w:rPr>
          <w:rFonts w:hint="eastAsia"/>
        </w:rPr>
        <w:t>有害小動物が利用できない容器</w:t>
      </w:r>
      <w:r w:rsidR="00C14D54">
        <w:rPr>
          <w:rFonts w:hint="eastAsia"/>
        </w:rPr>
        <w:t>に保管す</w:t>
      </w:r>
      <w:r w:rsidR="00AE5003">
        <w:rPr>
          <w:rFonts w:hint="eastAsia"/>
        </w:rPr>
        <w:t>べきで</w:t>
      </w:r>
      <w:r w:rsidR="00C14D54">
        <w:rPr>
          <w:rFonts w:hint="eastAsia"/>
        </w:rPr>
        <w:t>す。古い</w:t>
      </w:r>
      <w:r w:rsidR="00AE5003">
        <w:rPr>
          <w:rFonts w:hint="eastAsia"/>
        </w:rPr>
        <w:t>装置、</w:t>
      </w:r>
      <w:r w:rsidR="00C14D54">
        <w:rPr>
          <w:rFonts w:hint="eastAsia"/>
        </w:rPr>
        <w:t>未使用の</w:t>
      </w:r>
      <w:r w:rsidR="00AE5003">
        <w:rPr>
          <w:rFonts w:hint="eastAsia"/>
        </w:rPr>
        <w:t>装置</w:t>
      </w:r>
      <w:r w:rsidR="00C14D54">
        <w:rPr>
          <w:rFonts w:hint="eastAsia"/>
        </w:rPr>
        <w:t>など</w:t>
      </w:r>
      <w:r w:rsidR="00AE5003">
        <w:rPr>
          <w:rFonts w:hint="eastAsia"/>
        </w:rPr>
        <w:t>は、有害小動物の</w:t>
      </w:r>
      <w:r w:rsidR="00C14D54">
        <w:rPr>
          <w:rFonts w:hint="eastAsia"/>
        </w:rPr>
        <w:t>潜在的な</w:t>
      </w:r>
      <w:r w:rsidR="00AE5003">
        <w:rPr>
          <w:rFonts w:hint="eastAsia"/>
        </w:rPr>
        <w:t>住みかになるので、</w:t>
      </w:r>
      <w:r w:rsidR="00A33F43">
        <w:rPr>
          <w:rFonts w:hint="eastAsia"/>
        </w:rPr>
        <w:t>除去</w:t>
      </w:r>
      <w:r w:rsidR="00C14D54">
        <w:rPr>
          <w:rFonts w:hint="eastAsia"/>
        </w:rPr>
        <w:t>す</w:t>
      </w:r>
      <w:r w:rsidR="00A33F43">
        <w:rPr>
          <w:rFonts w:hint="eastAsia"/>
        </w:rPr>
        <w:t>べきで</w:t>
      </w:r>
      <w:r w:rsidR="00C14D54">
        <w:rPr>
          <w:rFonts w:hint="eastAsia"/>
        </w:rPr>
        <w:t>す。</w:t>
      </w:r>
    </w:p>
    <w:p w:rsidR="00A33F43" w:rsidRDefault="00A33F43" w:rsidP="00C14D54">
      <w:pPr>
        <w:adjustRightInd w:val="0"/>
        <w:snapToGrid w:val="0"/>
      </w:pPr>
    </w:p>
    <w:p w:rsidR="00EC213D" w:rsidRDefault="00DE3E1D" w:rsidP="00C14D54">
      <w:pPr>
        <w:adjustRightInd w:val="0"/>
        <w:snapToGrid w:val="0"/>
      </w:pPr>
      <w:r>
        <w:rPr>
          <w:rFonts w:hint="eastAsia"/>
        </w:rPr>
        <w:t xml:space="preserve">　</w:t>
      </w:r>
      <w:r w:rsidR="00C14D54">
        <w:rPr>
          <w:rFonts w:hint="eastAsia"/>
        </w:rPr>
        <w:t>食品施設を取り巻く造園</w:t>
      </w:r>
      <w:r w:rsidR="00A33F43">
        <w:rPr>
          <w:rFonts w:hint="eastAsia"/>
        </w:rPr>
        <w:t>（</w:t>
      </w:r>
      <w:r w:rsidR="00A33F43">
        <w:rPr>
          <w:rFonts w:hint="eastAsia"/>
        </w:rPr>
        <w:t>l</w:t>
      </w:r>
      <w:r w:rsidR="00A33F43">
        <w:t>andscaping</w:t>
      </w:r>
      <w:r w:rsidR="00A33F43">
        <w:rPr>
          <w:rFonts w:hint="eastAsia"/>
        </w:rPr>
        <w:t>）</w:t>
      </w:r>
      <w:r w:rsidR="00C14D54">
        <w:rPr>
          <w:rFonts w:hint="eastAsia"/>
        </w:rPr>
        <w:t>は、</w:t>
      </w:r>
      <w:r w:rsidR="00A33F43">
        <w:rPr>
          <w:rFonts w:hint="eastAsia"/>
        </w:rPr>
        <w:t>有害小動物</w:t>
      </w:r>
      <w:r w:rsidR="00C14D54">
        <w:rPr>
          <w:rFonts w:hint="eastAsia"/>
        </w:rPr>
        <w:t>の誘引</w:t>
      </w:r>
      <w:r w:rsidR="00A33F43">
        <w:rPr>
          <w:rFonts w:hint="eastAsia"/>
        </w:rPr>
        <w:t>および</w:t>
      </w:r>
      <w:r w:rsidR="00C14D54">
        <w:rPr>
          <w:rFonts w:hint="eastAsia"/>
        </w:rPr>
        <w:t>潜伏を最小限に抑えるように設計す</w:t>
      </w:r>
      <w:r w:rsidR="00A33F43">
        <w:rPr>
          <w:rFonts w:hint="eastAsia"/>
        </w:rPr>
        <w:t>べきで</w:t>
      </w:r>
      <w:r w:rsidR="00C14D54">
        <w:rPr>
          <w:rFonts w:hint="eastAsia"/>
        </w:rPr>
        <w:t>す。</w:t>
      </w:r>
    </w:p>
    <w:p w:rsidR="00EC213D" w:rsidRDefault="00EC213D" w:rsidP="00640D22">
      <w:pPr>
        <w:adjustRightInd w:val="0"/>
        <w:snapToGrid w:val="0"/>
      </w:pPr>
    </w:p>
    <w:p w:rsidR="004F3819" w:rsidRDefault="00640D22" w:rsidP="004F3819">
      <w:pPr>
        <w:adjustRightInd w:val="0"/>
        <w:snapToGrid w:val="0"/>
      </w:pPr>
      <w:r>
        <w:t>5.2.4</w:t>
      </w:r>
      <w:r w:rsidR="00DC0CA7">
        <w:rPr>
          <w:rFonts w:hint="eastAsia"/>
        </w:rPr>
        <w:t xml:space="preserve">　モニタリングおよび検出</w:t>
      </w:r>
    </w:p>
    <w:p w:rsidR="00DC0CA7" w:rsidRDefault="00DE3E1D" w:rsidP="004F3819">
      <w:pPr>
        <w:adjustRightInd w:val="0"/>
        <w:snapToGrid w:val="0"/>
      </w:pPr>
      <w:r>
        <w:rPr>
          <w:rFonts w:hint="eastAsia"/>
        </w:rPr>
        <w:t xml:space="preserve">　</w:t>
      </w:r>
      <w:r w:rsidR="004F3819">
        <w:rPr>
          <w:rFonts w:hint="eastAsia"/>
        </w:rPr>
        <w:t>施設とその周辺エリアは、有害小動物が侵入した証拠がないか、定期的に調査すべきです。検出器とトラップ（昆虫用のライトトラップ、餌箱（ベイトステーション）など）は、原材料、製品、または設備の潜在的な汚染を予防するように設計および配置すべきです。モニタリングおよび検出を外部委託している場合でも、</w:t>
      </w:r>
      <w:r w:rsidR="004F3819">
        <w:rPr>
          <w:rFonts w:hint="eastAsia"/>
        </w:rPr>
        <w:t>FBO</w:t>
      </w:r>
      <w:r w:rsidR="004F3819">
        <w:rPr>
          <w:rFonts w:hint="eastAsia"/>
        </w:rPr>
        <w:t>はニタリングレポートをレビューし、必要に応じて、</w:t>
      </w:r>
      <w:r w:rsidR="004F3819">
        <w:rPr>
          <w:rFonts w:hint="eastAsia"/>
        </w:rPr>
        <w:t>FBO</w:t>
      </w:r>
      <w:r w:rsidR="004F3819">
        <w:rPr>
          <w:rFonts w:hint="eastAsia"/>
        </w:rPr>
        <w:t>または</w:t>
      </w:r>
      <w:r w:rsidR="004F3819">
        <w:rPr>
          <w:rFonts w:hint="eastAsia"/>
        </w:rPr>
        <w:t>FBO</w:t>
      </w:r>
      <w:r w:rsidR="004F3819">
        <w:rPr>
          <w:rFonts w:hint="eastAsia"/>
        </w:rPr>
        <w:t>が指定したペストコントロール業者（</w:t>
      </w:r>
      <w:r w:rsidR="004F3819">
        <w:rPr>
          <w:rFonts w:hint="eastAsia"/>
        </w:rPr>
        <w:t>PCO</w:t>
      </w:r>
      <w:r w:rsidR="004F3819">
        <w:rPr>
          <w:rFonts w:hint="eastAsia"/>
        </w:rPr>
        <w:t>）が是正措置（例えば、害虫の根絶、住みかとなる場所、または侵入経路の排除など）をとっていることを確認すべきです。</w:t>
      </w:r>
    </w:p>
    <w:p w:rsidR="004F3819" w:rsidRDefault="004F3819" w:rsidP="004F3819">
      <w:pPr>
        <w:adjustRightInd w:val="0"/>
        <w:snapToGrid w:val="0"/>
      </w:pPr>
    </w:p>
    <w:p w:rsidR="00640D22" w:rsidRDefault="00DC0CA7" w:rsidP="00640D22">
      <w:pPr>
        <w:adjustRightInd w:val="0"/>
        <w:snapToGrid w:val="0"/>
      </w:pPr>
      <w:r>
        <w:t>5.2.5</w:t>
      </w:r>
      <w:r>
        <w:rPr>
          <w:rFonts w:hint="eastAsia"/>
        </w:rPr>
        <w:t xml:space="preserve">　有害小動物の侵入のコントロール</w:t>
      </w:r>
    </w:p>
    <w:p w:rsidR="004D091A" w:rsidRDefault="00DE3E1D" w:rsidP="00640D22">
      <w:pPr>
        <w:adjustRightInd w:val="0"/>
        <w:snapToGrid w:val="0"/>
      </w:pPr>
      <w:r>
        <w:rPr>
          <w:rFonts w:hint="eastAsia"/>
        </w:rPr>
        <w:t xml:space="preserve">　</w:t>
      </w:r>
      <w:r w:rsidR="004D091A">
        <w:rPr>
          <w:rFonts w:hint="eastAsia"/>
        </w:rPr>
        <w:t>有害小動物</w:t>
      </w:r>
      <w:r w:rsidR="004D091A" w:rsidRPr="004D091A">
        <w:rPr>
          <w:rFonts w:hint="eastAsia"/>
        </w:rPr>
        <w:t>の蔓延は、資格のある</w:t>
      </w:r>
      <w:r w:rsidR="004D091A">
        <w:rPr>
          <w:rFonts w:hint="eastAsia"/>
        </w:rPr>
        <w:t>個人</w:t>
      </w:r>
      <w:r w:rsidR="004D091A" w:rsidRPr="004D091A">
        <w:rPr>
          <w:rFonts w:hint="eastAsia"/>
        </w:rPr>
        <w:t>または会社が直ちに対処し、適切な是正措置を</w:t>
      </w:r>
      <w:r w:rsidR="004D091A">
        <w:rPr>
          <w:rFonts w:hint="eastAsia"/>
        </w:rPr>
        <w:t>と</w:t>
      </w:r>
      <w:r w:rsidR="004D091A" w:rsidRPr="004D091A">
        <w:rPr>
          <w:rFonts w:hint="eastAsia"/>
        </w:rPr>
        <w:t>る</w:t>
      </w:r>
      <w:r w:rsidR="004D091A">
        <w:rPr>
          <w:rFonts w:hint="eastAsia"/>
        </w:rPr>
        <w:t>べきで</w:t>
      </w:r>
      <w:r w:rsidR="004D091A" w:rsidRPr="004D091A">
        <w:rPr>
          <w:rFonts w:hint="eastAsia"/>
        </w:rPr>
        <w:t>す。化学的、物理的</w:t>
      </w:r>
      <w:r w:rsidR="004D091A">
        <w:rPr>
          <w:rFonts w:hint="eastAsia"/>
        </w:rPr>
        <w:t>または生物</w:t>
      </w:r>
      <w:r w:rsidR="004D091A" w:rsidRPr="004D091A">
        <w:rPr>
          <w:rFonts w:hint="eastAsia"/>
        </w:rPr>
        <w:t>的因子による</w:t>
      </w:r>
      <w:r w:rsidR="004D091A">
        <w:rPr>
          <w:rFonts w:hint="eastAsia"/>
        </w:rPr>
        <w:t>処置</w:t>
      </w:r>
      <w:r w:rsidR="004D091A" w:rsidRPr="004D091A">
        <w:rPr>
          <w:rFonts w:hint="eastAsia"/>
        </w:rPr>
        <w:t>は、食品の安全性や</w:t>
      </w:r>
      <w:r w:rsidR="004D091A">
        <w:rPr>
          <w:rFonts w:hint="eastAsia"/>
        </w:rPr>
        <w:t>適切さ</w:t>
      </w:r>
      <w:r w:rsidR="004D091A" w:rsidRPr="004D091A">
        <w:rPr>
          <w:rFonts w:hint="eastAsia"/>
        </w:rPr>
        <w:t>を脅かすことな</w:t>
      </w:r>
      <w:r w:rsidR="004D091A">
        <w:rPr>
          <w:rFonts w:hint="eastAsia"/>
        </w:rPr>
        <w:t>いよう</w:t>
      </w:r>
      <w:r w:rsidR="004D091A">
        <w:rPr>
          <w:rFonts w:hint="eastAsia"/>
        </w:rPr>
        <w:lastRenderedPageBreak/>
        <w:t>に</w:t>
      </w:r>
      <w:r w:rsidR="004D091A" w:rsidRPr="004D091A">
        <w:rPr>
          <w:rFonts w:hint="eastAsia"/>
        </w:rPr>
        <w:t>実施す</w:t>
      </w:r>
      <w:r w:rsidR="004D091A">
        <w:rPr>
          <w:rFonts w:hint="eastAsia"/>
        </w:rPr>
        <w:t>べきで</w:t>
      </w:r>
      <w:r w:rsidR="003A59FB">
        <w:rPr>
          <w:rFonts w:hint="eastAsia"/>
        </w:rPr>
        <w:t>す。侵入の原因を特定し、問題の再発</w:t>
      </w:r>
      <w:r w:rsidR="004D091A">
        <w:rPr>
          <w:rFonts w:hint="eastAsia"/>
        </w:rPr>
        <w:t>予防</w:t>
      </w:r>
      <w:r w:rsidR="004D091A" w:rsidRPr="004D091A">
        <w:rPr>
          <w:rFonts w:hint="eastAsia"/>
        </w:rPr>
        <w:t>の</w:t>
      </w:r>
      <w:r w:rsidR="003A59FB">
        <w:rPr>
          <w:rFonts w:hint="eastAsia"/>
        </w:rPr>
        <w:t>ための</w:t>
      </w:r>
      <w:r w:rsidR="004D091A" w:rsidRPr="004D091A">
        <w:rPr>
          <w:rFonts w:hint="eastAsia"/>
        </w:rPr>
        <w:t>是正措置を</w:t>
      </w:r>
      <w:r w:rsidR="004D091A">
        <w:rPr>
          <w:rFonts w:hint="eastAsia"/>
        </w:rPr>
        <w:t>と</w:t>
      </w:r>
      <w:r w:rsidR="004D091A" w:rsidRPr="004D091A">
        <w:rPr>
          <w:rFonts w:hint="eastAsia"/>
        </w:rPr>
        <w:t>る</w:t>
      </w:r>
      <w:r w:rsidR="004D091A">
        <w:rPr>
          <w:rFonts w:hint="eastAsia"/>
        </w:rPr>
        <w:t>べきで</w:t>
      </w:r>
      <w:r w:rsidR="004D091A" w:rsidRPr="004D091A">
        <w:rPr>
          <w:rFonts w:hint="eastAsia"/>
        </w:rPr>
        <w:t>す。侵入、</w:t>
      </w:r>
      <w:r w:rsidR="004D091A">
        <w:rPr>
          <w:rFonts w:hint="eastAsia"/>
        </w:rPr>
        <w:t>モニタリングおよび</w:t>
      </w:r>
      <w:r w:rsidR="004D091A" w:rsidRPr="004D091A">
        <w:rPr>
          <w:rFonts w:hint="eastAsia"/>
        </w:rPr>
        <w:t>根絶の記録を</w:t>
      </w:r>
      <w:r w:rsidR="004D091A">
        <w:rPr>
          <w:rFonts w:hint="eastAsia"/>
        </w:rPr>
        <w:t>保持するべきです</w:t>
      </w:r>
      <w:r w:rsidR="004D091A" w:rsidRPr="004D091A">
        <w:rPr>
          <w:rFonts w:hint="eastAsia"/>
        </w:rPr>
        <w:t>。</w:t>
      </w:r>
    </w:p>
    <w:p w:rsidR="00AA0BD2" w:rsidRDefault="00AA0BD2" w:rsidP="00640D22">
      <w:pPr>
        <w:adjustRightInd w:val="0"/>
        <w:snapToGrid w:val="0"/>
      </w:pPr>
    </w:p>
    <w:p w:rsidR="00AA0BD2" w:rsidRPr="00DE3E1D" w:rsidRDefault="00640D22" w:rsidP="00640D22">
      <w:pPr>
        <w:adjustRightInd w:val="0"/>
        <w:snapToGrid w:val="0"/>
        <w:rPr>
          <w:i/>
        </w:rPr>
      </w:pPr>
      <w:r w:rsidRPr="00DE3E1D">
        <w:rPr>
          <w:i/>
        </w:rPr>
        <w:t>5.3</w:t>
      </w:r>
      <w:r w:rsidR="00AA0BD2" w:rsidRPr="00DE3E1D">
        <w:rPr>
          <w:rFonts w:hint="eastAsia"/>
          <w:i/>
        </w:rPr>
        <w:t xml:space="preserve">　廃棄物の管理</w:t>
      </w:r>
      <w:r w:rsidR="00026D35">
        <w:rPr>
          <w:rFonts w:hint="eastAsia"/>
          <w:i/>
        </w:rPr>
        <w:t>（マネジメント）</w:t>
      </w:r>
    </w:p>
    <w:p w:rsidR="00640D22" w:rsidRDefault="00640D22" w:rsidP="00640D22">
      <w:pPr>
        <w:adjustRightInd w:val="0"/>
        <w:snapToGrid w:val="0"/>
      </w:pPr>
      <w:r>
        <w:t>5.3.1</w:t>
      </w:r>
      <w:r w:rsidR="00AA0BD2">
        <w:rPr>
          <w:rFonts w:hint="eastAsia"/>
        </w:rPr>
        <w:t xml:space="preserve">　一般</w:t>
      </w:r>
    </w:p>
    <w:p w:rsidR="005E3070" w:rsidRDefault="00DE3E1D" w:rsidP="005E3070">
      <w:pPr>
        <w:adjustRightInd w:val="0"/>
        <w:snapToGrid w:val="0"/>
      </w:pPr>
      <w:r>
        <w:rPr>
          <w:rFonts w:hint="eastAsia"/>
        </w:rPr>
        <w:t xml:space="preserve">　</w:t>
      </w:r>
      <w:r w:rsidR="005E3070">
        <w:rPr>
          <w:rFonts w:hint="eastAsia"/>
        </w:rPr>
        <w:t>廃棄物の除去および保管のために適切な規定を作るべきです。廃棄物は、可能な限り集めて蓋付きの容器に保管します。食品の安全性と適切さを損なうよ</w:t>
      </w:r>
      <w:r w:rsidR="00B958B0">
        <w:rPr>
          <w:rFonts w:hint="eastAsia"/>
        </w:rPr>
        <w:t>うな方法で、食品の取</w:t>
      </w:r>
      <w:r w:rsidR="005E3070">
        <w:rPr>
          <w:rFonts w:hint="eastAsia"/>
        </w:rPr>
        <w:t>扱い</w:t>
      </w:r>
      <w:r w:rsidR="00B958B0">
        <w:rPr>
          <w:rFonts w:hint="eastAsia"/>
        </w:rPr>
        <w:t>エリア</w:t>
      </w:r>
      <w:r w:rsidR="005E3070">
        <w:rPr>
          <w:rFonts w:hint="eastAsia"/>
        </w:rPr>
        <w:t>、食品の保管</w:t>
      </w:r>
      <w:r w:rsidR="00B958B0">
        <w:rPr>
          <w:rFonts w:hint="eastAsia"/>
        </w:rPr>
        <w:t>エリア</w:t>
      </w:r>
      <w:r w:rsidR="005E3070">
        <w:rPr>
          <w:rFonts w:hint="eastAsia"/>
        </w:rPr>
        <w:t>、その他の作業</w:t>
      </w:r>
      <w:r w:rsidR="00B958B0">
        <w:rPr>
          <w:rFonts w:hint="eastAsia"/>
        </w:rPr>
        <w:t>エリア、</w:t>
      </w:r>
      <w:r w:rsidR="005E3070">
        <w:rPr>
          <w:rFonts w:hint="eastAsia"/>
        </w:rPr>
        <w:t>または隣接する環境に蓄積して</w:t>
      </w:r>
      <w:r w:rsidR="001011C8">
        <w:rPr>
          <w:rFonts w:hint="eastAsia"/>
        </w:rPr>
        <w:t>あふれることを許容し</w:t>
      </w:r>
      <w:r w:rsidR="005E3070">
        <w:rPr>
          <w:rFonts w:hint="eastAsia"/>
        </w:rPr>
        <w:t>ないようにす</w:t>
      </w:r>
      <w:r w:rsidR="001011C8">
        <w:rPr>
          <w:rFonts w:hint="eastAsia"/>
        </w:rPr>
        <w:t>べきで</w:t>
      </w:r>
      <w:r w:rsidR="00FD2B84">
        <w:rPr>
          <w:rFonts w:hint="eastAsia"/>
        </w:rPr>
        <w:t>す。廃棄物</w:t>
      </w:r>
      <w:r w:rsidR="005E3070">
        <w:rPr>
          <w:rFonts w:hint="eastAsia"/>
        </w:rPr>
        <w:t>除去（有害廃棄物を含む）の責任者は、</w:t>
      </w:r>
      <w:r w:rsidR="00FD2B84">
        <w:rPr>
          <w:rFonts w:hint="eastAsia"/>
        </w:rPr>
        <w:t>交差</w:t>
      </w:r>
      <w:r w:rsidR="005E3070">
        <w:rPr>
          <w:rFonts w:hint="eastAsia"/>
        </w:rPr>
        <w:t>互汚染の原因とならないように適切に</w:t>
      </w:r>
      <w:r w:rsidR="00FD2B84">
        <w:rPr>
          <w:rFonts w:hint="eastAsia"/>
        </w:rPr>
        <w:t>トレーニングすべきで</w:t>
      </w:r>
      <w:r w:rsidR="005E3070">
        <w:rPr>
          <w:rFonts w:hint="eastAsia"/>
        </w:rPr>
        <w:t>す。</w:t>
      </w:r>
    </w:p>
    <w:p w:rsidR="00B958B0" w:rsidRDefault="00B958B0" w:rsidP="005E3070">
      <w:pPr>
        <w:adjustRightInd w:val="0"/>
        <w:snapToGrid w:val="0"/>
      </w:pPr>
    </w:p>
    <w:p w:rsidR="004D091A" w:rsidRDefault="00DE3E1D" w:rsidP="005E3070">
      <w:pPr>
        <w:adjustRightInd w:val="0"/>
        <w:snapToGrid w:val="0"/>
      </w:pPr>
      <w:r>
        <w:rPr>
          <w:rFonts w:hint="eastAsia"/>
        </w:rPr>
        <w:t xml:space="preserve">　</w:t>
      </w:r>
      <w:r w:rsidR="005E3070">
        <w:rPr>
          <w:rFonts w:hint="eastAsia"/>
        </w:rPr>
        <w:t>廃棄物</w:t>
      </w:r>
      <w:r w:rsidR="00B958B0">
        <w:rPr>
          <w:rFonts w:hint="eastAsia"/>
        </w:rPr>
        <w:t>の</w:t>
      </w:r>
      <w:r w:rsidR="005E3070">
        <w:rPr>
          <w:rFonts w:hint="eastAsia"/>
        </w:rPr>
        <w:t>保管場所は、</w:t>
      </w:r>
      <w:r w:rsidR="00B958B0">
        <w:rPr>
          <w:rFonts w:hint="eastAsia"/>
        </w:rPr>
        <w:t>容易</w:t>
      </w:r>
      <w:r w:rsidR="005E3070">
        <w:rPr>
          <w:rFonts w:hint="eastAsia"/>
        </w:rPr>
        <w:t>に識別</w:t>
      </w:r>
      <w:r w:rsidR="00B958B0">
        <w:rPr>
          <w:rFonts w:hint="eastAsia"/>
        </w:rPr>
        <w:t>可能</w:t>
      </w:r>
      <w:r w:rsidR="005E3070">
        <w:rPr>
          <w:rFonts w:hint="eastAsia"/>
        </w:rPr>
        <w:t>で、適切に</w:t>
      </w:r>
      <w:r w:rsidR="00B958B0">
        <w:rPr>
          <w:rFonts w:hint="eastAsia"/>
        </w:rPr>
        <w:t>クリーン</w:t>
      </w:r>
      <w:r w:rsidR="005E3070">
        <w:rPr>
          <w:rFonts w:hint="eastAsia"/>
        </w:rPr>
        <w:t>に保たれ、</w:t>
      </w:r>
      <w:r w:rsidR="00B958B0">
        <w:rPr>
          <w:rFonts w:hint="eastAsia"/>
        </w:rPr>
        <w:t>有害小動物</w:t>
      </w:r>
      <w:r w:rsidR="005E3070">
        <w:rPr>
          <w:rFonts w:hint="eastAsia"/>
        </w:rPr>
        <w:t>の侵入に耐</w:t>
      </w:r>
      <w:r w:rsidR="00B958B0">
        <w:rPr>
          <w:rFonts w:hint="eastAsia"/>
        </w:rPr>
        <w:t>えられるようにすべきで</w:t>
      </w:r>
      <w:r w:rsidR="005E3070">
        <w:rPr>
          <w:rFonts w:hint="eastAsia"/>
        </w:rPr>
        <w:t>す。また、</w:t>
      </w:r>
      <w:r w:rsidR="00B958B0">
        <w:rPr>
          <w:rFonts w:hint="eastAsia"/>
        </w:rPr>
        <w:t>加工</w:t>
      </w:r>
      <w:r w:rsidR="005E3070">
        <w:rPr>
          <w:rFonts w:hint="eastAsia"/>
        </w:rPr>
        <w:t>エリアから離れた場所に配置す</w:t>
      </w:r>
      <w:r w:rsidR="00B958B0">
        <w:rPr>
          <w:rFonts w:hint="eastAsia"/>
        </w:rPr>
        <w:t>べきで</w:t>
      </w:r>
      <w:r w:rsidR="005E3070">
        <w:rPr>
          <w:rFonts w:hint="eastAsia"/>
        </w:rPr>
        <w:t>す。</w:t>
      </w:r>
    </w:p>
    <w:p w:rsidR="005E3070" w:rsidRDefault="005E3070" w:rsidP="00640D22">
      <w:pPr>
        <w:adjustRightInd w:val="0"/>
        <w:snapToGrid w:val="0"/>
      </w:pPr>
    </w:p>
    <w:p w:rsidR="00640D22" w:rsidRPr="00DE3E1D" w:rsidRDefault="005C6BB4" w:rsidP="00640D22">
      <w:pPr>
        <w:adjustRightInd w:val="0"/>
        <w:snapToGrid w:val="0"/>
        <w:rPr>
          <w:b/>
        </w:rPr>
      </w:pPr>
      <w:r w:rsidRPr="00DE3E1D">
        <w:rPr>
          <w:rFonts w:hint="eastAsia"/>
          <w:b/>
        </w:rPr>
        <w:t>セクション</w:t>
      </w:r>
      <w:r w:rsidRPr="00DE3E1D">
        <w:rPr>
          <w:b/>
        </w:rPr>
        <w:t>6</w:t>
      </w:r>
      <w:r w:rsidRPr="00DE3E1D">
        <w:rPr>
          <w:rFonts w:hint="eastAsia"/>
          <w:b/>
        </w:rPr>
        <w:t>：個人衛生（</w:t>
      </w:r>
      <w:r w:rsidRPr="00DE3E1D">
        <w:rPr>
          <w:rFonts w:hint="eastAsia"/>
          <w:b/>
        </w:rPr>
        <w:t>personal hygiene</w:t>
      </w:r>
      <w:r w:rsidRPr="00DE3E1D">
        <w:rPr>
          <w:rFonts w:hint="eastAsia"/>
          <w:b/>
        </w:rPr>
        <w:t>）</w:t>
      </w:r>
    </w:p>
    <w:tbl>
      <w:tblPr>
        <w:tblStyle w:val="a3"/>
        <w:tblW w:w="0" w:type="auto"/>
        <w:tblLook w:val="04A0" w:firstRow="1" w:lastRow="0" w:firstColumn="1" w:lastColumn="0" w:noHBand="0" w:noVBand="1"/>
      </w:tblPr>
      <w:tblGrid>
        <w:gridCol w:w="8494"/>
      </w:tblGrid>
      <w:tr w:rsidR="005C6BB4" w:rsidTr="005C6BB4">
        <w:tc>
          <w:tcPr>
            <w:tcW w:w="8494" w:type="dxa"/>
          </w:tcPr>
          <w:p w:rsidR="005C6BB4" w:rsidRPr="00DE3E1D" w:rsidRDefault="005C6BB4" w:rsidP="005C6BB4">
            <w:pPr>
              <w:adjustRightInd w:val="0"/>
              <w:snapToGrid w:val="0"/>
              <w:rPr>
                <w:i/>
              </w:rPr>
            </w:pPr>
            <w:r w:rsidRPr="00DE3E1D">
              <w:rPr>
                <w:rFonts w:hint="eastAsia"/>
                <w:i/>
              </w:rPr>
              <w:t>目標</w:t>
            </w:r>
          </w:p>
          <w:p w:rsidR="005C6BB4" w:rsidRDefault="00DE3E1D" w:rsidP="005C6BB4">
            <w:pPr>
              <w:adjustRightInd w:val="0"/>
              <w:snapToGrid w:val="0"/>
            </w:pPr>
            <w:r>
              <w:rPr>
                <w:rFonts w:hint="eastAsia"/>
              </w:rPr>
              <w:t xml:space="preserve">　</w:t>
            </w:r>
            <w:r w:rsidR="005C6BB4">
              <w:rPr>
                <w:rFonts w:hint="eastAsia"/>
              </w:rPr>
              <w:t>直接的または間接的に食品と接触する人々が、以下であることを保証する。</w:t>
            </w:r>
          </w:p>
          <w:p w:rsidR="005C6BB4" w:rsidRDefault="005C6BB4" w:rsidP="005C6BB4">
            <w:pPr>
              <w:adjustRightInd w:val="0"/>
              <w:snapToGrid w:val="0"/>
            </w:pPr>
            <w:r>
              <w:rPr>
                <w:rFonts w:hint="eastAsia"/>
              </w:rPr>
              <w:t>・適切な個人の健康を維持している。</w:t>
            </w:r>
          </w:p>
          <w:p w:rsidR="005C6BB4" w:rsidRDefault="005C6BB4" w:rsidP="005C6BB4">
            <w:pPr>
              <w:adjustRightInd w:val="0"/>
              <w:snapToGrid w:val="0"/>
            </w:pPr>
            <w:r>
              <w:rPr>
                <w:rFonts w:hint="eastAsia"/>
              </w:rPr>
              <w:t>・適切な程度の個人の清潔さを維持している。および、</w:t>
            </w:r>
          </w:p>
          <w:p w:rsidR="005C6BB4" w:rsidRDefault="005C6BB4" w:rsidP="005C6BB4">
            <w:pPr>
              <w:adjustRightInd w:val="0"/>
              <w:snapToGrid w:val="0"/>
            </w:pPr>
            <w:r>
              <w:rPr>
                <w:rFonts w:hint="eastAsia"/>
              </w:rPr>
              <w:t>・適切な方法で振る舞い、かつ作業している。</w:t>
            </w:r>
          </w:p>
          <w:p w:rsidR="005C6BB4" w:rsidRDefault="005C6BB4" w:rsidP="005C6BB4">
            <w:pPr>
              <w:adjustRightInd w:val="0"/>
              <w:snapToGrid w:val="0"/>
            </w:pPr>
          </w:p>
          <w:p w:rsidR="005C6BB4" w:rsidRPr="00DE3E1D" w:rsidRDefault="005C6BB4" w:rsidP="005C6BB4">
            <w:pPr>
              <w:adjustRightInd w:val="0"/>
              <w:snapToGrid w:val="0"/>
              <w:rPr>
                <w:i/>
              </w:rPr>
            </w:pPr>
            <w:r w:rsidRPr="00DE3E1D">
              <w:rPr>
                <w:rFonts w:hint="eastAsia"/>
                <w:i/>
              </w:rPr>
              <w:t>根拠</w:t>
            </w:r>
          </w:p>
          <w:p w:rsidR="005C6BB4" w:rsidRDefault="00DE3E1D" w:rsidP="00640D22">
            <w:pPr>
              <w:adjustRightInd w:val="0"/>
              <w:snapToGrid w:val="0"/>
            </w:pPr>
            <w:r>
              <w:rPr>
                <w:rFonts w:hint="eastAsia"/>
              </w:rPr>
              <w:t xml:space="preserve">　</w:t>
            </w:r>
            <w:r w:rsidR="005C6BB4" w:rsidRPr="005C6BB4">
              <w:rPr>
                <w:rFonts w:hint="eastAsia"/>
              </w:rPr>
              <w:t>適切な程度の個人的な清潔さを維持していない、特定の病気や状態を持っている、または不適切に行動する</w:t>
            </w:r>
            <w:r w:rsidR="005C6BB4">
              <w:rPr>
                <w:rFonts w:hint="eastAsia"/>
              </w:rPr>
              <w:t>要</w:t>
            </w:r>
            <w:r w:rsidR="005C6BB4" w:rsidRPr="005C6BB4">
              <w:rPr>
                <w:rFonts w:hint="eastAsia"/>
              </w:rPr>
              <w:t>員は、食品を汚染し、食品を通じて消費者に</w:t>
            </w:r>
            <w:r w:rsidR="005C6BB4">
              <w:rPr>
                <w:rFonts w:hint="eastAsia"/>
              </w:rPr>
              <w:t>疾病</w:t>
            </w:r>
            <w:r w:rsidR="005C6BB4" w:rsidRPr="005C6BB4">
              <w:rPr>
                <w:rFonts w:hint="eastAsia"/>
              </w:rPr>
              <w:t>を感染させる可能性があります。</w:t>
            </w:r>
          </w:p>
        </w:tc>
      </w:tr>
    </w:tbl>
    <w:p w:rsidR="005C6BB4" w:rsidRDefault="005C6BB4" w:rsidP="00640D22">
      <w:pPr>
        <w:adjustRightInd w:val="0"/>
        <w:snapToGrid w:val="0"/>
      </w:pPr>
    </w:p>
    <w:p w:rsidR="00640D22" w:rsidRPr="00DE3E1D" w:rsidRDefault="00640D22" w:rsidP="00640D22">
      <w:pPr>
        <w:adjustRightInd w:val="0"/>
        <w:snapToGrid w:val="0"/>
        <w:rPr>
          <w:i/>
        </w:rPr>
      </w:pPr>
      <w:r w:rsidRPr="00DE3E1D">
        <w:rPr>
          <w:i/>
        </w:rPr>
        <w:t>6.1</w:t>
      </w:r>
      <w:r w:rsidR="005C6BB4" w:rsidRPr="00DE3E1D">
        <w:rPr>
          <w:rFonts w:hint="eastAsia"/>
          <w:i/>
        </w:rPr>
        <w:t xml:space="preserve">　健康状態</w:t>
      </w:r>
    </w:p>
    <w:p w:rsidR="00D73321" w:rsidRDefault="00DE3E1D" w:rsidP="00D73321">
      <w:pPr>
        <w:adjustRightInd w:val="0"/>
        <w:snapToGrid w:val="0"/>
      </w:pPr>
      <w:r>
        <w:rPr>
          <w:rFonts w:hint="eastAsia"/>
        </w:rPr>
        <w:t xml:space="preserve">　</w:t>
      </w:r>
      <w:r w:rsidR="00D73321">
        <w:rPr>
          <w:rFonts w:hint="eastAsia"/>
        </w:rPr>
        <w:t>病気、または食品を介して伝染する可能性がある疾病を有していることがわかっている、または疑われている要員は、食品を汚染する可能性がある場合には、食品取り扱いエリアに入らないようにすべきである。そのよう</w:t>
      </w:r>
      <w:r w:rsidR="00101977">
        <w:rPr>
          <w:rFonts w:hint="eastAsia"/>
        </w:rPr>
        <w:t>な</w:t>
      </w:r>
      <w:r w:rsidR="00D73321">
        <w:rPr>
          <w:rFonts w:hint="eastAsia"/>
        </w:rPr>
        <w:t>影響を受けた</w:t>
      </w:r>
      <w:r w:rsidR="00101977">
        <w:rPr>
          <w:rFonts w:hint="eastAsia"/>
        </w:rPr>
        <w:t>すべての</w:t>
      </w:r>
      <w:r w:rsidR="00D73321">
        <w:rPr>
          <w:rFonts w:hint="eastAsia"/>
        </w:rPr>
        <w:t>人は、</w:t>
      </w:r>
      <w:r w:rsidR="00101977">
        <w:rPr>
          <w:rFonts w:hint="eastAsia"/>
        </w:rPr>
        <w:t>疾病</w:t>
      </w:r>
      <w:r w:rsidR="00D73321">
        <w:rPr>
          <w:rFonts w:hint="eastAsia"/>
        </w:rPr>
        <w:t>または</w:t>
      </w:r>
      <w:r w:rsidR="00101977">
        <w:rPr>
          <w:rFonts w:hint="eastAsia"/>
        </w:rPr>
        <w:t>疾病の</w:t>
      </w:r>
      <w:r w:rsidR="00D73321">
        <w:rPr>
          <w:rFonts w:hint="eastAsia"/>
        </w:rPr>
        <w:t>症状を</w:t>
      </w:r>
      <w:r w:rsidR="00A56CB0">
        <w:rPr>
          <w:rFonts w:hint="eastAsia"/>
        </w:rPr>
        <w:t>、すぐに</w:t>
      </w:r>
      <w:r w:rsidR="00D27674">
        <w:rPr>
          <w:rFonts w:hint="eastAsia"/>
        </w:rPr>
        <w:t>経営層</w:t>
      </w:r>
      <w:r w:rsidR="00101977">
        <w:rPr>
          <w:rFonts w:hint="eastAsia"/>
        </w:rPr>
        <w:t>（マネジメント）</w:t>
      </w:r>
      <w:r w:rsidR="00D73321">
        <w:rPr>
          <w:rFonts w:hint="eastAsia"/>
        </w:rPr>
        <w:t>に報告す</w:t>
      </w:r>
      <w:r w:rsidR="00101977">
        <w:rPr>
          <w:rFonts w:hint="eastAsia"/>
        </w:rPr>
        <w:t>べきで</w:t>
      </w:r>
      <w:r w:rsidR="00D73321">
        <w:rPr>
          <w:rFonts w:hint="eastAsia"/>
        </w:rPr>
        <w:t>す。</w:t>
      </w:r>
    </w:p>
    <w:p w:rsidR="00A56CB0" w:rsidRDefault="00A56CB0" w:rsidP="00D73321">
      <w:pPr>
        <w:adjustRightInd w:val="0"/>
        <w:snapToGrid w:val="0"/>
      </w:pPr>
    </w:p>
    <w:p w:rsidR="005C6BB4" w:rsidRDefault="00DE3E1D" w:rsidP="00D73321">
      <w:pPr>
        <w:adjustRightInd w:val="0"/>
        <w:snapToGrid w:val="0"/>
      </w:pPr>
      <w:r>
        <w:rPr>
          <w:rFonts w:hint="eastAsia"/>
        </w:rPr>
        <w:t xml:space="preserve">　</w:t>
      </w:r>
      <w:r w:rsidR="00D73321">
        <w:rPr>
          <w:rFonts w:hint="eastAsia"/>
        </w:rPr>
        <w:t>症状が解消した後、特定の期間</w:t>
      </w:r>
      <w:r w:rsidR="00A56CB0">
        <w:rPr>
          <w:rFonts w:hint="eastAsia"/>
        </w:rPr>
        <w:t>は</w:t>
      </w:r>
      <w:r w:rsidR="00D73321">
        <w:rPr>
          <w:rFonts w:hint="eastAsia"/>
        </w:rPr>
        <w:t>、</w:t>
      </w:r>
      <w:r w:rsidR="00A56CB0">
        <w:rPr>
          <w:rFonts w:hint="eastAsia"/>
        </w:rPr>
        <w:t>要員</w:t>
      </w:r>
      <w:r w:rsidR="00D73321">
        <w:rPr>
          <w:rFonts w:hint="eastAsia"/>
        </w:rPr>
        <w:t>を除外するか、</w:t>
      </w:r>
      <w:r w:rsidR="00A56CB0">
        <w:rPr>
          <w:rFonts w:hint="eastAsia"/>
        </w:rPr>
        <w:t>ある種</w:t>
      </w:r>
      <w:r w:rsidR="00D73321">
        <w:rPr>
          <w:rFonts w:hint="eastAsia"/>
        </w:rPr>
        <w:t>の</w:t>
      </w:r>
      <w:r w:rsidR="00A56CB0">
        <w:rPr>
          <w:rFonts w:hint="eastAsia"/>
        </w:rPr>
        <w:t>疾病において</w:t>
      </w:r>
      <w:r w:rsidR="00D73321">
        <w:rPr>
          <w:rFonts w:hint="eastAsia"/>
        </w:rPr>
        <w:t>は、職場に戻る前に医療</w:t>
      </w:r>
      <w:r w:rsidR="00A56CB0">
        <w:rPr>
          <w:rFonts w:hint="eastAsia"/>
        </w:rPr>
        <w:t>機関の</w:t>
      </w:r>
      <w:r w:rsidR="00D73321">
        <w:rPr>
          <w:rFonts w:hint="eastAsia"/>
        </w:rPr>
        <w:t>許可を得ることが適切な場合があります。</w:t>
      </w:r>
    </w:p>
    <w:p w:rsidR="005C6BB4" w:rsidRDefault="005C6BB4" w:rsidP="00640D22">
      <w:pPr>
        <w:adjustRightInd w:val="0"/>
        <w:snapToGrid w:val="0"/>
      </w:pPr>
    </w:p>
    <w:p w:rsidR="00A56CB0" w:rsidRPr="00DE3E1D" w:rsidRDefault="00640D22" w:rsidP="00640D22">
      <w:pPr>
        <w:adjustRightInd w:val="0"/>
        <w:snapToGrid w:val="0"/>
        <w:rPr>
          <w:i/>
        </w:rPr>
      </w:pPr>
      <w:r w:rsidRPr="00DE3E1D">
        <w:rPr>
          <w:i/>
        </w:rPr>
        <w:t>6.2</w:t>
      </w:r>
      <w:r w:rsidR="00A56CB0" w:rsidRPr="00DE3E1D">
        <w:rPr>
          <w:rFonts w:hint="eastAsia"/>
          <w:i/>
        </w:rPr>
        <w:t xml:space="preserve">　疾病および障害</w:t>
      </w:r>
    </w:p>
    <w:p w:rsidR="00A56CB0" w:rsidRDefault="00A56CB0" w:rsidP="00640D22">
      <w:pPr>
        <w:adjustRightInd w:val="0"/>
        <w:snapToGrid w:val="0"/>
      </w:pPr>
      <w:r w:rsidRPr="00A56CB0">
        <w:rPr>
          <w:rFonts w:hint="eastAsia"/>
        </w:rPr>
        <w:t>食品の取り扱いからの除外および</w:t>
      </w:r>
      <w:r>
        <w:rPr>
          <w:rFonts w:hint="eastAsia"/>
        </w:rPr>
        <w:t>／</w:t>
      </w:r>
      <w:r w:rsidRPr="00A56CB0">
        <w:rPr>
          <w:rFonts w:hint="eastAsia"/>
        </w:rPr>
        <w:t>または健康診断の可能性の必要性を</w:t>
      </w:r>
      <w:r w:rsidR="003618D2" w:rsidRPr="00A56CB0">
        <w:rPr>
          <w:rFonts w:hint="eastAsia"/>
        </w:rPr>
        <w:t>考慮</w:t>
      </w:r>
      <w:r w:rsidR="003618D2">
        <w:rPr>
          <w:rFonts w:hint="eastAsia"/>
        </w:rPr>
        <w:t>できるよう</w:t>
      </w:r>
      <w:r>
        <w:rPr>
          <w:rFonts w:hint="eastAsia"/>
        </w:rPr>
        <w:t>、</w:t>
      </w:r>
      <w:r w:rsidR="003618D2">
        <w:rPr>
          <w:rFonts w:hint="eastAsia"/>
        </w:rPr>
        <w:t>ある種の疾病の症状がみられる場合</w:t>
      </w:r>
      <w:r w:rsidR="003618D2" w:rsidRPr="00A56CB0">
        <w:rPr>
          <w:rFonts w:hint="eastAsia"/>
        </w:rPr>
        <w:t>は</w:t>
      </w:r>
      <w:r w:rsidR="003618D2">
        <w:rPr>
          <w:rFonts w:hint="eastAsia"/>
        </w:rPr>
        <w:t>、</w:t>
      </w:r>
      <w:r w:rsidR="00D27674">
        <w:rPr>
          <w:rFonts w:hint="eastAsia"/>
        </w:rPr>
        <w:t>経営層</w:t>
      </w:r>
      <w:r>
        <w:rPr>
          <w:rFonts w:hint="eastAsia"/>
        </w:rPr>
        <w:t>（マネジメント）に報告すべきです。その症状には、</w:t>
      </w:r>
      <w:r w:rsidRPr="00A56CB0">
        <w:rPr>
          <w:rFonts w:hint="eastAsia"/>
        </w:rPr>
        <w:t>以下</w:t>
      </w:r>
      <w:r>
        <w:rPr>
          <w:rFonts w:hint="eastAsia"/>
        </w:rPr>
        <w:t>のことなどが含まれます。</w:t>
      </w:r>
    </w:p>
    <w:p w:rsidR="000F7913" w:rsidRDefault="000F7913" w:rsidP="000F7913">
      <w:pPr>
        <w:adjustRightInd w:val="0"/>
        <w:snapToGrid w:val="0"/>
      </w:pPr>
      <w:r>
        <w:rPr>
          <w:rFonts w:hint="eastAsia"/>
        </w:rPr>
        <w:t>・黄疸</w:t>
      </w:r>
    </w:p>
    <w:p w:rsidR="000F7913" w:rsidRDefault="000F7913" w:rsidP="000F7913">
      <w:pPr>
        <w:adjustRightInd w:val="0"/>
        <w:snapToGrid w:val="0"/>
      </w:pPr>
      <w:r>
        <w:rPr>
          <w:rFonts w:hint="eastAsia"/>
        </w:rPr>
        <w:t>・下痢</w:t>
      </w:r>
    </w:p>
    <w:p w:rsidR="000F7913" w:rsidRDefault="000F7913" w:rsidP="000F7913">
      <w:pPr>
        <w:adjustRightInd w:val="0"/>
        <w:snapToGrid w:val="0"/>
      </w:pPr>
      <w:r>
        <w:rPr>
          <w:rFonts w:hint="eastAsia"/>
        </w:rPr>
        <w:t>・嘔吐</w:t>
      </w:r>
    </w:p>
    <w:p w:rsidR="000F7913" w:rsidRDefault="000F7913" w:rsidP="000F7913">
      <w:pPr>
        <w:adjustRightInd w:val="0"/>
        <w:snapToGrid w:val="0"/>
      </w:pPr>
      <w:r>
        <w:rPr>
          <w:rFonts w:hint="eastAsia"/>
        </w:rPr>
        <w:t>・発熱</w:t>
      </w:r>
    </w:p>
    <w:p w:rsidR="000F7913" w:rsidRDefault="000F7913" w:rsidP="000F7913">
      <w:pPr>
        <w:adjustRightInd w:val="0"/>
        <w:snapToGrid w:val="0"/>
      </w:pPr>
      <w:r>
        <w:rPr>
          <w:rFonts w:hint="eastAsia"/>
        </w:rPr>
        <w:t>・発熱を伴う喉の痛み</w:t>
      </w:r>
    </w:p>
    <w:p w:rsidR="000F7913" w:rsidRDefault="000F7913" w:rsidP="000F7913">
      <w:pPr>
        <w:adjustRightInd w:val="0"/>
        <w:snapToGrid w:val="0"/>
      </w:pPr>
      <w:r>
        <w:rPr>
          <w:rFonts w:hint="eastAsia"/>
        </w:rPr>
        <w:t>・目に見えて感染している皮膚病変（腫れもの、切り傷など）。および、</w:t>
      </w:r>
    </w:p>
    <w:p w:rsidR="000F7913" w:rsidRDefault="000F7913" w:rsidP="000F7913">
      <w:pPr>
        <w:adjustRightInd w:val="0"/>
        <w:snapToGrid w:val="0"/>
      </w:pPr>
      <w:r>
        <w:rPr>
          <w:rFonts w:hint="eastAsia"/>
        </w:rPr>
        <w:t>・耳、目または鼻からの分泌</w:t>
      </w:r>
    </w:p>
    <w:p w:rsidR="005C6BB4" w:rsidRDefault="005C6BB4" w:rsidP="005C6BB4">
      <w:pPr>
        <w:adjustRightInd w:val="0"/>
        <w:snapToGrid w:val="0"/>
      </w:pPr>
    </w:p>
    <w:p w:rsidR="000F7913" w:rsidRDefault="00DE3E1D" w:rsidP="005C6BB4">
      <w:pPr>
        <w:adjustRightInd w:val="0"/>
        <w:snapToGrid w:val="0"/>
      </w:pPr>
      <w:r>
        <w:rPr>
          <w:rFonts w:hint="eastAsia"/>
        </w:rPr>
        <w:t xml:space="preserve">　</w:t>
      </w:r>
      <w:r w:rsidR="004C289A">
        <w:rPr>
          <w:rFonts w:hint="eastAsia"/>
        </w:rPr>
        <w:t>食品企業（</w:t>
      </w:r>
      <w:r w:rsidR="0086320B">
        <w:rPr>
          <w:rFonts w:hint="eastAsia"/>
        </w:rPr>
        <w:t>フードビジネス</w:t>
      </w:r>
      <w:r w:rsidR="004C289A">
        <w:rPr>
          <w:rFonts w:hint="eastAsia"/>
        </w:rPr>
        <w:t>）</w:t>
      </w:r>
      <w:r w:rsidR="0086320B" w:rsidRPr="0086320B">
        <w:rPr>
          <w:rFonts w:hint="eastAsia"/>
        </w:rPr>
        <w:t>は、個人衛生のための</w:t>
      </w:r>
      <w:r w:rsidR="0086320B">
        <w:rPr>
          <w:rFonts w:hint="eastAsia"/>
        </w:rPr>
        <w:t>ポリシー（</w:t>
      </w:r>
      <w:r w:rsidR="0086320B" w:rsidRPr="0086320B">
        <w:rPr>
          <w:rFonts w:hint="eastAsia"/>
        </w:rPr>
        <w:t>方針</w:t>
      </w:r>
      <w:r w:rsidR="0086320B">
        <w:rPr>
          <w:rFonts w:hint="eastAsia"/>
        </w:rPr>
        <w:t>）および</w:t>
      </w:r>
      <w:r w:rsidR="0086320B" w:rsidRPr="0086320B">
        <w:rPr>
          <w:rFonts w:hint="eastAsia"/>
        </w:rPr>
        <w:t>手順を確立す</w:t>
      </w:r>
      <w:r w:rsidR="0086320B">
        <w:rPr>
          <w:rFonts w:hint="eastAsia"/>
        </w:rPr>
        <w:t>べきで</w:t>
      </w:r>
      <w:r w:rsidR="0086320B" w:rsidRPr="0086320B">
        <w:rPr>
          <w:rFonts w:hint="eastAsia"/>
        </w:rPr>
        <w:t>す。</w:t>
      </w:r>
      <w:r w:rsidR="0086320B" w:rsidRPr="0086320B">
        <w:rPr>
          <w:rFonts w:hint="eastAsia"/>
        </w:rPr>
        <w:t>FBO</w:t>
      </w:r>
      <w:r w:rsidR="0086320B" w:rsidRPr="0086320B">
        <w:rPr>
          <w:rFonts w:hint="eastAsia"/>
        </w:rPr>
        <w:t>は、すべての</w:t>
      </w:r>
      <w:r w:rsidR="0086320B">
        <w:rPr>
          <w:rFonts w:hint="eastAsia"/>
        </w:rPr>
        <w:t>要員</w:t>
      </w:r>
      <w:r w:rsidR="0086320B" w:rsidRPr="0086320B">
        <w:rPr>
          <w:rFonts w:hint="eastAsia"/>
        </w:rPr>
        <w:t>が適切な個人衛生の重要性を認識し、食品の安全性と</w:t>
      </w:r>
      <w:r w:rsidR="0086320B">
        <w:rPr>
          <w:rFonts w:hint="eastAsia"/>
        </w:rPr>
        <w:t>適切さ</w:t>
      </w:r>
      <w:r w:rsidR="0086320B" w:rsidRPr="0086320B">
        <w:rPr>
          <w:rFonts w:hint="eastAsia"/>
        </w:rPr>
        <w:t>を</w:t>
      </w:r>
      <w:r w:rsidR="0086320B">
        <w:rPr>
          <w:rFonts w:hint="eastAsia"/>
        </w:rPr>
        <w:t>保証</w:t>
      </w:r>
      <w:r w:rsidR="0086320B" w:rsidRPr="0086320B">
        <w:rPr>
          <w:rFonts w:hint="eastAsia"/>
        </w:rPr>
        <w:t>する</w:t>
      </w:r>
      <w:r w:rsidR="0086320B" w:rsidRPr="0086320B">
        <w:rPr>
          <w:rFonts w:hint="eastAsia"/>
        </w:rPr>
        <w:lastRenderedPageBreak/>
        <w:t>ための</w:t>
      </w:r>
      <w:r w:rsidR="0086320B">
        <w:rPr>
          <w:rFonts w:hint="eastAsia"/>
        </w:rPr>
        <w:t>規範</w:t>
      </w:r>
      <w:r w:rsidR="0086320B" w:rsidRPr="0086320B">
        <w:rPr>
          <w:rFonts w:hint="eastAsia"/>
        </w:rPr>
        <w:t>を理解し、</w:t>
      </w:r>
      <w:r w:rsidR="0086320B">
        <w:rPr>
          <w:rFonts w:hint="eastAsia"/>
        </w:rPr>
        <w:t>順守</w:t>
      </w:r>
      <w:r w:rsidR="0086320B" w:rsidRPr="0086320B">
        <w:rPr>
          <w:rFonts w:hint="eastAsia"/>
        </w:rPr>
        <w:t>することを保証す</w:t>
      </w:r>
      <w:r w:rsidR="0086320B">
        <w:rPr>
          <w:rFonts w:hint="eastAsia"/>
        </w:rPr>
        <w:t>べきで</w:t>
      </w:r>
      <w:r w:rsidR="0086320B" w:rsidRPr="0086320B">
        <w:rPr>
          <w:rFonts w:hint="eastAsia"/>
        </w:rPr>
        <w:t>す。</w:t>
      </w:r>
    </w:p>
    <w:p w:rsidR="0086320B" w:rsidRDefault="0086320B" w:rsidP="005C6BB4">
      <w:pPr>
        <w:adjustRightInd w:val="0"/>
        <w:snapToGrid w:val="0"/>
      </w:pPr>
    </w:p>
    <w:p w:rsidR="000E001B" w:rsidRDefault="00DE3E1D" w:rsidP="005C6BB4">
      <w:pPr>
        <w:adjustRightInd w:val="0"/>
        <w:snapToGrid w:val="0"/>
      </w:pPr>
      <w:r>
        <w:rPr>
          <w:rFonts w:hint="eastAsia"/>
        </w:rPr>
        <w:t xml:space="preserve">　</w:t>
      </w:r>
      <w:r w:rsidR="000E001B">
        <w:rPr>
          <w:rFonts w:hint="eastAsia"/>
        </w:rPr>
        <w:t>切り傷や傷のある要員</w:t>
      </w:r>
      <w:r w:rsidR="000E001B" w:rsidRPr="000E001B">
        <w:rPr>
          <w:rFonts w:hint="eastAsia"/>
        </w:rPr>
        <w:t>は、必要に応じて、食品と直接接触しない</w:t>
      </w:r>
      <w:r w:rsidR="000E001B">
        <w:rPr>
          <w:rFonts w:hint="eastAsia"/>
        </w:rPr>
        <w:t>エリア</w:t>
      </w:r>
      <w:r w:rsidR="000E001B" w:rsidRPr="000E001B">
        <w:rPr>
          <w:rFonts w:hint="eastAsia"/>
        </w:rPr>
        <w:t>での作業に割り当てられ</w:t>
      </w:r>
      <w:r w:rsidR="000E001B">
        <w:rPr>
          <w:rFonts w:hint="eastAsia"/>
        </w:rPr>
        <w:t>るべきで</w:t>
      </w:r>
      <w:r w:rsidR="000E001B" w:rsidRPr="000E001B">
        <w:rPr>
          <w:rFonts w:hint="eastAsia"/>
        </w:rPr>
        <w:t>す。</w:t>
      </w:r>
      <w:r w:rsidR="000E001B">
        <w:rPr>
          <w:rFonts w:hint="eastAsia"/>
        </w:rPr>
        <w:t>要員が作業を継続することを許可され</w:t>
      </w:r>
      <w:r w:rsidR="000E001B" w:rsidRPr="000E001B">
        <w:rPr>
          <w:rFonts w:hint="eastAsia"/>
        </w:rPr>
        <w:t>る</w:t>
      </w:r>
      <w:r w:rsidR="000E001B">
        <w:rPr>
          <w:rFonts w:hint="eastAsia"/>
        </w:rPr>
        <w:t>には</w:t>
      </w:r>
      <w:r w:rsidR="000E001B" w:rsidRPr="000E001B">
        <w:rPr>
          <w:rFonts w:hint="eastAsia"/>
        </w:rPr>
        <w:t>、切り傷</w:t>
      </w:r>
      <w:r w:rsidR="000E001B">
        <w:rPr>
          <w:rFonts w:hint="eastAsia"/>
        </w:rPr>
        <w:t>（</w:t>
      </w:r>
      <w:r w:rsidR="000E001B">
        <w:t>cut</w:t>
      </w:r>
      <w:r w:rsidR="000E001B">
        <w:rPr>
          <w:rFonts w:hint="eastAsia"/>
        </w:rPr>
        <w:t>）</w:t>
      </w:r>
      <w:r w:rsidR="000E001B" w:rsidRPr="000E001B">
        <w:rPr>
          <w:rFonts w:hint="eastAsia"/>
        </w:rPr>
        <w:t>や</w:t>
      </w:r>
      <w:r w:rsidR="000E001B">
        <w:rPr>
          <w:rFonts w:hint="eastAsia"/>
        </w:rPr>
        <w:t>怪我（</w:t>
      </w:r>
      <w:r w:rsidR="000E001B">
        <w:t>wound</w:t>
      </w:r>
      <w:r w:rsidR="000E001B">
        <w:rPr>
          <w:rFonts w:hint="eastAsia"/>
        </w:rPr>
        <w:t>）は</w:t>
      </w:r>
      <w:r w:rsidR="000E001B" w:rsidRPr="000E001B">
        <w:rPr>
          <w:rFonts w:hint="eastAsia"/>
        </w:rPr>
        <w:t>適切な防水</w:t>
      </w:r>
      <w:r w:rsidR="000E001B">
        <w:rPr>
          <w:rFonts w:hint="eastAsia"/>
        </w:rPr>
        <w:t>性の</w:t>
      </w:r>
      <w:r w:rsidR="000E001B" w:rsidRPr="000E001B">
        <w:rPr>
          <w:rFonts w:hint="eastAsia"/>
        </w:rPr>
        <w:t>絆創膏</w:t>
      </w:r>
      <w:r w:rsidR="007C2638">
        <w:rPr>
          <w:rFonts w:hint="eastAsia"/>
        </w:rPr>
        <w:t>（</w:t>
      </w:r>
      <w:r w:rsidR="007C2638">
        <w:t>waterproof plasters</w:t>
      </w:r>
      <w:r w:rsidR="007C2638">
        <w:rPr>
          <w:rFonts w:hint="eastAsia"/>
        </w:rPr>
        <w:t>）</w:t>
      </w:r>
      <w:r w:rsidR="000E001B" w:rsidRPr="000E001B">
        <w:rPr>
          <w:rFonts w:hint="eastAsia"/>
        </w:rPr>
        <w:t>と、必要に応じて手袋で覆う</w:t>
      </w:r>
      <w:r w:rsidR="007C2638">
        <w:rPr>
          <w:rFonts w:hint="eastAsia"/>
        </w:rPr>
        <w:t>べきで</w:t>
      </w:r>
      <w:r w:rsidR="000E001B" w:rsidRPr="000E001B">
        <w:rPr>
          <w:rFonts w:hint="eastAsia"/>
        </w:rPr>
        <w:t>す。絆創膏が汚染源にならないように、適切な対策を</w:t>
      </w:r>
      <w:r w:rsidR="007C2638">
        <w:rPr>
          <w:rFonts w:hint="eastAsia"/>
        </w:rPr>
        <w:t>とるべきで</w:t>
      </w:r>
      <w:r w:rsidR="000E001B" w:rsidRPr="000E001B">
        <w:rPr>
          <w:rFonts w:hint="eastAsia"/>
        </w:rPr>
        <w:t>す（</w:t>
      </w:r>
      <w:r w:rsidR="007C2638">
        <w:rPr>
          <w:rFonts w:hint="eastAsia"/>
        </w:rPr>
        <w:t>例えば</w:t>
      </w:r>
      <w:r w:rsidR="000E001B" w:rsidRPr="000E001B">
        <w:rPr>
          <w:rFonts w:hint="eastAsia"/>
        </w:rPr>
        <w:t>、食品と</w:t>
      </w:r>
      <w:r w:rsidR="007C2638">
        <w:rPr>
          <w:rFonts w:hint="eastAsia"/>
        </w:rPr>
        <w:t>対照的な</w:t>
      </w:r>
      <w:r w:rsidR="000E001B" w:rsidRPr="000E001B">
        <w:rPr>
          <w:rFonts w:hint="eastAsia"/>
        </w:rPr>
        <w:t>色である、および</w:t>
      </w:r>
      <w:r w:rsidR="007C2638">
        <w:rPr>
          <w:rFonts w:hint="eastAsia"/>
        </w:rPr>
        <w:t>／</w:t>
      </w:r>
      <w:r w:rsidR="000E001B" w:rsidRPr="000E001B">
        <w:rPr>
          <w:rFonts w:hint="eastAsia"/>
        </w:rPr>
        <w:t>または金属探知機</w:t>
      </w:r>
      <w:r w:rsidR="007C2638">
        <w:rPr>
          <w:rFonts w:hint="eastAsia"/>
        </w:rPr>
        <w:t>あるい</w:t>
      </w:r>
      <w:r w:rsidR="000E001B" w:rsidRPr="000E001B">
        <w:rPr>
          <w:rFonts w:hint="eastAsia"/>
        </w:rPr>
        <w:t>は</w:t>
      </w:r>
      <w:r w:rsidR="000E001B" w:rsidRPr="000E001B">
        <w:rPr>
          <w:rFonts w:hint="eastAsia"/>
        </w:rPr>
        <w:t>X</w:t>
      </w:r>
      <w:r w:rsidR="000E001B" w:rsidRPr="000E001B">
        <w:rPr>
          <w:rFonts w:hint="eastAsia"/>
        </w:rPr>
        <w:t>線検出</w:t>
      </w:r>
      <w:r w:rsidR="007C2638">
        <w:rPr>
          <w:rFonts w:hint="eastAsia"/>
        </w:rPr>
        <w:t>機</w:t>
      </w:r>
      <w:r w:rsidR="000E001B" w:rsidRPr="000E001B">
        <w:rPr>
          <w:rFonts w:hint="eastAsia"/>
        </w:rPr>
        <w:t>を使用して検出できる</w:t>
      </w:r>
      <w:r w:rsidR="007C2638">
        <w:rPr>
          <w:rFonts w:hint="eastAsia"/>
        </w:rPr>
        <w:t>、など</w:t>
      </w:r>
      <w:r w:rsidR="000E001B" w:rsidRPr="000E001B">
        <w:rPr>
          <w:rFonts w:hint="eastAsia"/>
        </w:rPr>
        <w:t>）。</w:t>
      </w:r>
    </w:p>
    <w:p w:rsidR="000E001B" w:rsidRPr="005C6BB4" w:rsidRDefault="000E001B" w:rsidP="005C6BB4">
      <w:pPr>
        <w:adjustRightInd w:val="0"/>
        <w:snapToGrid w:val="0"/>
      </w:pPr>
    </w:p>
    <w:p w:rsidR="000E001B" w:rsidRPr="00DE3E1D" w:rsidRDefault="00640D22" w:rsidP="00640D22">
      <w:pPr>
        <w:adjustRightInd w:val="0"/>
        <w:snapToGrid w:val="0"/>
        <w:rPr>
          <w:i/>
        </w:rPr>
      </w:pPr>
      <w:r w:rsidRPr="00DE3E1D">
        <w:rPr>
          <w:i/>
        </w:rPr>
        <w:t>6.3</w:t>
      </w:r>
      <w:r w:rsidR="0086320B" w:rsidRPr="00DE3E1D">
        <w:rPr>
          <w:rFonts w:hint="eastAsia"/>
          <w:i/>
        </w:rPr>
        <w:t xml:space="preserve">　個人の清潔さ</w:t>
      </w:r>
    </w:p>
    <w:p w:rsidR="007272A8" w:rsidRDefault="00DE3E1D" w:rsidP="007272A8">
      <w:pPr>
        <w:adjustRightInd w:val="0"/>
        <w:snapToGrid w:val="0"/>
      </w:pPr>
      <w:r>
        <w:rPr>
          <w:rFonts w:hint="eastAsia"/>
        </w:rPr>
        <w:t xml:space="preserve">　</w:t>
      </w:r>
      <w:r w:rsidR="007272A8">
        <w:rPr>
          <w:rFonts w:hint="eastAsia"/>
        </w:rPr>
        <w:t>要員は、高度な個人の清潔さ（クレンリネス）を維</w:t>
      </w:r>
      <w:r>
        <w:rPr>
          <w:rFonts w:hint="eastAsia"/>
        </w:rPr>
        <w:t>持し、必要に応じて、適切な保護服、頭とあごひげの覆い、および履</w:t>
      </w:r>
      <w:r w:rsidR="007272A8">
        <w:rPr>
          <w:rFonts w:hint="eastAsia"/>
        </w:rPr>
        <w:t>物を着用すべきです。適切な手洗いと、必要に応じて手袋の着用を通じて、職員による交差汚染を予防するための手段を実施すべきです。手袋を着用する場合は、手袋が汚染源にならないように適切な手段をとるべきです。</w:t>
      </w:r>
    </w:p>
    <w:p w:rsidR="007272A8" w:rsidRPr="007272A8" w:rsidRDefault="007272A8" w:rsidP="007272A8">
      <w:pPr>
        <w:adjustRightInd w:val="0"/>
        <w:snapToGrid w:val="0"/>
      </w:pPr>
    </w:p>
    <w:p w:rsidR="007272A8" w:rsidRDefault="00DE3E1D" w:rsidP="007272A8">
      <w:pPr>
        <w:adjustRightInd w:val="0"/>
        <w:snapToGrid w:val="0"/>
      </w:pPr>
      <w:r>
        <w:rPr>
          <w:rFonts w:hint="eastAsia"/>
        </w:rPr>
        <w:t xml:space="preserve">　</w:t>
      </w:r>
      <w:r w:rsidR="007272A8">
        <w:rPr>
          <w:rFonts w:hint="eastAsia"/>
        </w:rPr>
        <w:t>手袋を着用している要員も含めて、特に個人の清潔さが食品の安全性に影響を与える可能性がある場合は、定期的に手をクリーンにする必要があります。以下のようなときは、特に手を洗うべきです。</w:t>
      </w:r>
    </w:p>
    <w:p w:rsidR="007272A8" w:rsidRDefault="007272A8" w:rsidP="007272A8">
      <w:pPr>
        <w:adjustRightInd w:val="0"/>
        <w:snapToGrid w:val="0"/>
      </w:pPr>
      <w:r>
        <w:rPr>
          <w:rFonts w:hint="eastAsia"/>
        </w:rPr>
        <w:t>・食品取り扱い活動の開始時</w:t>
      </w:r>
    </w:p>
    <w:p w:rsidR="007272A8" w:rsidRDefault="007272A8" w:rsidP="007272A8">
      <w:pPr>
        <w:adjustRightInd w:val="0"/>
        <w:snapToGrid w:val="0"/>
      </w:pPr>
      <w:r>
        <w:rPr>
          <w:rFonts w:hint="eastAsia"/>
        </w:rPr>
        <w:t>・休憩後に仕事に戻るとき</w:t>
      </w:r>
    </w:p>
    <w:p w:rsidR="007272A8" w:rsidRDefault="007272A8" w:rsidP="007272A8">
      <w:pPr>
        <w:adjustRightInd w:val="0"/>
        <w:snapToGrid w:val="0"/>
      </w:pPr>
      <w:r>
        <w:rPr>
          <w:rFonts w:hint="eastAsia"/>
        </w:rPr>
        <w:t>・トイレを使用した直後。および、</w:t>
      </w:r>
    </w:p>
    <w:p w:rsidR="000E001B" w:rsidRDefault="007272A8" w:rsidP="007272A8">
      <w:pPr>
        <w:adjustRightInd w:val="0"/>
        <w:snapToGrid w:val="0"/>
      </w:pPr>
      <w:r>
        <w:rPr>
          <w:rFonts w:hint="eastAsia"/>
        </w:rPr>
        <w:t>・廃棄物、生および未加工食品など、他の食品アイテムの汚染につながる可能性がある汚染したもの（</w:t>
      </w:r>
      <w:r>
        <w:t>contaminated material</w:t>
      </w:r>
      <w:r>
        <w:rPr>
          <w:rFonts w:hint="eastAsia"/>
        </w:rPr>
        <w:t>）を処理した後</w:t>
      </w:r>
    </w:p>
    <w:p w:rsidR="007272A8" w:rsidRDefault="007272A8" w:rsidP="00640D22">
      <w:pPr>
        <w:adjustRightInd w:val="0"/>
        <w:snapToGrid w:val="0"/>
      </w:pPr>
    </w:p>
    <w:p w:rsidR="002B33E0" w:rsidRDefault="00DE3E1D" w:rsidP="00640D22">
      <w:pPr>
        <w:adjustRightInd w:val="0"/>
        <w:snapToGrid w:val="0"/>
      </w:pPr>
      <w:r>
        <w:rPr>
          <w:rFonts w:hint="eastAsia"/>
        </w:rPr>
        <w:t xml:space="preserve">　</w:t>
      </w:r>
      <w:r w:rsidR="002B33E0" w:rsidRPr="002B33E0">
        <w:rPr>
          <w:rFonts w:hint="eastAsia"/>
        </w:rPr>
        <w:t>食品を汚染</w:t>
      </w:r>
      <w:r w:rsidR="002B33E0">
        <w:rPr>
          <w:rFonts w:hint="eastAsia"/>
        </w:rPr>
        <w:t>させ</w:t>
      </w:r>
      <w:r w:rsidR="002B33E0" w:rsidRPr="002B33E0">
        <w:rPr>
          <w:rFonts w:hint="eastAsia"/>
        </w:rPr>
        <w:t>ないために、</w:t>
      </w:r>
      <w:r w:rsidR="002B33E0">
        <w:rPr>
          <w:rFonts w:hint="eastAsia"/>
        </w:rPr>
        <w:t>要員</w:t>
      </w:r>
      <w:r w:rsidR="002B33E0" w:rsidRPr="002B33E0">
        <w:rPr>
          <w:rFonts w:hint="eastAsia"/>
        </w:rPr>
        <w:t>は手を石鹸と水</w:t>
      </w:r>
      <w:r w:rsidR="002B33E0">
        <w:rPr>
          <w:rFonts w:hint="eastAsia"/>
        </w:rPr>
        <w:t>で洗い、手を再汚染しない方法でそれらをすすぎ、乾燥させるべきです</w:t>
      </w:r>
      <w:r w:rsidR="002B33E0" w:rsidRPr="002B33E0">
        <w:rPr>
          <w:rFonts w:hint="eastAsia"/>
        </w:rPr>
        <w:t>。手指消毒剤は手洗いに取って代わるものではなく、手を洗った後にのみ使用す</w:t>
      </w:r>
      <w:r w:rsidR="002B33E0">
        <w:rPr>
          <w:rFonts w:hint="eastAsia"/>
        </w:rPr>
        <w:t>べきで</w:t>
      </w:r>
      <w:r w:rsidR="002B33E0" w:rsidRPr="002B33E0">
        <w:rPr>
          <w:rFonts w:hint="eastAsia"/>
        </w:rPr>
        <w:t>す。</w:t>
      </w:r>
    </w:p>
    <w:p w:rsidR="002B33E0" w:rsidRDefault="002B33E0" w:rsidP="00640D22">
      <w:pPr>
        <w:adjustRightInd w:val="0"/>
        <w:snapToGrid w:val="0"/>
      </w:pPr>
    </w:p>
    <w:p w:rsidR="00640D22" w:rsidRPr="00DE3E1D" w:rsidRDefault="00640D22" w:rsidP="00640D22">
      <w:pPr>
        <w:adjustRightInd w:val="0"/>
        <w:snapToGrid w:val="0"/>
        <w:rPr>
          <w:i/>
        </w:rPr>
      </w:pPr>
      <w:r w:rsidRPr="00DE3E1D">
        <w:rPr>
          <w:i/>
        </w:rPr>
        <w:t>6.4</w:t>
      </w:r>
      <w:r w:rsidR="002B33E0" w:rsidRPr="00DE3E1D">
        <w:rPr>
          <w:rFonts w:hint="eastAsia"/>
          <w:i/>
        </w:rPr>
        <w:t xml:space="preserve">　要員の振る舞い（品行、</w:t>
      </w:r>
      <w:r w:rsidR="001E7BF5" w:rsidRPr="00DE3E1D">
        <w:rPr>
          <w:i/>
        </w:rPr>
        <w:t>behavior</w:t>
      </w:r>
      <w:r w:rsidR="002B33E0" w:rsidRPr="00DE3E1D">
        <w:rPr>
          <w:rFonts w:hint="eastAsia"/>
          <w:i/>
        </w:rPr>
        <w:t>）</w:t>
      </w:r>
    </w:p>
    <w:p w:rsidR="00E43A28" w:rsidRDefault="00E43A28" w:rsidP="00E43A28">
      <w:pPr>
        <w:adjustRightInd w:val="0"/>
        <w:snapToGrid w:val="0"/>
      </w:pPr>
      <w:r>
        <w:rPr>
          <w:rFonts w:hint="eastAsia"/>
        </w:rPr>
        <w:t>食品取り扱い活動に従事する場合、要員は、食品の汚染につながる可能性がある振る舞いを控えるべきです。例えば、</w:t>
      </w:r>
    </w:p>
    <w:p w:rsidR="00E43A28" w:rsidRDefault="00E43A28" w:rsidP="00E43A28">
      <w:pPr>
        <w:adjustRightInd w:val="0"/>
        <w:snapToGrid w:val="0"/>
      </w:pPr>
      <w:r>
        <w:rPr>
          <w:rFonts w:hint="eastAsia"/>
        </w:rPr>
        <w:t>・喫煙または怠慢</w:t>
      </w:r>
    </w:p>
    <w:p w:rsidR="00E43A28" w:rsidRDefault="00E43A28" w:rsidP="00E43A28">
      <w:pPr>
        <w:adjustRightInd w:val="0"/>
        <w:snapToGrid w:val="0"/>
      </w:pPr>
      <w:r>
        <w:rPr>
          <w:rFonts w:hint="eastAsia"/>
        </w:rPr>
        <w:t>・唾を吐く</w:t>
      </w:r>
    </w:p>
    <w:p w:rsidR="00E43A28" w:rsidRDefault="00E43A28" w:rsidP="00E43A28">
      <w:pPr>
        <w:adjustRightInd w:val="0"/>
        <w:snapToGrid w:val="0"/>
      </w:pPr>
      <w:r>
        <w:rPr>
          <w:rFonts w:hint="eastAsia"/>
        </w:rPr>
        <w:t>・咀嚼</w:t>
      </w:r>
      <w:r w:rsidR="00311197">
        <w:rPr>
          <w:rFonts w:hint="eastAsia"/>
        </w:rPr>
        <w:t>（ガムを噛むなど）</w:t>
      </w:r>
      <w:r>
        <w:rPr>
          <w:rFonts w:hint="eastAsia"/>
        </w:rPr>
        <w:t>、食事または飲酒</w:t>
      </w:r>
    </w:p>
    <w:p w:rsidR="00E43A28" w:rsidRDefault="00E43A28" w:rsidP="00E43A28">
      <w:pPr>
        <w:adjustRightInd w:val="0"/>
        <w:snapToGrid w:val="0"/>
      </w:pPr>
      <w:r>
        <w:rPr>
          <w:rFonts w:hint="eastAsia"/>
        </w:rPr>
        <w:t>・口、鼻、またはその他の汚染の可能性のある場所に触れる。および、</w:t>
      </w:r>
    </w:p>
    <w:p w:rsidR="00E43A28" w:rsidRDefault="00E43A28" w:rsidP="00E43A28">
      <w:pPr>
        <w:adjustRightInd w:val="0"/>
        <w:snapToGrid w:val="0"/>
      </w:pPr>
      <w:r>
        <w:rPr>
          <w:rFonts w:hint="eastAsia"/>
        </w:rPr>
        <w:t>・保護されていない（むき出しの）食品の上でくしゃみや咳をする</w:t>
      </w:r>
    </w:p>
    <w:p w:rsidR="00E43A28" w:rsidRDefault="00E43A28" w:rsidP="00E43A28">
      <w:pPr>
        <w:adjustRightInd w:val="0"/>
        <w:snapToGrid w:val="0"/>
      </w:pPr>
    </w:p>
    <w:p w:rsidR="00E43A28" w:rsidRDefault="00DE3E1D" w:rsidP="00640D22">
      <w:pPr>
        <w:adjustRightInd w:val="0"/>
        <w:snapToGrid w:val="0"/>
      </w:pPr>
      <w:r>
        <w:rPr>
          <w:rFonts w:hint="eastAsia"/>
        </w:rPr>
        <w:t xml:space="preserve">　</w:t>
      </w:r>
      <w:r w:rsidR="005A39A1" w:rsidRPr="005A39A1">
        <w:rPr>
          <w:rFonts w:hint="eastAsia"/>
        </w:rPr>
        <w:t>宝飾品、時計、ピンなどの身の回り品、またはつけ</w:t>
      </w:r>
      <w:r w:rsidR="005A39A1">
        <w:rPr>
          <w:rFonts w:hint="eastAsia"/>
        </w:rPr>
        <w:t>爪／つけまつ毛など</w:t>
      </w:r>
      <w:r w:rsidR="005A39A1" w:rsidRPr="005A39A1">
        <w:rPr>
          <w:rFonts w:hint="eastAsia"/>
        </w:rPr>
        <w:t>その他のアイテムは、食品の安全性</w:t>
      </w:r>
      <w:r w:rsidR="005A39A1">
        <w:rPr>
          <w:rFonts w:hint="eastAsia"/>
        </w:rPr>
        <w:t>および適切さを</w:t>
      </w:r>
      <w:r w:rsidR="005A39A1" w:rsidRPr="005A39A1">
        <w:rPr>
          <w:rFonts w:hint="eastAsia"/>
        </w:rPr>
        <w:t>脅かす場合は、着用したり、食品取り扱いエリアに持ち込</w:t>
      </w:r>
      <w:r w:rsidR="00311197">
        <w:rPr>
          <w:rFonts w:hint="eastAsia"/>
        </w:rPr>
        <w:t>まないようにすべきです</w:t>
      </w:r>
      <w:r w:rsidR="005A39A1" w:rsidRPr="005A39A1">
        <w:rPr>
          <w:rFonts w:hint="eastAsia"/>
        </w:rPr>
        <w:t>。</w:t>
      </w:r>
    </w:p>
    <w:p w:rsidR="005A39A1" w:rsidRPr="00311197" w:rsidRDefault="005A39A1" w:rsidP="00640D22">
      <w:pPr>
        <w:adjustRightInd w:val="0"/>
        <w:snapToGrid w:val="0"/>
      </w:pPr>
    </w:p>
    <w:p w:rsidR="00311197" w:rsidRPr="00DE3E1D" w:rsidRDefault="00640D22" w:rsidP="00640D22">
      <w:pPr>
        <w:adjustRightInd w:val="0"/>
        <w:snapToGrid w:val="0"/>
        <w:rPr>
          <w:i/>
        </w:rPr>
      </w:pPr>
      <w:r w:rsidRPr="00DE3E1D">
        <w:rPr>
          <w:i/>
        </w:rPr>
        <w:t>6.5</w:t>
      </w:r>
      <w:r w:rsidR="00311197" w:rsidRPr="00DE3E1D">
        <w:rPr>
          <w:rFonts w:hint="eastAsia"/>
          <w:i/>
        </w:rPr>
        <w:t xml:space="preserve">　訪問者、およびその他の施設外部からの個人</w:t>
      </w:r>
    </w:p>
    <w:p w:rsidR="001E7BF5" w:rsidRDefault="00DE3E1D" w:rsidP="00640D22">
      <w:pPr>
        <w:adjustRightInd w:val="0"/>
        <w:snapToGrid w:val="0"/>
      </w:pPr>
      <w:r>
        <w:rPr>
          <w:rFonts w:hint="eastAsia"/>
        </w:rPr>
        <w:t xml:space="preserve">　</w:t>
      </w:r>
      <w:r w:rsidR="001E7BF5">
        <w:rPr>
          <w:rFonts w:hint="eastAsia"/>
        </w:rPr>
        <w:t>メンテナンス</w:t>
      </w:r>
      <w:r w:rsidR="001E7BF5" w:rsidRPr="001E7BF5">
        <w:rPr>
          <w:rFonts w:hint="eastAsia"/>
        </w:rPr>
        <w:t>作業員を含む</w:t>
      </w:r>
      <w:r w:rsidR="0051290B">
        <w:rPr>
          <w:rFonts w:hint="eastAsia"/>
        </w:rPr>
        <w:t>食品企業（</w:t>
      </w:r>
      <w:r w:rsidR="001E7BF5">
        <w:rPr>
          <w:rFonts w:hint="eastAsia"/>
        </w:rPr>
        <w:t>フードビジネス</w:t>
      </w:r>
      <w:r w:rsidR="0051290B">
        <w:rPr>
          <w:rFonts w:hint="eastAsia"/>
        </w:rPr>
        <w:t>）</w:t>
      </w:r>
      <w:r w:rsidR="001E7BF5" w:rsidRPr="001E7BF5">
        <w:rPr>
          <w:rFonts w:hint="eastAsia"/>
        </w:rPr>
        <w:t>への訪問者、特に食品の製造、加工、または取り扱い</w:t>
      </w:r>
      <w:r w:rsidR="001E7BF5">
        <w:rPr>
          <w:rFonts w:hint="eastAsia"/>
        </w:rPr>
        <w:t>エリア</w:t>
      </w:r>
      <w:r w:rsidR="001E7BF5" w:rsidRPr="001E7BF5">
        <w:rPr>
          <w:rFonts w:hint="eastAsia"/>
        </w:rPr>
        <w:t>への訪問者は、必要に応じて、指示および監督され、保護服を着用し、その他の個人衛生規定</w:t>
      </w:r>
      <w:r w:rsidR="001E7BF5">
        <w:rPr>
          <w:rFonts w:hint="eastAsia"/>
        </w:rPr>
        <w:t>（</w:t>
      </w:r>
      <w:r w:rsidR="001E7BF5">
        <w:t>personal hygiene provisions</w:t>
      </w:r>
      <w:r w:rsidR="001E7BF5">
        <w:rPr>
          <w:rFonts w:hint="eastAsia"/>
        </w:rPr>
        <w:t>）</w:t>
      </w:r>
      <w:r w:rsidR="001E7BF5" w:rsidRPr="001E7BF5">
        <w:rPr>
          <w:rFonts w:hint="eastAsia"/>
        </w:rPr>
        <w:t>を</w:t>
      </w:r>
      <w:r w:rsidR="001E7BF5">
        <w:rPr>
          <w:rFonts w:hint="eastAsia"/>
        </w:rPr>
        <w:t>順守</w:t>
      </w:r>
      <w:r w:rsidR="001E7BF5" w:rsidRPr="001E7BF5">
        <w:rPr>
          <w:rFonts w:hint="eastAsia"/>
        </w:rPr>
        <w:t>す</w:t>
      </w:r>
      <w:r w:rsidR="001E7BF5">
        <w:rPr>
          <w:rFonts w:hint="eastAsia"/>
        </w:rPr>
        <w:t>べきで</w:t>
      </w:r>
      <w:r w:rsidR="001E7BF5" w:rsidRPr="001E7BF5">
        <w:rPr>
          <w:rFonts w:hint="eastAsia"/>
        </w:rPr>
        <w:t>す。訪問者は、訪問前に企業の衛生方針を案内</w:t>
      </w:r>
      <w:r w:rsidR="00B308FD">
        <w:rPr>
          <w:rFonts w:hint="eastAsia"/>
        </w:rPr>
        <w:t>され</w:t>
      </w:r>
      <w:r w:rsidR="001E7BF5" w:rsidRPr="001E7BF5">
        <w:rPr>
          <w:rFonts w:hint="eastAsia"/>
        </w:rPr>
        <w:t>、</w:t>
      </w:r>
      <w:r w:rsidR="00B308FD">
        <w:rPr>
          <w:rFonts w:hint="eastAsia"/>
        </w:rPr>
        <w:t>交差</w:t>
      </w:r>
      <w:r w:rsidR="001E7BF5" w:rsidRPr="001E7BF5">
        <w:rPr>
          <w:rFonts w:hint="eastAsia"/>
        </w:rPr>
        <w:t>汚染の問題を引き起こす可能性</w:t>
      </w:r>
      <w:r w:rsidR="00B308FD">
        <w:rPr>
          <w:rFonts w:hint="eastAsia"/>
        </w:rPr>
        <w:t>が</w:t>
      </w:r>
      <w:r w:rsidR="001E7BF5" w:rsidRPr="001E7BF5">
        <w:rPr>
          <w:rFonts w:hint="eastAsia"/>
        </w:rPr>
        <w:t>あるあらゆる種類の</w:t>
      </w:r>
      <w:r w:rsidR="00B308FD">
        <w:rPr>
          <w:rFonts w:hint="eastAsia"/>
        </w:rPr>
        <w:t>疾病／障害について</w:t>
      </w:r>
      <w:r w:rsidR="001E7BF5" w:rsidRPr="001E7BF5">
        <w:rPr>
          <w:rFonts w:hint="eastAsia"/>
        </w:rPr>
        <w:t>報告するように奨励す</w:t>
      </w:r>
      <w:r w:rsidR="00B308FD">
        <w:rPr>
          <w:rFonts w:hint="eastAsia"/>
        </w:rPr>
        <w:t>べきで</w:t>
      </w:r>
      <w:r w:rsidR="001E7BF5" w:rsidRPr="001E7BF5">
        <w:rPr>
          <w:rFonts w:hint="eastAsia"/>
        </w:rPr>
        <w:t>す。</w:t>
      </w:r>
    </w:p>
    <w:p w:rsidR="00675B89" w:rsidRDefault="00675B89" w:rsidP="00640D22">
      <w:pPr>
        <w:adjustRightInd w:val="0"/>
        <w:snapToGrid w:val="0"/>
      </w:pPr>
    </w:p>
    <w:p w:rsidR="00675B89" w:rsidRPr="00DE3E1D" w:rsidRDefault="00675B89" w:rsidP="00D26024">
      <w:pPr>
        <w:adjustRightInd w:val="0"/>
        <w:snapToGrid w:val="0"/>
        <w:rPr>
          <w:b/>
        </w:rPr>
      </w:pPr>
      <w:r w:rsidRPr="00DE3E1D">
        <w:rPr>
          <w:rFonts w:hint="eastAsia"/>
          <w:b/>
        </w:rPr>
        <w:t>セクション</w:t>
      </w:r>
      <w:r w:rsidR="00640D22" w:rsidRPr="00DE3E1D">
        <w:rPr>
          <w:b/>
        </w:rPr>
        <w:t>7</w:t>
      </w:r>
      <w:r w:rsidRPr="00DE3E1D">
        <w:rPr>
          <w:rFonts w:hint="eastAsia"/>
          <w:b/>
        </w:rPr>
        <w:t>：作業のコントロール</w:t>
      </w:r>
      <w:r w:rsidR="00D26024">
        <w:rPr>
          <w:rFonts w:hint="eastAsia"/>
          <w:b/>
        </w:rPr>
        <w:t>（</w:t>
      </w:r>
      <w:r w:rsidR="00D26024">
        <w:rPr>
          <w:rFonts w:hint="eastAsia"/>
          <w:b/>
        </w:rPr>
        <w:t xml:space="preserve">control of operation </w:t>
      </w:r>
      <w:r w:rsidR="00D26024">
        <w:rPr>
          <w:b/>
        </w:rPr>
        <w:t>c</w:t>
      </w:r>
      <w:r w:rsidR="00D26024" w:rsidRPr="00D26024">
        <w:rPr>
          <w:b/>
        </w:rPr>
        <w:t>ontrol</w:t>
      </w:r>
      <w:r w:rsidR="00D26024">
        <w:rPr>
          <w:rFonts w:hint="eastAsia"/>
          <w:b/>
        </w:rPr>
        <w:t>）</w:t>
      </w:r>
    </w:p>
    <w:tbl>
      <w:tblPr>
        <w:tblStyle w:val="a3"/>
        <w:tblW w:w="0" w:type="auto"/>
        <w:tblLook w:val="04A0" w:firstRow="1" w:lastRow="0" w:firstColumn="1" w:lastColumn="0" w:noHBand="0" w:noVBand="1"/>
      </w:tblPr>
      <w:tblGrid>
        <w:gridCol w:w="8494"/>
      </w:tblGrid>
      <w:tr w:rsidR="00675B89" w:rsidTr="00675B89">
        <w:tc>
          <w:tcPr>
            <w:tcW w:w="8494" w:type="dxa"/>
          </w:tcPr>
          <w:p w:rsidR="00675B89" w:rsidRPr="00DE3E1D" w:rsidRDefault="00675B89" w:rsidP="00640D22">
            <w:pPr>
              <w:adjustRightInd w:val="0"/>
              <w:snapToGrid w:val="0"/>
              <w:rPr>
                <w:i/>
              </w:rPr>
            </w:pPr>
            <w:r w:rsidRPr="00DE3E1D">
              <w:rPr>
                <w:rFonts w:hint="eastAsia"/>
                <w:i/>
              </w:rPr>
              <w:lastRenderedPageBreak/>
              <w:t>目標</w:t>
            </w:r>
          </w:p>
          <w:p w:rsidR="00675B89" w:rsidRDefault="00DE3E1D" w:rsidP="00675B89">
            <w:pPr>
              <w:adjustRightInd w:val="0"/>
              <w:snapToGrid w:val="0"/>
            </w:pPr>
            <w:r>
              <w:rPr>
                <w:rFonts w:hint="eastAsia"/>
              </w:rPr>
              <w:t xml:space="preserve">　</w:t>
            </w:r>
            <w:r w:rsidR="00675B89">
              <w:rPr>
                <w:rFonts w:hint="eastAsia"/>
              </w:rPr>
              <w:t>全で人間の消費に適した食品を生産するために、</w:t>
            </w:r>
          </w:p>
          <w:p w:rsidR="00675B89" w:rsidRDefault="00675B89" w:rsidP="00675B89">
            <w:pPr>
              <w:adjustRightInd w:val="0"/>
              <w:snapToGrid w:val="0"/>
            </w:pPr>
            <w:r>
              <w:rPr>
                <w:rFonts w:hint="eastAsia"/>
              </w:rPr>
              <w:t>・フードビジネスに適するように満たすための、原材料お</w:t>
            </w:r>
            <w:r w:rsidR="00975EF0">
              <w:rPr>
                <w:rFonts w:hint="eastAsia"/>
              </w:rPr>
              <w:t>よびその他の成分、組成／配合、生産、加工、流通および消費者の用途</w:t>
            </w:r>
            <w:r>
              <w:rPr>
                <w:rFonts w:hint="eastAsia"/>
              </w:rPr>
              <w:t>に関する設計の要件を策定します。</w:t>
            </w:r>
          </w:p>
          <w:p w:rsidR="00675B89" w:rsidRDefault="00675B89" w:rsidP="00675B89">
            <w:pPr>
              <w:adjustRightInd w:val="0"/>
              <w:snapToGrid w:val="0"/>
            </w:pPr>
            <w:r>
              <w:rPr>
                <w:rFonts w:hint="eastAsia"/>
              </w:rPr>
              <w:t>・フードビジネスに応じて、効果的なコントロールシステムを設計、実施、モニタリングおよび</w:t>
            </w:r>
            <w:r w:rsidR="0051290B">
              <w:rPr>
                <w:rFonts w:hint="eastAsia"/>
              </w:rPr>
              <w:t>レビュー</w:t>
            </w:r>
            <w:r w:rsidR="00C51A01">
              <w:rPr>
                <w:rFonts w:hint="eastAsia"/>
              </w:rPr>
              <w:t>（</w:t>
            </w:r>
            <w:r w:rsidR="0051290B">
              <w:rPr>
                <w:rFonts w:hint="eastAsia"/>
              </w:rPr>
              <w:t>見直し</w:t>
            </w:r>
            <w:r w:rsidR="00C51A01">
              <w:rPr>
                <w:rFonts w:hint="eastAsia"/>
              </w:rPr>
              <w:t>）</w:t>
            </w:r>
            <w:r>
              <w:rPr>
                <w:rFonts w:hint="eastAsia"/>
              </w:rPr>
              <w:t>します。</w:t>
            </w:r>
          </w:p>
          <w:p w:rsidR="00675B89" w:rsidRPr="00C51A01" w:rsidRDefault="00675B89" w:rsidP="00675B89">
            <w:pPr>
              <w:adjustRightInd w:val="0"/>
              <w:snapToGrid w:val="0"/>
            </w:pPr>
          </w:p>
          <w:p w:rsidR="00675B89" w:rsidRPr="00DE3E1D" w:rsidRDefault="00675B89" w:rsidP="00640D22">
            <w:pPr>
              <w:adjustRightInd w:val="0"/>
              <w:snapToGrid w:val="0"/>
              <w:rPr>
                <w:i/>
              </w:rPr>
            </w:pPr>
            <w:r w:rsidRPr="00DE3E1D">
              <w:rPr>
                <w:rFonts w:hint="eastAsia"/>
                <w:i/>
              </w:rPr>
              <w:t>根拠</w:t>
            </w:r>
          </w:p>
          <w:p w:rsidR="00675B89" w:rsidRDefault="00DE3E1D" w:rsidP="00C51A01">
            <w:pPr>
              <w:adjustRightInd w:val="0"/>
              <w:snapToGrid w:val="0"/>
            </w:pPr>
            <w:r>
              <w:rPr>
                <w:rFonts w:hint="eastAsia"/>
              </w:rPr>
              <w:t xml:space="preserve">　</w:t>
            </w:r>
            <w:r w:rsidR="00C51A01">
              <w:rPr>
                <w:rFonts w:hint="eastAsia"/>
              </w:rPr>
              <w:t>作業が適切にコントロール</w:t>
            </w:r>
            <w:r w:rsidR="00C51A01" w:rsidRPr="00C51A01">
              <w:rPr>
                <w:rFonts w:hint="eastAsia"/>
              </w:rPr>
              <w:t>されていないと、食品が安全でなくなったり、消費に適さなくなったりする可能性があります。</w:t>
            </w:r>
          </w:p>
        </w:tc>
      </w:tr>
    </w:tbl>
    <w:p w:rsidR="00675B89" w:rsidRDefault="00675B89" w:rsidP="00640D22">
      <w:pPr>
        <w:adjustRightInd w:val="0"/>
        <w:snapToGrid w:val="0"/>
      </w:pPr>
    </w:p>
    <w:p w:rsidR="00675B89" w:rsidRPr="00675B89" w:rsidRDefault="00DE3E1D" w:rsidP="00640D22">
      <w:pPr>
        <w:adjustRightInd w:val="0"/>
        <w:snapToGrid w:val="0"/>
      </w:pPr>
      <w:r>
        <w:rPr>
          <w:rFonts w:hint="eastAsia"/>
        </w:rPr>
        <w:t xml:space="preserve">　</w:t>
      </w:r>
      <w:r w:rsidR="00945B7D">
        <w:rPr>
          <w:rFonts w:hint="eastAsia"/>
        </w:rPr>
        <w:t>作業のコントロール</w:t>
      </w:r>
      <w:r w:rsidR="00945B7D" w:rsidRPr="00945B7D">
        <w:rPr>
          <w:rFonts w:hint="eastAsia"/>
        </w:rPr>
        <w:t>は、適切な食品衛生システムを</w:t>
      </w:r>
      <w:r w:rsidR="00945B7D">
        <w:rPr>
          <w:rFonts w:hint="eastAsia"/>
        </w:rPr>
        <w:t>適所に設置</w:t>
      </w:r>
      <w:r w:rsidR="00945B7D" w:rsidRPr="00945B7D">
        <w:rPr>
          <w:rFonts w:hint="eastAsia"/>
        </w:rPr>
        <w:t>することによって達成されます。</w:t>
      </w:r>
      <w:r w:rsidR="00945B7D">
        <w:rPr>
          <w:rFonts w:hint="eastAsia"/>
        </w:rPr>
        <w:t>以下の</w:t>
      </w:r>
      <w:r w:rsidR="00945B7D" w:rsidRPr="00945B7D">
        <w:rPr>
          <w:rFonts w:hint="eastAsia"/>
        </w:rPr>
        <w:t>セクションでは、適切な</w:t>
      </w:r>
      <w:r w:rsidR="00945B7D">
        <w:rPr>
          <w:rFonts w:hint="eastAsia"/>
        </w:rPr>
        <w:t>コントロール</w:t>
      </w:r>
      <w:r w:rsidR="00945B7D" w:rsidRPr="00945B7D">
        <w:rPr>
          <w:rFonts w:hint="eastAsia"/>
        </w:rPr>
        <w:t>の識別と適用を支援できる</w:t>
      </w:r>
      <w:r w:rsidR="00945B7D">
        <w:rPr>
          <w:rFonts w:hint="eastAsia"/>
        </w:rPr>
        <w:t>規範</w:t>
      </w:r>
      <w:r w:rsidR="00945B7D" w:rsidRPr="00945B7D">
        <w:rPr>
          <w:rFonts w:hint="eastAsia"/>
        </w:rPr>
        <w:t>と、</w:t>
      </w:r>
      <w:r w:rsidR="00945B7D">
        <w:rPr>
          <w:rFonts w:hint="eastAsia"/>
        </w:rPr>
        <w:t>作業がコントロールされている（コントロール下にある）ことを保証するためにとられる活動</w:t>
      </w:r>
      <w:r w:rsidR="00945B7D" w:rsidRPr="00945B7D">
        <w:rPr>
          <w:rFonts w:hint="eastAsia"/>
        </w:rPr>
        <w:t>について</w:t>
      </w:r>
      <w:r w:rsidR="001117FA">
        <w:rPr>
          <w:rFonts w:hint="eastAsia"/>
        </w:rPr>
        <w:t>記述</w:t>
      </w:r>
      <w:r w:rsidR="00945B7D" w:rsidRPr="00945B7D">
        <w:rPr>
          <w:rFonts w:hint="eastAsia"/>
        </w:rPr>
        <w:t>します。</w:t>
      </w:r>
    </w:p>
    <w:p w:rsidR="00945B7D" w:rsidRDefault="00945B7D" w:rsidP="00640D22">
      <w:pPr>
        <w:adjustRightInd w:val="0"/>
        <w:snapToGrid w:val="0"/>
      </w:pPr>
    </w:p>
    <w:p w:rsidR="00E75F5D" w:rsidRPr="00DE3E1D" w:rsidRDefault="00E75F5D" w:rsidP="00640D22">
      <w:pPr>
        <w:adjustRightInd w:val="0"/>
        <w:snapToGrid w:val="0"/>
        <w:rPr>
          <w:i/>
        </w:rPr>
      </w:pPr>
      <w:r w:rsidRPr="00DE3E1D">
        <w:rPr>
          <w:i/>
        </w:rPr>
        <w:t>7.1</w:t>
      </w:r>
      <w:r w:rsidRPr="00DE3E1D">
        <w:rPr>
          <w:rFonts w:hint="eastAsia"/>
          <w:i/>
        </w:rPr>
        <w:t xml:space="preserve">　製品およびプロセスの記述</w:t>
      </w:r>
    </w:p>
    <w:p w:rsidR="00171B0E" w:rsidRDefault="00DE3E1D" w:rsidP="00E75F5D">
      <w:pPr>
        <w:adjustRightInd w:val="0"/>
        <w:snapToGrid w:val="0"/>
      </w:pPr>
      <w:r>
        <w:rPr>
          <w:rFonts w:hint="eastAsia"/>
        </w:rPr>
        <w:t xml:space="preserve">　</w:t>
      </w:r>
      <w:r w:rsidR="00E75F5D">
        <w:rPr>
          <w:rFonts w:hint="eastAsia"/>
        </w:rPr>
        <w:t>フードビジネス</w:t>
      </w:r>
      <w:r w:rsidR="00E75F5D" w:rsidRPr="00E75F5D">
        <w:rPr>
          <w:rFonts w:hint="eastAsia"/>
        </w:rPr>
        <w:t>の状況や活動を検討した後、食品の安全性にとって特に重要ないくつかの</w:t>
      </w:r>
      <w:r w:rsidR="00E75F5D" w:rsidRPr="00E75F5D">
        <w:rPr>
          <w:rFonts w:hint="eastAsia"/>
        </w:rPr>
        <w:t>GHP</w:t>
      </w:r>
      <w:r w:rsidR="00E75F5D" w:rsidRPr="00E75F5D">
        <w:rPr>
          <w:rFonts w:hint="eastAsia"/>
        </w:rPr>
        <w:t>に</w:t>
      </w:r>
      <w:r w:rsidR="00E75F5D">
        <w:rPr>
          <w:rFonts w:hint="eastAsia"/>
        </w:rPr>
        <w:t>対して、より</w:t>
      </w:r>
      <w:r w:rsidR="00E75F5D" w:rsidRPr="00E75F5D">
        <w:rPr>
          <w:rFonts w:hint="eastAsia"/>
        </w:rPr>
        <w:t>注意を払う必要があるかもしれません。この場合、以下の規定が</w:t>
      </w:r>
      <w:r w:rsidR="00171B0E">
        <w:rPr>
          <w:rFonts w:hint="eastAsia"/>
        </w:rPr>
        <w:t>考考慮できます。</w:t>
      </w:r>
    </w:p>
    <w:p w:rsidR="00E75F5D" w:rsidRDefault="00E75F5D" w:rsidP="00640D22">
      <w:pPr>
        <w:adjustRightInd w:val="0"/>
        <w:snapToGrid w:val="0"/>
      </w:pPr>
    </w:p>
    <w:p w:rsidR="00640D22" w:rsidRDefault="00640D22" w:rsidP="00640D22">
      <w:pPr>
        <w:adjustRightInd w:val="0"/>
        <w:snapToGrid w:val="0"/>
      </w:pPr>
      <w:r>
        <w:t>7.1.1</w:t>
      </w:r>
      <w:r w:rsidR="00E75F5D">
        <w:rPr>
          <w:rFonts w:hint="eastAsia"/>
        </w:rPr>
        <w:t xml:space="preserve">　製品の記述</w:t>
      </w:r>
    </w:p>
    <w:p w:rsidR="002A013C" w:rsidRDefault="00DE3E1D" w:rsidP="002A013C">
      <w:pPr>
        <w:adjustRightInd w:val="0"/>
        <w:snapToGrid w:val="0"/>
      </w:pPr>
      <w:r>
        <w:rPr>
          <w:rFonts w:hint="eastAsia"/>
        </w:rPr>
        <w:t xml:space="preserve">　</w:t>
      </w:r>
      <w:r w:rsidR="002A013C">
        <w:rPr>
          <w:rFonts w:hint="eastAsia"/>
        </w:rPr>
        <w:t>食品を生産、保管、または別の方法で取り扱う</w:t>
      </w:r>
      <w:r w:rsidR="002A013C">
        <w:rPr>
          <w:rFonts w:hint="eastAsia"/>
        </w:rPr>
        <w:t>FBO</w:t>
      </w:r>
      <w:r w:rsidR="002A013C">
        <w:rPr>
          <w:rFonts w:hint="eastAsia"/>
        </w:rPr>
        <w:t>は、食品の</w:t>
      </w:r>
      <w:r w:rsidR="001117FA">
        <w:rPr>
          <w:rFonts w:hint="eastAsia"/>
        </w:rPr>
        <w:t>記述</w:t>
      </w:r>
      <w:r w:rsidR="002A013C">
        <w:rPr>
          <w:rFonts w:hint="eastAsia"/>
        </w:rPr>
        <w:t>を示すべきです。製品は、</w:t>
      </w:r>
      <w:r w:rsidR="009E2849">
        <w:rPr>
          <w:rFonts w:hint="eastAsia"/>
        </w:rPr>
        <w:t>ハザードの認識またはその</w:t>
      </w:r>
      <w:r w:rsidR="002A013C">
        <w:rPr>
          <w:rFonts w:hint="eastAsia"/>
        </w:rPr>
        <w:t>他の要因</w:t>
      </w:r>
      <w:r w:rsidR="009E2849">
        <w:rPr>
          <w:rFonts w:hint="eastAsia"/>
        </w:rPr>
        <w:t>の認識</w:t>
      </w:r>
      <w:r w:rsidR="0060053D">
        <w:rPr>
          <w:rFonts w:hint="eastAsia"/>
        </w:rPr>
        <w:t>（意図された目的に対する製品の適切さなど）</w:t>
      </w:r>
      <w:r w:rsidR="002A013C">
        <w:rPr>
          <w:rFonts w:hint="eastAsia"/>
        </w:rPr>
        <w:t>を損なうことのない方法で</w:t>
      </w:r>
      <w:r w:rsidR="0060053D">
        <w:rPr>
          <w:rFonts w:hint="eastAsia"/>
        </w:rPr>
        <w:t>あれば、個別</w:t>
      </w:r>
      <w:r w:rsidR="002A013C">
        <w:rPr>
          <w:rFonts w:hint="eastAsia"/>
        </w:rPr>
        <w:t>またはグループで</w:t>
      </w:r>
      <w:r w:rsidR="0060053D">
        <w:rPr>
          <w:rFonts w:hint="eastAsia"/>
        </w:rPr>
        <w:t>記述してもよいです</w:t>
      </w:r>
      <w:r w:rsidR="002A013C">
        <w:rPr>
          <w:rFonts w:hint="eastAsia"/>
        </w:rPr>
        <w:t>。食品のグループ化は、</w:t>
      </w:r>
      <w:r w:rsidR="0060053D">
        <w:rPr>
          <w:rFonts w:hint="eastAsia"/>
        </w:rPr>
        <w:t>似たような投入物（</w:t>
      </w:r>
      <w:r w:rsidR="0060053D">
        <w:t>inputs</w:t>
      </w:r>
      <w:r w:rsidR="0060053D">
        <w:rPr>
          <w:rFonts w:hint="eastAsia"/>
        </w:rPr>
        <w:t>）および</w:t>
      </w:r>
      <w:r w:rsidR="002A013C">
        <w:rPr>
          <w:rFonts w:hint="eastAsia"/>
        </w:rPr>
        <w:t>成分</w:t>
      </w:r>
      <w:r w:rsidR="0060053D">
        <w:rPr>
          <w:rFonts w:hint="eastAsia"/>
        </w:rPr>
        <w:t>（</w:t>
      </w:r>
      <w:r w:rsidR="0060053D">
        <w:t>ingredients</w:t>
      </w:r>
      <w:r w:rsidR="0060053D">
        <w:rPr>
          <w:rFonts w:hint="eastAsia"/>
        </w:rPr>
        <w:t>）</w:t>
      </w:r>
      <w:r w:rsidR="002A013C">
        <w:rPr>
          <w:rFonts w:hint="eastAsia"/>
        </w:rPr>
        <w:t>、製品の特性（</w:t>
      </w:r>
      <w:r w:rsidR="002A013C">
        <w:rPr>
          <w:rFonts w:hint="eastAsia"/>
        </w:rPr>
        <w:t>pH</w:t>
      </w:r>
      <w:r w:rsidR="002A013C">
        <w:rPr>
          <w:rFonts w:hint="eastAsia"/>
        </w:rPr>
        <w:t>、水分活性など）、プロセスステップ、および</w:t>
      </w:r>
      <w:r w:rsidR="0060053D">
        <w:rPr>
          <w:rFonts w:hint="eastAsia"/>
        </w:rPr>
        <w:t>／</w:t>
      </w:r>
      <w:r w:rsidR="002A013C">
        <w:rPr>
          <w:rFonts w:hint="eastAsia"/>
        </w:rPr>
        <w:t>または意図された</w:t>
      </w:r>
      <w:r w:rsidR="00C3730C">
        <w:rPr>
          <w:rFonts w:hint="eastAsia"/>
        </w:rPr>
        <w:t>目的</w:t>
      </w:r>
      <w:r w:rsidR="0060053D">
        <w:rPr>
          <w:rFonts w:hint="eastAsia"/>
        </w:rPr>
        <w:t>を持つそれら</w:t>
      </w:r>
      <w:r w:rsidR="002A013C">
        <w:rPr>
          <w:rFonts w:hint="eastAsia"/>
        </w:rPr>
        <w:t>に基づく</w:t>
      </w:r>
      <w:r w:rsidR="0060053D">
        <w:rPr>
          <w:rFonts w:hint="eastAsia"/>
        </w:rPr>
        <w:t>べきで</w:t>
      </w:r>
      <w:r w:rsidR="002A013C">
        <w:rPr>
          <w:rFonts w:hint="eastAsia"/>
        </w:rPr>
        <w:t>す。</w:t>
      </w:r>
    </w:p>
    <w:p w:rsidR="002A013C" w:rsidRDefault="002A013C" w:rsidP="00640D22">
      <w:pPr>
        <w:adjustRightInd w:val="0"/>
        <w:snapToGrid w:val="0"/>
      </w:pPr>
    </w:p>
    <w:p w:rsidR="00C3730C" w:rsidRDefault="00DE3E1D" w:rsidP="00C3730C">
      <w:pPr>
        <w:adjustRightInd w:val="0"/>
        <w:snapToGrid w:val="0"/>
      </w:pPr>
      <w:r>
        <w:rPr>
          <w:rFonts w:hint="eastAsia"/>
        </w:rPr>
        <w:t xml:space="preserve">　</w:t>
      </w:r>
      <w:r w:rsidR="00C3730C">
        <w:rPr>
          <w:rFonts w:hint="eastAsia"/>
        </w:rPr>
        <w:t>記述には、必要に応じて</w:t>
      </w:r>
      <w:r w:rsidR="00267E9A">
        <w:rPr>
          <w:rFonts w:hint="eastAsia"/>
        </w:rPr>
        <w:t>、以下</w:t>
      </w:r>
      <w:r w:rsidR="00C3730C">
        <w:rPr>
          <w:rFonts w:hint="eastAsia"/>
        </w:rPr>
        <w:t>のものを含めることができます。</w:t>
      </w:r>
    </w:p>
    <w:p w:rsidR="00C3730C" w:rsidRDefault="00C3730C" w:rsidP="00C3730C">
      <w:pPr>
        <w:adjustRightInd w:val="0"/>
        <w:snapToGrid w:val="0"/>
      </w:pPr>
      <w:r>
        <w:rPr>
          <w:rFonts w:hint="eastAsia"/>
        </w:rPr>
        <w:t>・食品の用途</w:t>
      </w:r>
      <w:r w:rsidR="00BA1466">
        <w:rPr>
          <w:rFonts w:hint="eastAsia"/>
        </w:rPr>
        <w:t>。</w:t>
      </w:r>
      <w:r>
        <w:rPr>
          <w:rFonts w:hint="eastAsia"/>
        </w:rPr>
        <w:t>例</w:t>
      </w:r>
      <w:r w:rsidR="00BA1466">
        <w:rPr>
          <w:rFonts w:hint="eastAsia"/>
        </w:rPr>
        <w:t>えば、</w:t>
      </w:r>
      <w:r>
        <w:rPr>
          <w:rFonts w:hint="eastAsia"/>
        </w:rPr>
        <w:t>そのまま食べられる（</w:t>
      </w:r>
      <w:r>
        <w:t>ready-to-eat</w:t>
      </w:r>
      <w:r>
        <w:rPr>
          <w:rFonts w:hint="eastAsia"/>
        </w:rPr>
        <w:t>）かどうか、または消費者または他の企業によるさらなる加工を目的としているかどうか（例えば、調理される生のシーフードなど）。</w:t>
      </w:r>
    </w:p>
    <w:p w:rsidR="00C3730C" w:rsidRDefault="00C3730C" w:rsidP="00C3730C">
      <w:pPr>
        <w:adjustRightInd w:val="0"/>
        <w:snapToGrid w:val="0"/>
      </w:pPr>
      <w:r>
        <w:rPr>
          <w:rFonts w:hint="eastAsia"/>
        </w:rPr>
        <w:t>・特定の脆弱な消費者グループを対象とした製品。</w:t>
      </w:r>
      <w:r w:rsidR="00BA1466">
        <w:rPr>
          <w:rFonts w:hint="eastAsia"/>
        </w:rPr>
        <w:t>例えば、</w:t>
      </w:r>
      <w:r>
        <w:rPr>
          <w:rFonts w:hint="eastAsia"/>
        </w:rPr>
        <w:t>乳児用調製粉乳または特別な医療目的の食品</w:t>
      </w:r>
      <w:r w:rsidR="00BA1466">
        <w:rPr>
          <w:rFonts w:hint="eastAsia"/>
        </w:rPr>
        <w:t>など。</w:t>
      </w:r>
    </w:p>
    <w:p w:rsidR="00C3730C" w:rsidRDefault="00C3730C" w:rsidP="00C3730C">
      <w:pPr>
        <w:adjustRightInd w:val="0"/>
        <w:snapToGrid w:val="0"/>
      </w:pPr>
      <w:r>
        <w:rPr>
          <w:rFonts w:hint="eastAsia"/>
        </w:rPr>
        <w:t>・関連する仕様。成分の組成、</w:t>
      </w:r>
      <w:r w:rsidR="00BA1466">
        <w:rPr>
          <w:rFonts w:hint="eastAsia"/>
        </w:rPr>
        <w:t>水分活性</w:t>
      </w:r>
      <w:r>
        <w:rPr>
          <w:rFonts w:hint="eastAsia"/>
        </w:rPr>
        <w:t>、</w:t>
      </w:r>
      <w:r>
        <w:rPr>
          <w:rFonts w:hint="eastAsia"/>
        </w:rPr>
        <w:t>pH</w:t>
      </w:r>
      <w:r>
        <w:rPr>
          <w:rFonts w:hint="eastAsia"/>
        </w:rPr>
        <w:t>、使用する</w:t>
      </w:r>
      <w:r w:rsidR="00BA1466">
        <w:rPr>
          <w:rFonts w:hint="eastAsia"/>
        </w:rPr>
        <w:t>保管</w:t>
      </w:r>
      <w:r>
        <w:rPr>
          <w:rFonts w:hint="eastAsia"/>
        </w:rPr>
        <w:t>方法の種類（</w:t>
      </w:r>
      <w:r w:rsidR="00BA1466">
        <w:rPr>
          <w:rFonts w:hint="eastAsia"/>
        </w:rPr>
        <w:t>もし</w:t>
      </w:r>
      <w:r>
        <w:rPr>
          <w:rFonts w:hint="eastAsia"/>
        </w:rPr>
        <w:t>ある</w:t>
      </w:r>
      <w:r w:rsidR="00BA1466">
        <w:rPr>
          <w:rFonts w:hint="eastAsia"/>
        </w:rPr>
        <w:t>なら）、または食品に関連する重要な特性（アレルゲンの存在など）</w:t>
      </w:r>
      <w:r>
        <w:rPr>
          <w:rFonts w:hint="eastAsia"/>
        </w:rPr>
        <w:t>。</w:t>
      </w:r>
    </w:p>
    <w:p w:rsidR="00C3730C" w:rsidRDefault="00C3730C" w:rsidP="00C3730C">
      <w:pPr>
        <w:adjustRightInd w:val="0"/>
        <w:snapToGrid w:val="0"/>
      </w:pPr>
      <w:r>
        <w:rPr>
          <w:rFonts w:hint="eastAsia"/>
        </w:rPr>
        <w:t>・所管官庁によって食品に設定された、</w:t>
      </w:r>
      <w:r w:rsidR="00E00FE0">
        <w:rPr>
          <w:rFonts w:hint="eastAsia"/>
        </w:rPr>
        <w:t>（</w:t>
      </w:r>
      <w:r>
        <w:rPr>
          <w:rFonts w:hint="eastAsia"/>
        </w:rPr>
        <w:t>またはそれがない場合は</w:t>
      </w:r>
      <w:r>
        <w:rPr>
          <w:rFonts w:hint="eastAsia"/>
        </w:rPr>
        <w:t>FBO</w:t>
      </w:r>
      <w:r>
        <w:rPr>
          <w:rFonts w:hint="eastAsia"/>
        </w:rPr>
        <w:t>によって設定された</w:t>
      </w:r>
      <w:r w:rsidR="00E00FE0">
        <w:rPr>
          <w:rFonts w:hint="eastAsia"/>
        </w:rPr>
        <w:t>）</w:t>
      </w:r>
      <w:r>
        <w:rPr>
          <w:rFonts w:hint="eastAsia"/>
        </w:rPr>
        <w:t>関連する制限。</w:t>
      </w:r>
    </w:p>
    <w:p w:rsidR="00C3730C" w:rsidRDefault="00C3730C" w:rsidP="00C3730C">
      <w:pPr>
        <w:adjustRightInd w:val="0"/>
        <w:snapToGrid w:val="0"/>
      </w:pPr>
      <w:r>
        <w:rPr>
          <w:rFonts w:hint="eastAsia"/>
        </w:rPr>
        <w:t>・さらなる使用のために提供された指示。</w:t>
      </w:r>
      <w:r w:rsidR="00E00FE0">
        <w:rPr>
          <w:rFonts w:hint="eastAsia"/>
        </w:rPr>
        <w:t>例えば</w:t>
      </w:r>
      <w:r>
        <w:rPr>
          <w:rFonts w:hint="eastAsia"/>
        </w:rPr>
        <w:t>、調理するまで</w:t>
      </w:r>
      <w:r w:rsidR="00E00FE0">
        <w:rPr>
          <w:rFonts w:hint="eastAsia"/>
        </w:rPr>
        <w:t>の冷凍保存</w:t>
      </w:r>
      <w:r>
        <w:rPr>
          <w:rFonts w:hint="eastAsia"/>
        </w:rPr>
        <w:t>、指定された温度で指定された時間</w:t>
      </w:r>
      <w:r w:rsidR="00E00FE0">
        <w:rPr>
          <w:rFonts w:hint="eastAsia"/>
        </w:rPr>
        <w:t>の</w:t>
      </w:r>
      <w:r>
        <w:rPr>
          <w:rFonts w:hint="eastAsia"/>
        </w:rPr>
        <w:t>調理、製品の</w:t>
      </w:r>
      <w:r w:rsidR="00E00FE0">
        <w:rPr>
          <w:rFonts w:hint="eastAsia"/>
        </w:rPr>
        <w:t>シェルフライフ</w:t>
      </w:r>
      <w:r>
        <w:rPr>
          <w:rFonts w:hint="eastAsia"/>
        </w:rPr>
        <w:t>（使用期限</w:t>
      </w:r>
      <w:r w:rsidR="00E00FE0">
        <w:rPr>
          <w:rFonts w:hint="eastAsia"/>
        </w:rPr>
        <w:t>；</w:t>
      </w:r>
      <w:r w:rsidR="00E00FE0">
        <w:t>use-by date</w:t>
      </w:r>
      <w:r>
        <w:rPr>
          <w:rFonts w:hint="eastAsia"/>
        </w:rPr>
        <w:t>）</w:t>
      </w:r>
      <w:r w:rsidR="00E00FE0">
        <w:rPr>
          <w:rFonts w:hint="eastAsia"/>
        </w:rPr>
        <w:t>など</w:t>
      </w:r>
      <w:r>
        <w:rPr>
          <w:rFonts w:hint="eastAsia"/>
        </w:rPr>
        <w:t>。</w:t>
      </w:r>
    </w:p>
    <w:p w:rsidR="00C3730C" w:rsidRDefault="00C3730C" w:rsidP="00C3730C">
      <w:pPr>
        <w:adjustRightInd w:val="0"/>
        <w:snapToGrid w:val="0"/>
      </w:pPr>
      <w:r>
        <w:rPr>
          <w:rFonts w:hint="eastAsia"/>
        </w:rPr>
        <w:t>・製品の保管（例</w:t>
      </w:r>
      <w:r w:rsidR="00E00FE0">
        <w:rPr>
          <w:rFonts w:hint="eastAsia"/>
        </w:rPr>
        <w:t>えば</w:t>
      </w:r>
      <w:r>
        <w:rPr>
          <w:rFonts w:hint="eastAsia"/>
        </w:rPr>
        <w:t>冷蔵</w:t>
      </w:r>
      <w:r w:rsidR="00E00FE0">
        <w:rPr>
          <w:rFonts w:hint="eastAsia"/>
        </w:rPr>
        <w:t>／</w:t>
      </w:r>
      <w:r>
        <w:rPr>
          <w:rFonts w:hint="eastAsia"/>
        </w:rPr>
        <w:t>冷凍</w:t>
      </w:r>
      <w:r w:rsidR="00E00FE0">
        <w:rPr>
          <w:rFonts w:hint="eastAsia"/>
        </w:rPr>
        <w:t>／</w:t>
      </w:r>
      <w:r>
        <w:rPr>
          <w:rFonts w:hint="eastAsia"/>
        </w:rPr>
        <w:t>常温保存食品</w:t>
      </w:r>
      <w:r w:rsidR="00E00FE0">
        <w:rPr>
          <w:rFonts w:hint="eastAsia"/>
        </w:rPr>
        <w:t>など</w:t>
      </w:r>
      <w:r>
        <w:rPr>
          <w:rFonts w:hint="eastAsia"/>
        </w:rPr>
        <w:t>）</w:t>
      </w:r>
      <w:r w:rsidR="00E00FE0">
        <w:rPr>
          <w:rFonts w:hint="eastAsia"/>
        </w:rPr>
        <w:t>、</w:t>
      </w:r>
      <w:r>
        <w:rPr>
          <w:rFonts w:hint="eastAsia"/>
        </w:rPr>
        <w:t>および必要な輸送条件。</w:t>
      </w:r>
      <w:r w:rsidR="00E00FE0">
        <w:rPr>
          <w:rFonts w:hint="eastAsia"/>
        </w:rPr>
        <w:t>および、</w:t>
      </w:r>
    </w:p>
    <w:p w:rsidR="00C3730C" w:rsidRDefault="00C3730C" w:rsidP="00C3730C">
      <w:pPr>
        <w:adjustRightInd w:val="0"/>
        <w:snapToGrid w:val="0"/>
      </w:pPr>
      <w:r>
        <w:rPr>
          <w:rFonts w:hint="eastAsia"/>
        </w:rPr>
        <w:t>・使用される食品包装材料。</w:t>
      </w:r>
    </w:p>
    <w:p w:rsidR="00E75F5D" w:rsidRDefault="00E75F5D" w:rsidP="00640D22">
      <w:pPr>
        <w:adjustRightInd w:val="0"/>
        <w:snapToGrid w:val="0"/>
      </w:pPr>
    </w:p>
    <w:p w:rsidR="00640D22" w:rsidRDefault="00640D22" w:rsidP="00640D22">
      <w:pPr>
        <w:adjustRightInd w:val="0"/>
        <w:snapToGrid w:val="0"/>
      </w:pPr>
      <w:r>
        <w:t>7.1.2</w:t>
      </w:r>
      <w:r w:rsidR="00E75F5D">
        <w:rPr>
          <w:rFonts w:hint="eastAsia"/>
        </w:rPr>
        <w:t xml:space="preserve">　プロセスの記述</w:t>
      </w:r>
    </w:p>
    <w:p w:rsidR="00FC09AC" w:rsidRDefault="00DE3E1D" w:rsidP="00640D22">
      <w:pPr>
        <w:adjustRightInd w:val="0"/>
        <w:snapToGrid w:val="0"/>
      </w:pPr>
      <w:r>
        <w:rPr>
          <w:rFonts w:hint="eastAsia"/>
        </w:rPr>
        <w:t xml:space="preserve">　</w:t>
      </w:r>
      <w:r w:rsidR="00FC09AC" w:rsidRPr="00FC09AC">
        <w:rPr>
          <w:rFonts w:hint="eastAsia"/>
        </w:rPr>
        <w:t>FBO</w:t>
      </w:r>
      <w:r w:rsidR="00FC09AC" w:rsidRPr="00FC09AC">
        <w:rPr>
          <w:rFonts w:hint="eastAsia"/>
        </w:rPr>
        <w:t>は、特定の製品</w:t>
      </w:r>
      <w:r w:rsidR="00FC09AC">
        <w:rPr>
          <w:rFonts w:hint="eastAsia"/>
        </w:rPr>
        <w:t>に関する作業において、</w:t>
      </w:r>
      <w:r w:rsidR="00FC09AC" w:rsidRPr="00FC09AC">
        <w:rPr>
          <w:rFonts w:hint="eastAsia"/>
        </w:rPr>
        <w:t>すべてのステップを考慮す</w:t>
      </w:r>
      <w:r w:rsidR="00FC09AC">
        <w:rPr>
          <w:rFonts w:hint="eastAsia"/>
        </w:rPr>
        <w:t>べきで</w:t>
      </w:r>
      <w:r w:rsidR="00FC09AC" w:rsidRPr="00FC09AC">
        <w:rPr>
          <w:rFonts w:hint="eastAsia"/>
        </w:rPr>
        <w:t>す。</w:t>
      </w:r>
      <w:r w:rsidR="00FC09AC">
        <w:rPr>
          <w:rFonts w:hint="eastAsia"/>
        </w:rPr>
        <w:t>フローダイアグラムを作成することは、</w:t>
      </w:r>
      <w:r w:rsidR="00FC09AC" w:rsidRPr="00FC09AC">
        <w:rPr>
          <w:rFonts w:hint="eastAsia"/>
        </w:rPr>
        <w:t>原材料、</w:t>
      </w:r>
      <w:r w:rsidR="00FC09AC">
        <w:rPr>
          <w:rFonts w:hint="eastAsia"/>
        </w:rPr>
        <w:t>成分</w:t>
      </w:r>
      <w:r w:rsidR="00FC09AC" w:rsidRPr="00FC09AC">
        <w:rPr>
          <w:rFonts w:hint="eastAsia"/>
        </w:rPr>
        <w:t>、中間製品が</w:t>
      </w:r>
      <w:r w:rsidR="00FC09AC">
        <w:rPr>
          <w:rFonts w:hint="eastAsia"/>
        </w:rPr>
        <w:t>製造フロー</w:t>
      </w:r>
      <w:r w:rsidR="00FC09AC" w:rsidRPr="00FC09AC">
        <w:rPr>
          <w:rFonts w:hint="eastAsia"/>
        </w:rPr>
        <w:t>に入る</w:t>
      </w:r>
      <w:r w:rsidR="00FC09AC">
        <w:rPr>
          <w:rFonts w:hint="eastAsia"/>
        </w:rPr>
        <w:t>箇所</w:t>
      </w:r>
      <w:r w:rsidR="00FC09AC" w:rsidRPr="00FC09AC">
        <w:rPr>
          <w:rFonts w:hint="eastAsia"/>
        </w:rPr>
        <w:t>、中間製品、副産物、廃棄物が</w:t>
      </w:r>
      <w:r w:rsidR="00FC09AC">
        <w:rPr>
          <w:rFonts w:hint="eastAsia"/>
        </w:rPr>
        <w:t>リリース</w:t>
      </w:r>
      <w:r w:rsidR="00FC09AC" w:rsidRPr="00FC09AC">
        <w:rPr>
          <w:rFonts w:hint="eastAsia"/>
        </w:rPr>
        <w:t>または除去される</w:t>
      </w:r>
      <w:r w:rsidR="00FC09AC">
        <w:rPr>
          <w:rFonts w:hint="eastAsia"/>
        </w:rPr>
        <w:t>箇所</w:t>
      </w:r>
      <w:r w:rsidR="00FC09AC" w:rsidRPr="00FC09AC">
        <w:rPr>
          <w:rFonts w:hint="eastAsia"/>
        </w:rPr>
        <w:t>など、</w:t>
      </w:r>
      <w:r w:rsidR="00FC09AC">
        <w:rPr>
          <w:rFonts w:hint="eastAsia"/>
        </w:rPr>
        <w:t>作業</w:t>
      </w:r>
      <w:r w:rsidR="00FC09AC" w:rsidRPr="00FC09AC">
        <w:rPr>
          <w:rFonts w:hint="eastAsia"/>
        </w:rPr>
        <w:t>のすべての</w:t>
      </w:r>
      <w:r w:rsidR="00FC09AC">
        <w:rPr>
          <w:rFonts w:hint="eastAsia"/>
        </w:rPr>
        <w:t>加工</w:t>
      </w:r>
      <w:r w:rsidR="00FC09AC" w:rsidRPr="00FC09AC">
        <w:rPr>
          <w:rFonts w:hint="eastAsia"/>
        </w:rPr>
        <w:t>ステップの順序と相互作用を示す</w:t>
      </w:r>
      <w:r w:rsidR="00FC09AC">
        <w:rPr>
          <w:rFonts w:hint="eastAsia"/>
        </w:rPr>
        <w:t>際の助けになると考えられます</w:t>
      </w:r>
      <w:r w:rsidR="00FC09AC" w:rsidRPr="00FC09AC">
        <w:rPr>
          <w:rFonts w:hint="eastAsia"/>
        </w:rPr>
        <w:t>。フロー</w:t>
      </w:r>
      <w:r w:rsidR="00FF61EB">
        <w:rPr>
          <w:rFonts w:hint="eastAsia"/>
        </w:rPr>
        <w:t>ダイアグラム</w:t>
      </w:r>
      <w:r w:rsidR="00FC09AC" w:rsidRPr="00FC09AC">
        <w:rPr>
          <w:rFonts w:hint="eastAsia"/>
        </w:rPr>
        <w:t>は、すべてのステップが</w:t>
      </w:r>
      <w:r w:rsidR="00FF61EB">
        <w:rPr>
          <w:rFonts w:hint="eastAsia"/>
        </w:rPr>
        <w:t>網羅されることを保証す</w:t>
      </w:r>
      <w:r w:rsidR="00FC09AC" w:rsidRPr="00FC09AC">
        <w:rPr>
          <w:rFonts w:hint="eastAsia"/>
        </w:rPr>
        <w:t>る</w:t>
      </w:r>
      <w:r w:rsidR="00FF61EB">
        <w:rPr>
          <w:rFonts w:hint="eastAsia"/>
        </w:rPr>
        <w:t>ために</w:t>
      </w:r>
      <w:r w:rsidR="00FC09AC" w:rsidRPr="00FC09AC">
        <w:rPr>
          <w:rFonts w:hint="eastAsia"/>
        </w:rPr>
        <w:t>、</w:t>
      </w:r>
      <w:r w:rsidR="00FF61EB">
        <w:rPr>
          <w:rFonts w:hint="eastAsia"/>
        </w:rPr>
        <w:t>似たような製品</w:t>
      </w:r>
      <w:r w:rsidR="00FC09AC" w:rsidRPr="00FC09AC">
        <w:rPr>
          <w:rFonts w:hint="eastAsia"/>
        </w:rPr>
        <w:t>または</w:t>
      </w:r>
      <w:r w:rsidR="00FF61EB">
        <w:rPr>
          <w:rFonts w:hint="eastAsia"/>
        </w:rPr>
        <w:t>加工ステップを</w:t>
      </w:r>
      <w:r w:rsidR="00FC09AC" w:rsidRPr="00FC09AC">
        <w:rPr>
          <w:rFonts w:hint="eastAsia"/>
        </w:rPr>
        <w:t>用</w:t>
      </w:r>
      <w:r w:rsidR="00FF61EB">
        <w:rPr>
          <w:rFonts w:hint="eastAsia"/>
        </w:rPr>
        <w:t>い</w:t>
      </w:r>
      <w:r w:rsidR="00FC09AC" w:rsidRPr="00FC09AC">
        <w:rPr>
          <w:rFonts w:hint="eastAsia"/>
        </w:rPr>
        <w:t>て製造される多くの</w:t>
      </w:r>
      <w:r w:rsidR="00FF61EB">
        <w:rPr>
          <w:rFonts w:hint="eastAsia"/>
        </w:rPr>
        <w:t>類似</w:t>
      </w:r>
      <w:r w:rsidR="00FC09AC" w:rsidRPr="00FC09AC">
        <w:rPr>
          <w:rFonts w:hint="eastAsia"/>
        </w:rPr>
        <w:t>食品に</w:t>
      </w:r>
      <w:r w:rsidR="00FF61EB">
        <w:rPr>
          <w:rFonts w:hint="eastAsia"/>
        </w:rPr>
        <w:t>ついて</w:t>
      </w:r>
      <w:r w:rsidR="00FC09AC" w:rsidRPr="00FC09AC">
        <w:rPr>
          <w:rFonts w:hint="eastAsia"/>
        </w:rPr>
        <w:t>使用</w:t>
      </w:r>
      <w:r w:rsidR="00FF61EB">
        <w:rPr>
          <w:rFonts w:hint="eastAsia"/>
        </w:rPr>
        <w:t>可能で</w:t>
      </w:r>
      <w:r w:rsidR="00FC09AC" w:rsidRPr="00FC09AC">
        <w:rPr>
          <w:rFonts w:hint="eastAsia"/>
        </w:rPr>
        <w:t>す。</w:t>
      </w:r>
      <w:r w:rsidR="00FF61EB">
        <w:rPr>
          <w:rFonts w:hint="eastAsia"/>
        </w:rPr>
        <w:t>ステップ</w:t>
      </w:r>
      <w:r w:rsidR="00FC09AC" w:rsidRPr="00FC09AC">
        <w:rPr>
          <w:rFonts w:hint="eastAsia"/>
        </w:rPr>
        <w:t>は、</w:t>
      </w:r>
      <w:r w:rsidR="00FF61EB">
        <w:rPr>
          <w:rFonts w:hint="eastAsia"/>
        </w:rPr>
        <w:t>作業</w:t>
      </w:r>
      <w:r w:rsidR="00FC09AC" w:rsidRPr="00FC09AC">
        <w:rPr>
          <w:rFonts w:hint="eastAsia"/>
        </w:rPr>
        <w:t>またはプロセスの</w:t>
      </w:r>
      <w:r w:rsidR="00FF61EB">
        <w:rPr>
          <w:rFonts w:hint="eastAsia"/>
        </w:rPr>
        <w:t>現地</w:t>
      </w:r>
      <w:r w:rsidR="00FC09AC" w:rsidRPr="00FC09AC">
        <w:rPr>
          <w:rFonts w:hint="eastAsia"/>
        </w:rPr>
        <w:t>レビューによって</w:t>
      </w:r>
      <w:r w:rsidR="00FF61EB">
        <w:rPr>
          <w:rFonts w:hint="eastAsia"/>
        </w:rPr>
        <w:t>、</w:t>
      </w:r>
      <w:r w:rsidR="00FC09AC" w:rsidRPr="00FC09AC">
        <w:rPr>
          <w:rFonts w:hint="eastAsia"/>
        </w:rPr>
        <w:t>正確であることを</w:t>
      </w:r>
      <w:r w:rsidR="00FF61EB">
        <w:rPr>
          <w:rFonts w:hint="eastAsia"/>
        </w:rPr>
        <w:t>確認すべきです</w:t>
      </w:r>
      <w:r w:rsidR="00FC09AC" w:rsidRPr="00FC09AC">
        <w:rPr>
          <w:rFonts w:hint="eastAsia"/>
        </w:rPr>
        <w:t>。</w:t>
      </w:r>
      <w:r w:rsidR="00FF61EB">
        <w:rPr>
          <w:rFonts w:hint="eastAsia"/>
        </w:rPr>
        <w:t>例えば</w:t>
      </w:r>
      <w:r w:rsidR="00FC09AC" w:rsidRPr="00FC09AC">
        <w:rPr>
          <w:rFonts w:hint="eastAsia"/>
        </w:rPr>
        <w:t>レストランの場合、フロー</w:t>
      </w:r>
      <w:r w:rsidR="00FF61EB">
        <w:rPr>
          <w:rFonts w:hint="eastAsia"/>
        </w:rPr>
        <w:t>ダイアグラム</w:t>
      </w:r>
      <w:r w:rsidR="00FC09AC" w:rsidRPr="00FC09AC">
        <w:rPr>
          <w:rFonts w:hint="eastAsia"/>
        </w:rPr>
        <w:t>は、</w:t>
      </w:r>
      <w:r w:rsidR="00460022">
        <w:rPr>
          <w:rFonts w:hint="eastAsia"/>
        </w:rPr>
        <w:t>成分（</w:t>
      </w:r>
      <w:r w:rsidR="00460022">
        <w:t>ingredients</w:t>
      </w:r>
      <w:r w:rsidR="00460022">
        <w:rPr>
          <w:rFonts w:hint="eastAsia"/>
        </w:rPr>
        <w:t>）</w:t>
      </w:r>
      <w:r w:rsidR="00FF61EB">
        <w:rPr>
          <w:rFonts w:hint="eastAsia"/>
        </w:rPr>
        <w:t>／</w:t>
      </w:r>
      <w:r w:rsidR="00FC09AC" w:rsidRPr="00FC09AC">
        <w:rPr>
          <w:rFonts w:hint="eastAsia"/>
        </w:rPr>
        <w:t>原材料</w:t>
      </w:r>
      <w:r w:rsidR="00460022">
        <w:rPr>
          <w:rFonts w:hint="eastAsia"/>
        </w:rPr>
        <w:t>（</w:t>
      </w:r>
      <w:r w:rsidR="00460022">
        <w:t xml:space="preserve">raw </w:t>
      </w:r>
      <w:r w:rsidR="00460022">
        <w:lastRenderedPageBreak/>
        <w:t>material,</w:t>
      </w:r>
      <w:r w:rsidR="00460022">
        <w:rPr>
          <w:rFonts w:hint="eastAsia"/>
        </w:rPr>
        <w:t>）</w:t>
      </w:r>
      <w:r w:rsidR="00FC09AC" w:rsidRPr="00FC09AC">
        <w:rPr>
          <w:rFonts w:hint="eastAsia"/>
        </w:rPr>
        <w:t>の受け取り、保管（冷蔵、冷凍、室温）、使用前の</w:t>
      </w:r>
      <w:r w:rsidR="00460022">
        <w:rPr>
          <w:rFonts w:hint="eastAsia"/>
        </w:rPr>
        <w:t>調製</w:t>
      </w:r>
      <w:r w:rsidR="00FC09AC" w:rsidRPr="00FC09AC">
        <w:rPr>
          <w:rFonts w:hint="eastAsia"/>
        </w:rPr>
        <w:t>（洗浄、解凍）、および調理または食品</w:t>
      </w:r>
      <w:r w:rsidR="00460022">
        <w:rPr>
          <w:rFonts w:hint="eastAsia"/>
        </w:rPr>
        <w:t>調製</w:t>
      </w:r>
      <w:r w:rsidR="00FC09AC" w:rsidRPr="00FC09AC">
        <w:rPr>
          <w:rFonts w:hint="eastAsia"/>
        </w:rPr>
        <w:t>から</w:t>
      </w:r>
      <w:r w:rsidR="00460022">
        <w:rPr>
          <w:rFonts w:hint="eastAsia"/>
        </w:rPr>
        <w:t>、</w:t>
      </w:r>
      <w:r w:rsidR="00FC09AC" w:rsidRPr="00FC09AC">
        <w:rPr>
          <w:rFonts w:hint="eastAsia"/>
        </w:rPr>
        <w:t>一般的な</w:t>
      </w:r>
      <w:r w:rsidR="00460022">
        <w:rPr>
          <w:rFonts w:hint="eastAsia"/>
        </w:rPr>
        <w:t>活動</w:t>
      </w:r>
      <w:r w:rsidR="00FC09AC" w:rsidRPr="00FC09AC">
        <w:rPr>
          <w:rFonts w:hint="eastAsia"/>
        </w:rPr>
        <w:t>に基づくことができます。</w:t>
      </w:r>
    </w:p>
    <w:p w:rsidR="00FC09AC" w:rsidRDefault="00FC09AC" w:rsidP="00640D22">
      <w:pPr>
        <w:adjustRightInd w:val="0"/>
        <w:snapToGrid w:val="0"/>
      </w:pPr>
    </w:p>
    <w:p w:rsidR="00640D22" w:rsidRDefault="00640D22" w:rsidP="00640D22">
      <w:pPr>
        <w:adjustRightInd w:val="0"/>
        <w:snapToGrid w:val="0"/>
      </w:pPr>
      <w:r>
        <w:t>7.1.3</w:t>
      </w:r>
      <w:r w:rsidR="004D6AAC">
        <w:rPr>
          <w:rFonts w:hint="eastAsia"/>
        </w:rPr>
        <w:t xml:space="preserve">　</w:t>
      </w:r>
      <w:r>
        <w:t>GHP</w:t>
      </w:r>
      <w:r w:rsidR="004D6AAC">
        <w:rPr>
          <w:rFonts w:hint="eastAsia"/>
        </w:rPr>
        <w:t>の有効性に関する考慮事項</w:t>
      </w:r>
    </w:p>
    <w:p w:rsidR="008017D2" w:rsidRDefault="00DE3E1D" w:rsidP="008017D2">
      <w:pPr>
        <w:adjustRightInd w:val="0"/>
        <w:snapToGrid w:val="0"/>
      </w:pPr>
      <w:r>
        <w:rPr>
          <w:rFonts w:hint="eastAsia"/>
        </w:rPr>
        <w:t xml:space="preserve">　</w:t>
      </w:r>
      <w:r w:rsidR="008017D2">
        <w:rPr>
          <w:rFonts w:hint="eastAsia"/>
        </w:rPr>
        <w:t>製品とプロセスの記述について検討した後、</w:t>
      </w:r>
      <w:r w:rsidR="008017D2">
        <w:rPr>
          <w:rFonts w:hint="eastAsia"/>
        </w:rPr>
        <w:t>FBO</w:t>
      </w:r>
      <w:r w:rsidR="008017D2">
        <w:rPr>
          <w:rFonts w:hint="eastAsia"/>
        </w:rPr>
        <w:t>は、</w:t>
      </w:r>
      <w:r w:rsidR="008017D2">
        <w:rPr>
          <w:rFonts w:hint="eastAsia"/>
        </w:rPr>
        <w:t>GHP</w:t>
      </w:r>
      <w:r w:rsidR="008017D2">
        <w:rPr>
          <w:rFonts w:hint="eastAsia"/>
        </w:rPr>
        <w:t>および実施しているその他のプログラムが食品の安全性および適切さに対処する上で十分かどうか、または一部の</w:t>
      </w:r>
      <w:r w:rsidR="008017D2">
        <w:rPr>
          <w:rFonts w:hint="eastAsia"/>
        </w:rPr>
        <w:t>GHP</w:t>
      </w:r>
      <w:r w:rsidR="008017D2">
        <w:rPr>
          <w:rFonts w:hint="eastAsia"/>
        </w:rPr>
        <w:t>がより大きな注意（</w:t>
      </w:r>
      <w:r w:rsidR="008017D2">
        <w:t>greater attention</w:t>
      </w:r>
      <w:r w:rsidR="008017D2">
        <w:rPr>
          <w:rFonts w:hint="eastAsia"/>
        </w:rPr>
        <w:t>）を必要とするかどうかを、必要に応じてさまざまな情報源からハザードとコントロールに関連する情報を使用しながら判断すべきです。</w:t>
      </w:r>
      <w:r w:rsidR="0007209B">
        <w:rPr>
          <w:rFonts w:hint="eastAsia"/>
        </w:rPr>
        <w:t>例えば</w:t>
      </w:r>
      <w:r w:rsidR="008017D2">
        <w:rPr>
          <w:rFonts w:hint="eastAsia"/>
        </w:rPr>
        <w:t>、調理済みの</w:t>
      </w:r>
      <w:r w:rsidR="0007209B">
        <w:rPr>
          <w:rFonts w:hint="eastAsia"/>
        </w:rPr>
        <w:t>食</w:t>
      </w:r>
      <w:r w:rsidR="008017D2">
        <w:rPr>
          <w:rFonts w:hint="eastAsia"/>
        </w:rPr>
        <w:t>肉</w:t>
      </w:r>
      <w:r w:rsidR="0007209B">
        <w:rPr>
          <w:rFonts w:hint="eastAsia"/>
        </w:rPr>
        <w:t>を処理する</w:t>
      </w:r>
      <w:r w:rsidR="008017D2">
        <w:rPr>
          <w:rFonts w:hint="eastAsia"/>
        </w:rPr>
        <w:t>スライサーは、リステリア属菌の蓄積を</w:t>
      </w:r>
      <w:r w:rsidR="0007209B">
        <w:rPr>
          <w:rFonts w:hint="eastAsia"/>
        </w:rPr>
        <w:t>予防する</w:t>
      </w:r>
      <w:r w:rsidR="008017D2">
        <w:rPr>
          <w:rFonts w:hint="eastAsia"/>
        </w:rPr>
        <w:t>ために</w:t>
      </w:r>
      <w:r w:rsidR="0007209B">
        <w:rPr>
          <w:rFonts w:hint="eastAsia"/>
        </w:rPr>
        <w:t>、肉と接触する表面については</w:t>
      </w:r>
      <w:r w:rsidR="008017D2">
        <w:rPr>
          <w:rFonts w:hint="eastAsia"/>
        </w:rPr>
        <w:t>、特定の</w:t>
      </w:r>
      <w:r w:rsidR="0007209B">
        <w:rPr>
          <w:rFonts w:hint="eastAsia"/>
        </w:rPr>
        <w:t>、</w:t>
      </w:r>
      <w:r w:rsidR="008017D2">
        <w:rPr>
          <w:rFonts w:hint="eastAsia"/>
        </w:rPr>
        <w:t>より頻繁な</w:t>
      </w:r>
      <w:r w:rsidR="0007209B">
        <w:rPr>
          <w:rFonts w:hint="eastAsia"/>
        </w:rPr>
        <w:t>クリーニング</w:t>
      </w:r>
      <w:r w:rsidR="008017D2">
        <w:rPr>
          <w:rFonts w:hint="eastAsia"/>
        </w:rPr>
        <w:t>を必要とする場合があります。</w:t>
      </w:r>
      <w:r w:rsidR="0007209B">
        <w:rPr>
          <w:rFonts w:hint="eastAsia"/>
        </w:rPr>
        <w:t>あるいは、</w:t>
      </w:r>
      <w:r w:rsidR="008017D2">
        <w:rPr>
          <w:rFonts w:hint="eastAsia"/>
        </w:rPr>
        <w:t>サンドイッチ製造などで食品と直接接触するコンベ</w:t>
      </w:r>
      <w:r w:rsidR="0007209B">
        <w:rPr>
          <w:rFonts w:hint="eastAsia"/>
        </w:rPr>
        <w:t>ア</w:t>
      </w:r>
      <w:r w:rsidR="008017D2">
        <w:rPr>
          <w:rFonts w:hint="eastAsia"/>
        </w:rPr>
        <w:t>ベルトでは、</w:t>
      </w:r>
      <w:r w:rsidR="0007209B">
        <w:rPr>
          <w:rFonts w:hint="eastAsia"/>
        </w:rPr>
        <w:t>クリーニングの</w:t>
      </w:r>
      <w:r w:rsidR="008017D2">
        <w:rPr>
          <w:rFonts w:hint="eastAsia"/>
        </w:rPr>
        <w:t>頻度を</w:t>
      </w:r>
      <w:r w:rsidR="0007209B">
        <w:rPr>
          <w:rFonts w:hint="eastAsia"/>
        </w:rPr>
        <w:t>高める</w:t>
      </w:r>
      <w:r w:rsidR="008017D2">
        <w:rPr>
          <w:rFonts w:hint="eastAsia"/>
        </w:rPr>
        <w:t>か、特定の</w:t>
      </w:r>
      <w:r w:rsidR="0007209B">
        <w:rPr>
          <w:rFonts w:hint="eastAsia"/>
        </w:rPr>
        <w:t>クリーニング・</w:t>
      </w:r>
      <w:r w:rsidR="008017D2">
        <w:rPr>
          <w:rFonts w:hint="eastAsia"/>
        </w:rPr>
        <w:t>プログラムが必要になる場合があります。このような</w:t>
      </w:r>
      <w:r w:rsidR="008017D2">
        <w:rPr>
          <w:rFonts w:hint="eastAsia"/>
        </w:rPr>
        <w:t>GHP</w:t>
      </w:r>
      <w:r w:rsidR="008017D2">
        <w:rPr>
          <w:rFonts w:hint="eastAsia"/>
        </w:rPr>
        <w:t>への</w:t>
      </w:r>
      <w:r w:rsidR="0007209B">
        <w:rPr>
          <w:rFonts w:hint="eastAsia"/>
        </w:rPr>
        <w:t>注意</w:t>
      </w:r>
      <w:r w:rsidR="008017D2">
        <w:rPr>
          <w:rFonts w:hint="eastAsia"/>
        </w:rPr>
        <w:t>の高まりが</w:t>
      </w:r>
      <w:r w:rsidR="0007209B">
        <w:rPr>
          <w:rFonts w:hint="eastAsia"/>
        </w:rPr>
        <w:t>、食品</w:t>
      </w:r>
      <w:r w:rsidR="008017D2">
        <w:rPr>
          <w:rFonts w:hint="eastAsia"/>
        </w:rPr>
        <w:t>安全性</w:t>
      </w:r>
      <w:r w:rsidR="0007209B">
        <w:rPr>
          <w:rFonts w:hint="eastAsia"/>
        </w:rPr>
        <w:t>を保証</w:t>
      </w:r>
      <w:r w:rsidR="008017D2">
        <w:rPr>
          <w:rFonts w:hint="eastAsia"/>
        </w:rPr>
        <w:t>するのに不十分な場合、</w:t>
      </w:r>
      <w:r w:rsidR="008017D2">
        <w:rPr>
          <w:rFonts w:hint="eastAsia"/>
        </w:rPr>
        <w:t>HACCP</w:t>
      </w:r>
      <w:r w:rsidR="008017D2">
        <w:rPr>
          <w:rFonts w:hint="eastAsia"/>
        </w:rPr>
        <w:t>システムを導入する必要があります（第</w:t>
      </w:r>
      <w:r w:rsidR="008017D2">
        <w:rPr>
          <w:rFonts w:hint="eastAsia"/>
        </w:rPr>
        <w:t>2</w:t>
      </w:r>
      <w:r w:rsidR="008017D2">
        <w:rPr>
          <w:rFonts w:hint="eastAsia"/>
        </w:rPr>
        <w:t>章</w:t>
      </w:r>
      <w:r w:rsidR="0007209B">
        <w:rPr>
          <w:rFonts w:hint="eastAsia"/>
        </w:rPr>
        <w:t>参照</w:t>
      </w:r>
      <w:r w:rsidR="008017D2">
        <w:rPr>
          <w:rFonts w:hint="eastAsia"/>
        </w:rPr>
        <w:t>）。</w:t>
      </w:r>
    </w:p>
    <w:p w:rsidR="0007209B" w:rsidRPr="0007209B" w:rsidRDefault="0007209B" w:rsidP="008017D2">
      <w:pPr>
        <w:adjustRightInd w:val="0"/>
        <w:snapToGrid w:val="0"/>
      </w:pPr>
    </w:p>
    <w:p w:rsidR="004D6AAC" w:rsidRDefault="008017D2" w:rsidP="008017D2">
      <w:pPr>
        <w:adjustRightInd w:val="0"/>
        <w:snapToGrid w:val="0"/>
      </w:pPr>
      <w:r>
        <w:rPr>
          <w:rFonts w:hint="eastAsia"/>
        </w:rPr>
        <w:t>7.1.4</w:t>
      </w:r>
      <w:r w:rsidR="0007209B">
        <w:rPr>
          <w:rFonts w:hint="eastAsia"/>
        </w:rPr>
        <w:t xml:space="preserve">　モニタリングおよび</w:t>
      </w:r>
      <w:r>
        <w:rPr>
          <w:rFonts w:hint="eastAsia"/>
        </w:rPr>
        <w:t>是正措置</w:t>
      </w:r>
    </w:p>
    <w:p w:rsidR="009C34B6" w:rsidRDefault="00DE3E1D" w:rsidP="009C34B6">
      <w:pPr>
        <w:adjustRightInd w:val="0"/>
        <w:snapToGrid w:val="0"/>
      </w:pPr>
      <w:r>
        <w:rPr>
          <w:rFonts w:hint="eastAsia"/>
        </w:rPr>
        <w:t xml:space="preserve">　</w:t>
      </w:r>
      <w:r w:rsidR="009C34B6">
        <w:rPr>
          <w:rFonts w:hint="eastAsia"/>
        </w:rPr>
        <w:t>FBO</w:t>
      </w:r>
      <w:r w:rsidR="009C34B6">
        <w:rPr>
          <w:rFonts w:hint="eastAsia"/>
        </w:rPr>
        <w:t>は、ビジネスに関連</w:t>
      </w:r>
      <w:r w:rsidR="007B444E">
        <w:rPr>
          <w:rFonts w:hint="eastAsia"/>
        </w:rPr>
        <w:t>するように</w:t>
      </w:r>
      <w:r w:rsidR="009C34B6">
        <w:rPr>
          <w:rFonts w:hint="eastAsia"/>
        </w:rPr>
        <w:t>、</w:t>
      </w:r>
      <w:r w:rsidR="007B444E">
        <w:rPr>
          <w:rFonts w:hint="eastAsia"/>
        </w:rPr>
        <w:t>またコントロールされるハザードに対して適用可能であるように、</w:t>
      </w:r>
      <w:r w:rsidR="009C34B6">
        <w:rPr>
          <w:rFonts w:hint="eastAsia"/>
        </w:rPr>
        <w:t>衛生</w:t>
      </w:r>
      <w:r w:rsidR="007B444E">
        <w:rPr>
          <w:rFonts w:hint="eastAsia"/>
        </w:rPr>
        <w:t>の</w:t>
      </w:r>
      <w:r w:rsidR="009C34B6">
        <w:rPr>
          <w:rFonts w:hint="eastAsia"/>
        </w:rPr>
        <w:t>手順</w:t>
      </w:r>
      <w:r w:rsidR="007B444E">
        <w:rPr>
          <w:rFonts w:hint="eastAsia"/>
        </w:rPr>
        <w:t>および規範</w:t>
      </w:r>
      <w:r w:rsidR="009C34B6">
        <w:rPr>
          <w:rFonts w:hint="eastAsia"/>
        </w:rPr>
        <w:t>を</w:t>
      </w:r>
      <w:r w:rsidR="007B444E">
        <w:rPr>
          <w:rFonts w:hint="eastAsia"/>
        </w:rPr>
        <w:t>モニタリングすべきです</w:t>
      </w:r>
      <w:r w:rsidR="009C34B6">
        <w:rPr>
          <w:rFonts w:hint="eastAsia"/>
        </w:rPr>
        <w:t>。手順には、</w:t>
      </w:r>
      <w:r w:rsidR="00705283">
        <w:rPr>
          <w:rFonts w:hint="eastAsia"/>
        </w:rPr>
        <w:t>モニタリング</w:t>
      </w:r>
      <w:r w:rsidR="009C34B6">
        <w:rPr>
          <w:rFonts w:hint="eastAsia"/>
        </w:rPr>
        <w:t>方法の定義（責任者、頻度、および該当する場合はサンプリング体制の定義を含む）と、保持する記録の</w:t>
      </w:r>
      <w:r w:rsidR="00705283" w:rsidRPr="00705283">
        <w:rPr>
          <w:rFonts w:hint="eastAsia"/>
        </w:rPr>
        <w:t>モニタリング</w:t>
      </w:r>
      <w:r w:rsidR="009C34B6">
        <w:rPr>
          <w:rFonts w:hint="eastAsia"/>
        </w:rPr>
        <w:t>を含めることができます。一貫したプロセス</w:t>
      </w:r>
      <w:r w:rsidR="00705283">
        <w:rPr>
          <w:rFonts w:hint="eastAsia"/>
        </w:rPr>
        <w:t>コントロール</w:t>
      </w:r>
      <w:r w:rsidR="009C34B6">
        <w:rPr>
          <w:rFonts w:hint="eastAsia"/>
        </w:rPr>
        <w:t>を</w:t>
      </w:r>
      <w:r w:rsidR="00705283">
        <w:rPr>
          <w:rFonts w:hint="eastAsia"/>
        </w:rPr>
        <w:t>保証</w:t>
      </w:r>
      <w:r w:rsidR="009C34B6">
        <w:rPr>
          <w:rFonts w:hint="eastAsia"/>
        </w:rPr>
        <w:t>するために、</w:t>
      </w:r>
      <w:r w:rsidR="00705283">
        <w:rPr>
          <w:rFonts w:hint="eastAsia"/>
        </w:rPr>
        <w:t>モニタリング</w:t>
      </w:r>
      <w:r w:rsidR="009C34B6">
        <w:rPr>
          <w:rFonts w:hint="eastAsia"/>
        </w:rPr>
        <w:t>の頻度は適切で</w:t>
      </w:r>
      <w:r w:rsidR="00705283">
        <w:rPr>
          <w:rFonts w:hint="eastAsia"/>
        </w:rPr>
        <w:t>あるべきです</w:t>
      </w:r>
      <w:r w:rsidR="009C34B6">
        <w:rPr>
          <w:rFonts w:hint="eastAsia"/>
        </w:rPr>
        <w:t>。</w:t>
      </w:r>
    </w:p>
    <w:p w:rsidR="00705283" w:rsidRDefault="00705283" w:rsidP="009C34B6">
      <w:pPr>
        <w:adjustRightInd w:val="0"/>
        <w:snapToGrid w:val="0"/>
      </w:pPr>
    </w:p>
    <w:p w:rsidR="009C34B6" w:rsidRDefault="00DE3E1D" w:rsidP="009C34B6">
      <w:pPr>
        <w:adjustRightInd w:val="0"/>
        <w:snapToGrid w:val="0"/>
      </w:pPr>
      <w:r>
        <w:rPr>
          <w:rFonts w:hint="eastAsia"/>
        </w:rPr>
        <w:t xml:space="preserve">　</w:t>
      </w:r>
      <w:r w:rsidR="009C34B6">
        <w:rPr>
          <w:rFonts w:hint="eastAsia"/>
        </w:rPr>
        <w:t>モニタリング結果が逸脱を示している場合、</w:t>
      </w:r>
      <w:r w:rsidR="009C34B6">
        <w:rPr>
          <w:rFonts w:hint="eastAsia"/>
        </w:rPr>
        <w:t>FBO</w:t>
      </w:r>
      <w:r w:rsidR="009C34B6">
        <w:rPr>
          <w:rFonts w:hint="eastAsia"/>
        </w:rPr>
        <w:t>は是正措置を</w:t>
      </w:r>
      <w:r w:rsidR="00114375">
        <w:rPr>
          <w:rFonts w:hint="eastAsia"/>
        </w:rPr>
        <w:t>とるべきです</w:t>
      </w:r>
      <w:r w:rsidR="009C34B6">
        <w:rPr>
          <w:rFonts w:hint="eastAsia"/>
        </w:rPr>
        <w:t>。是正措置は、必要に応じて、以下の措置で構成す</w:t>
      </w:r>
      <w:r w:rsidR="00114375">
        <w:rPr>
          <w:rFonts w:hint="eastAsia"/>
        </w:rPr>
        <w:t>べきで</w:t>
      </w:r>
      <w:r w:rsidR="009C34B6">
        <w:rPr>
          <w:rFonts w:hint="eastAsia"/>
        </w:rPr>
        <w:t>す。</w:t>
      </w:r>
    </w:p>
    <w:p w:rsidR="009C34B6" w:rsidRDefault="00114375" w:rsidP="009C34B6">
      <w:pPr>
        <w:adjustRightInd w:val="0"/>
        <w:snapToGrid w:val="0"/>
      </w:pPr>
      <w:r>
        <w:rPr>
          <w:rFonts w:hint="eastAsia"/>
        </w:rPr>
        <w:t>・プロセスをコントロールされた状態に戻す（例えば</w:t>
      </w:r>
      <w:r w:rsidR="009C34B6">
        <w:rPr>
          <w:rFonts w:hint="eastAsia"/>
        </w:rPr>
        <w:t>、温度やタイミング、または消毒剤の濃度</w:t>
      </w:r>
      <w:r>
        <w:rPr>
          <w:rFonts w:hint="eastAsia"/>
        </w:rPr>
        <w:t>の</w:t>
      </w:r>
      <w:r w:rsidR="009C34B6">
        <w:rPr>
          <w:rFonts w:hint="eastAsia"/>
        </w:rPr>
        <w:t>変更</w:t>
      </w:r>
      <w:r>
        <w:rPr>
          <w:rFonts w:hint="eastAsia"/>
        </w:rPr>
        <w:t>などによって）。</w:t>
      </w:r>
    </w:p>
    <w:p w:rsidR="009C34B6" w:rsidRDefault="00114375" w:rsidP="009C34B6">
      <w:pPr>
        <w:adjustRightInd w:val="0"/>
        <w:snapToGrid w:val="0"/>
      </w:pPr>
      <w:r>
        <w:rPr>
          <w:rFonts w:hint="eastAsia"/>
        </w:rPr>
        <w:t>・</w:t>
      </w:r>
      <w:r w:rsidR="009C34B6">
        <w:rPr>
          <w:rFonts w:hint="eastAsia"/>
        </w:rPr>
        <w:t>影響を受ける</w:t>
      </w:r>
      <w:r w:rsidR="00FF2C99">
        <w:rPr>
          <w:rFonts w:hint="eastAsia"/>
        </w:rPr>
        <w:t>すべての</w:t>
      </w:r>
      <w:r w:rsidR="009C34B6">
        <w:rPr>
          <w:rFonts w:hint="eastAsia"/>
        </w:rPr>
        <w:t>製品を分離し、その安全性および</w:t>
      </w:r>
      <w:r w:rsidR="00FF2C99">
        <w:rPr>
          <w:rFonts w:hint="eastAsia"/>
        </w:rPr>
        <w:t>／</w:t>
      </w:r>
      <w:r w:rsidR="009C34B6">
        <w:rPr>
          <w:rFonts w:hint="eastAsia"/>
        </w:rPr>
        <w:t>または</w:t>
      </w:r>
      <w:r w:rsidR="00FF2C99">
        <w:rPr>
          <w:rFonts w:hint="eastAsia"/>
        </w:rPr>
        <w:t>適切さ</w:t>
      </w:r>
      <w:r w:rsidR="009C34B6">
        <w:rPr>
          <w:rFonts w:hint="eastAsia"/>
        </w:rPr>
        <w:t>を評価す</w:t>
      </w:r>
      <w:r w:rsidR="00FF2C99">
        <w:rPr>
          <w:rFonts w:hint="eastAsia"/>
        </w:rPr>
        <w:t>る</w:t>
      </w:r>
      <w:r w:rsidR="009C34B6">
        <w:rPr>
          <w:rFonts w:hint="eastAsia"/>
        </w:rPr>
        <w:t>。</w:t>
      </w:r>
    </w:p>
    <w:p w:rsidR="009C34B6" w:rsidRDefault="00114375" w:rsidP="009C34B6">
      <w:pPr>
        <w:adjustRightInd w:val="0"/>
        <w:snapToGrid w:val="0"/>
      </w:pPr>
      <w:r>
        <w:rPr>
          <w:rFonts w:hint="eastAsia"/>
        </w:rPr>
        <w:t>・</w:t>
      </w:r>
      <w:r w:rsidR="009C34B6">
        <w:rPr>
          <w:rFonts w:hint="eastAsia"/>
        </w:rPr>
        <w:t>市場に受け入れられない影響を受けた製品の適切な処分を決定する。</w:t>
      </w:r>
    </w:p>
    <w:p w:rsidR="009C34B6" w:rsidRDefault="00114375" w:rsidP="009C34B6">
      <w:pPr>
        <w:adjustRightInd w:val="0"/>
        <w:snapToGrid w:val="0"/>
      </w:pPr>
      <w:r>
        <w:rPr>
          <w:rFonts w:hint="eastAsia"/>
        </w:rPr>
        <w:t>・</w:t>
      </w:r>
      <w:r w:rsidR="00FF2C99">
        <w:rPr>
          <w:rFonts w:hint="eastAsia"/>
        </w:rPr>
        <w:t>逸脱という結果をもたらした</w:t>
      </w:r>
      <w:r w:rsidR="009C34B6">
        <w:rPr>
          <w:rFonts w:hint="eastAsia"/>
        </w:rPr>
        <w:t>原因を特定する。</w:t>
      </w:r>
      <w:r w:rsidR="00FF2C99">
        <w:rPr>
          <w:rFonts w:hint="eastAsia"/>
        </w:rPr>
        <w:t>および、</w:t>
      </w:r>
    </w:p>
    <w:p w:rsidR="009C34B6" w:rsidRDefault="00114375" w:rsidP="009C34B6">
      <w:pPr>
        <w:adjustRightInd w:val="0"/>
        <w:snapToGrid w:val="0"/>
      </w:pPr>
      <w:r>
        <w:rPr>
          <w:rFonts w:hint="eastAsia"/>
        </w:rPr>
        <w:t>・</w:t>
      </w:r>
      <w:r w:rsidR="009C34B6">
        <w:rPr>
          <w:rFonts w:hint="eastAsia"/>
        </w:rPr>
        <w:t>再発を</w:t>
      </w:r>
      <w:r w:rsidR="00FF2C99">
        <w:rPr>
          <w:rFonts w:hint="eastAsia"/>
        </w:rPr>
        <w:t>予防する</w:t>
      </w:r>
      <w:r w:rsidR="009C34B6">
        <w:rPr>
          <w:rFonts w:hint="eastAsia"/>
        </w:rPr>
        <w:t>ための</w:t>
      </w:r>
      <w:r w:rsidR="00FF2C99">
        <w:rPr>
          <w:rFonts w:hint="eastAsia"/>
        </w:rPr>
        <w:t>ステップ</w:t>
      </w:r>
      <w:r w:rsidR="009C34B6">
        <w:rPr>
          <w:rFonts w:hint="eastAsia"/>
        </w:rPr>
        <w:t>を</w:t>
      </w:r>
      <w:r w:rsidR="00FF2C99">
        <w:rPr>
          <w:rFonts w:hint="eastAsia"/>
        </w:rPr>
        <w:t>と</w:t>
      </w:r>
      <w:r w:rsidR="009C34B6">
        <w:rPr>
          <w:rFonts w:hint="eastAsia"/>
        </w:rPr>
        <w:t>る。</w:t>
      </w:r>
    </w:p>
    <w:p w:rsidR="00FF2C99" w:rsidRDefault="00FF2C99" w:rsidP="009C34B6">
      <w:pPr>
        <w:adjustRightInd w:val="0"/>
        <w:snapToGrid w:val="0"/>
      </w:pPr>
    </w:p>
    <w:p w:rsidR="0007209B" w:rsidRDefault="00DE3E1D" w:rsidP="009C34B6">
      <w:pPr>
        <w:adjustRightInd w:val="0"/>
        <w:snapToGrid w:val="0"/>
      </w:pPr>
      <w:r>
        <w:rPr>
          <w:rFonts w:hint="eastAsia"/>
        </w:rPr>
        <w:t xml:space="preserve">　</w:t>
      </w:r>
      <w:r w:rsidR="009C34B6">
        <w:rPr>
          <w:rFonts w:hint="eastAsia"/>
        </w:rPr>
        <w:t>是正措置</w:t>
      </w:r>
      <w:r w:rsidR="00FF2C99">
        <w:rPr>
          <w:rFonts w:hint="eastAsia"/>
        </w:rPr>
        <w:t>に関する記録を</w:t>
      </w:r>
      <w:r w:rsidR="009C34B6">
        <w:rPr>
          <w:rFonts w:hint="eastAsia"/>
        </w:rPr>
        <w:t>保持す</w:t>
      </w:r>
      <w:r w:rsidR="00FF2C99">
        <w:rPr>
          <w:rFonts w:hint="eastAsia"/>
        </w:rPr>
        <w:t>べきで</w:t>
      </w:r>
      <w:r w:rsidR="009C34B6">
        <w:rPr>
          <w:rFonts w:hint="eastAsia"/>
        </w:rPr>
        <w:t>す。</w:t>
      </w:r>
    </w:p>
    <w:p w:rsidR="009C34B6" w:rsidRDefault="009C34B6" w:rsidP="009C34B6">
      <w:pPr>
        <w:adjustRightInd w:val="0"/>
        <w:snapToGrid w:val="0"/>
      </w:pPr>
    </w:p>
    <w:p w:rsidR="00640D22" w:rsidRDefault="00640D22" w:rsidP="00640D22">
      <w:pPr>
        <w:adjustRightInd w:val="0"/>
        <w:snapToGrid w:val="0"/>
      </w:pPr>
      <w:r>
        <w:t>7.1.5</w:t>
      </w:r>
      <w:r w:rsidR="0007209B">
        <w:rPr>
          <w:rFonts w:hint="eastAsia"/>
        </w:rPr>
        <w:t xml:space="preserve">　検証</w:t>
      </w:r>
    </w:p>
    <w:p w:rsidR="00311719" w:rsidRDefault="00DE3E1D" w:rsidP="00311719">
      <w:pPr>
        <w:adjustRightInd w:val="0"/>
        <w:snapToGrid w:val="0"/>
      </w:pPr>
      <w:r>
        <w:rPr>
          <w:rFonts w:hint="eastAsia"/>
        </w:rPr>
        <w:t xml:space="preserve">　</w:t>
      </w:r>
      <w:r w:rsidR="00311719">
        <w:rPr>
          <w:rFonts w:hint="eastAsia"/>
        </w:rPr>
        <w:t>FBO</w:t>
      </w:r>
      <w:r w:rsidR="00311719">
        <w:rPr>
          <w:rFonts w:hint="eastAsia"/>
        </w:rPr>
        <w:t>は、</w:t>
      </w:r>
      <w:r w:rsidR="00311719">
        <w:rPr>
          <w:rFonts w:hint="eastAsia"/>
        </w:rPr>
        <w:t>GHP</w:t>
      </w:r>
      <w:r w:rsidR="00311719">
        <w:rPr>
          <w:rFonts w:hint="eastAsia"/>
        </w:rPr>
        <w:t>手順が効果的に実施されていること、計画されている場合はモニタリングが行われていること、要件が満たされていない場合に適切な是正措置がとられていることをチェックするために、ビジネスに関連する検証活動を実施すべきです。検証</w:t>
      </w:r>
      <w:r w:rsidR="0075121B">
        <w:rPr>
          <w:rFonts w:hint="eastAsia"/>
        </w:rPr>
        <w:t>活動</w:t>
      </w:r>
      <w:r w:rsidR="00311719">
        <w:rPr>
          <w:rFonts w:hint="eastAsia"/>
        </w:rPr>
        <w:t>の例には、必要に応じて</w:t>
      </w:r>
      <w:r w:rsidR="0075121B">
        <w:rPr>
          <w:rFonts w:hint="eastAsia"/>
        </w:rPr>
        <w:t>、以下</w:t>
      </w:r>
      <w:r w:rsidR="00311719">
        <w:rPr>
          <w:rFonts w:hint="eastAsia"/>
        </w:rPr>
        <w:t>の</w:t>
      </w:r>
      <w:r w:rsidR="0075121B">
        <w:rPr>
          <w:rFonts w:hint="eastAsia"/>
        </w:rPr>
        <w:t>こと</w:t>
      </w:r>
      <w:r w:rsidR="00311719">
        <w:rPr>
          <w:rFonts w:hint="eastAsia"/>
        </w:rPr>
        <w:t>が含まれます。</w:t>
      </w:r>
    </w:p>
    <w:p w:rsidR="00311719" w:rsidRDefault="0075121B" w:rsidP="00311719">
      <w:pPr>
        <w:adjustRightInd w:val="0"/>
        <w:snapToGrid w:val="0"/>
      </w:pPr>
      <w:r>
        <w:rPr>
          <w:rFonts w:hint="eastAsia"/>
        </w:rPr>
        <w:t>・</w:t>
      </w:r>
      <w:r w:rsidR="00311719">
        <w:rPr>
          <w:rFonts w:hint="eastAsia"/>
        </w:rPr>
        <w:t>GHP</w:t>
      </w:r>
      <w:r w:rsidR="00311719">
        <w:rPr>
          <w:rFonts w:hint="eastAsia"/>
        </w:rPr>
        <w:t>の手順、</w:t>
      </w:r>
      <w:r>
        <w:rPr>
          <w:rFonts w:hint="eastAsia"/>
        </w:rPr>
        <w:t>モニタリング</w:t>
      </w:r>
      <w:r w:rsidR="00311719">
        <w:rPr>
          <w:rFonts w:hint="eastAsia"/>
        </w:rPr>
        <w:t>、是正措置および記録のレビュー。</w:t>
      </w:r>
    </w:p>
    <w:p w:rsidR="00311719" w:rsidRDefault="0075121B" w:rsidP="00311719">
      <w:pPr>
        <w:adjustRightInd w:val="0"/>
        <w:snapToGrid w:val="0"/>
      </w:pPr>
      <w:r>
        <w:rPr>
          <w:rFonts w:hint="eastAsia"/>
        </w:rPr>
        <w:t>・</w:t>
      </w:r>
      <w:r w:rsidR="00311719">
        <w:rPr>
          <w:rFonts w:hint="eastAsia"/>
        </w:rPr>
        <w:t>ビジネスに関連する製品、プロセス、およびその他の</w:t>
      </w:r>
      <w:r w:rsidR="004A2100">
        <w:rPr>
          <w:rFonts w:hint="eastAsia"/>
        </w:rPr>
        <w:t>作業</w:t>
      </w:r>
      <w:r w:rsidR="00311719">
        <w:rPr>
          <w:rFonts w:hint="eastAsia"/>
        </w:rPr>
        <w:t>に変更が発生した場合</w:t>
      </w:r>
      <w:r w:rsidR="004A2100">
        <w:rPr>
          <w:rFonts w:hint="eastAsia"/>
        </w:rPr>
        <w:t>のレビュー</w:t>
      </w:r>
      <w:r w:rsidR="00311719">
        <w:rPr>
          <w:rFonts w:hint="eastAsia"/>
        </w:rPr>
        <w:t>。</w:t>
      </w:r>
      <w:r w:rsidR="004A2100">
        <w:rPr>
          <w:rFonts w:hint="eastAsia"/>
        </w:rPr>
        <w:t>および、</w:t>
      </w:r>
    </w:p>
    <w:p w:rsidR="00311719" w:rsidRDefault="0075121B" w:rsidP="00311719">
      <w:pPr>
        <w:adjustRightInd w:val="0"/>
        <w:snapToGrid w:val="0"/>
      </w:pPr>
      <w:r>
        <w:rPr>
          <w:rFonts w:hint="eastAsia"/>
        </w:rPr>
        <w:t>・</w:t>
      </w:r>
      <w:r w:rsidR="004A2100">
        <w:rPr>
          <w:rFonts w:hint="eastAsia"/>
        </w:rPr>
        <w:t>クリーニング</w:t>
      </w:r>
      <w:r w:rsidR="00311719">
        <w:rPr>
          <w:rFonts w:hint="eastAsia"/>
        </w:rPr>
        <w:t>の有効性の評価。</w:t>
      </w:r>
    </w:p>
    <w:p w:rsidR="004A2100" w:rsidRDefault="004A2100" w:rsidP="00311719">
      <w:pPr>
        <w:adjustRightInd w:val="0"/>
        <w:snapToGrid w:val="0"/>
      </w:pPr>
    </w:p>
    <w:p w:rsidR="00311719" w:rsidRDefault="00DE3E1D" w:rsidP="00311719">
      <w:pPr>
        <w:adjustRightInd w:val="0"/>
        <w:snapToGrid w:val="0"/>
      </w:pPr>
      <w:r>
        <w:rPr>
          <w:rFonts w:hint="eastAsia"/>
        </w:rPr>
        <w:t xml:space="preserve">　</w:t>
      </w:r>
      <w:r w:rsidR="00311719">
        <w:rPr>
          <w:rFonts w:hint="eastAsia"/>
        </w:rPr>
        <w:t>必要に応じて、</w:t>
      </w:r>
      <w:r w:rsidR="00311719">
        <w:rPr>
          <w:rFonts w:hint="eastAsia"/>
        </w:rPr>
        <w:t>GHP</w:t>
      </w:r>
      <w:r w:rsidR="004A2100">
        <w:rPr>
          <w:rFonts w:hint="eastAsia"/>
        </w:rPr>
        <w:t>の</w:t>
      </w:r>
      <w:r w:rsidR="00311719">
        <w:rPr>
          <w:rFonts w:hint="eastAsia"/>
        </w:rPr>
        <w:t>検証活動の記録を</w:t>
      </w:r>
      <w:r w:rsidR="004A2100">
        <w:rPr>
          <w:rFonts w:hint="eastAsia"/>
        </w:rPr>
        <w:t>保持すべきです</w:t>
      </w:r>
      <w:r w:rsidR="00311719">
        <w:rPr>
          <w:rFonts w:hint="eastAsia"/>
        </w:rPr>
        <w:t>。</w:t>
      </w:r>
    </w:p>
    <w:p w:rsidR="0075121B" w:rsidRDefault="0075121B" w:rsidP="00640D22">
      <w:pPr>
        <w:adjustRightInd w:val="0"/>
        <w:snapToGrid w:val="0"/>
      </w:pPr>
    </w:p>
    <w:p w:rsidR="00640D22" w:rsidRPr="00DE3E1D" w:rsidRDefault="00640D22" w:rsidP="00640D22">
      <w:pPr>
        <w:adjustRightInd w:val="0"/>
        <w:snapToGrid w:val="0"/>
        <w:rPr>
          <w:i/>
        </w:rPr>
      </w:pPr>
      <w:r w:rsidRPr="00DE3E1D">
        <w:rPr>
          <w:i/>
        </w:rPr>
        <w:t>7.2</w:t>
      </w:r>
      <w:r w:rsidR="00311719" w:rsidRPr="00DE3E1D">
        <w:rPr>
          <w:rFonts w:hint="eastAsia"/>
          <w:i/>
        </w:rPr>
        <w:t xml:space="preserve">　</w:t>
      </w:r>
      <w:r w:rsidR="00311719" w:rsidRPr="00DE3E1D">
        <w:rPr>
          <w:rFonts w:hint="eastAsia"/>
          <w:i/>
        </w:rPr>
        <w:t>GHP</w:t>
      </w:r>
      <w:r w:rsidR="00311719" w:rsidRPr="00DE3E1D">
        <w:rPr>
          <w:rFonts w:hint="eastAsia"/>
          <w:i/>
        </w:rPr>
        <w:t>のカギとなる側面</w:t>
      </w:r>
    </w:p>
    <w:p w:rsidR="00640D22" w:rsidRDefault="00DE3E1D" w:rsidP="00461912">
      <w:pPr>
        <w:adjustRightInd w:val="0"/>
        <w:snapToGrid w:val="0"/>
      </w:pPr>
      <w:r>
        <w:rPr>
          <w:rFonts w:hint="eastAsia"/>
        </w:rPr>
        <w:t xml:space="preserve">　</w:t>
      </w:r>
      <w:r w:rsidR="00175322">
        <w:rPr>
          <w:rFonts w:hint="eastAsia"/>
        </w:rPr>
        <w:t>セクション</w:t>
      </w:r>
      <w:r w:rsidR="00175322">
        <w:t>7.2.1</w:t>
      </w:r>
      <w:r w:rsidR="00175322">
        <w:rPr>
          <w:rFonts w:hint="eastAsia"/>
        </w:rPr>
        <w:t>、</w:t>
      </w:r>
      <w:r w:rsidR="00175322">
        <w:t>7.2.2</w:t>
      </w:r>
      <w:r w:rsidR="00175322">
        <w:rPr>
          <w:rFonts w:hint="eastAsia"/>
        </w:rPr>
        <w:t>に記述されたような</w:t>
      </w:r>
      <w:r w:rsidR="00175322">
        <w:rPr>
          <w:rFonts w:hint="eastAsia"/>
        </w:rPr>
        <w:t>GHP</w:t>
      </w:r>
      <w:r w:rsidR="00175322">
        <w:rPr>
          <w:rFonts w:hint="eastAsia"/>
        </w:rPr>
        <w:t>のカギとなる側面のいくつかは、</w:t>
      </w:r>
      <w:r w:rsidR="00175322">
        <w:rPr>
          <w:rFonts w:hint="eastAsia"/>
        </w:rPr>
        <w:t>HACCP</w:t>
      </w:r>
      <w:r w:rsidR="00175322">
        <w:rPr>
          <w:rFonts w:hint="eastAsia"/>
        </w:rPr>
        <w:t>システムにおける</w:t>
      </w:r>
      <w:r w:rsidR="00175322">
        <w:t>CCP</w:t>
      </w:r>
      <w:r w:rsidR="00175322">
        <w:rPr>
          <w:rFonts w:hint="eastAsia"/>
        </w:rPr>
        <w:t>で適用されるコントロール手段として考えることができます。</w:t>
      </w:r>
    </w:p>
    <w:p w:rsidR="00311719" w:rsidRDefault="00311719" w:rsidP="00640D22">
      <w:pPr>
        <w:adjustRightInd w:val="0"/>
        <w:snapToGrid w:val="0"/>
      </w:pPr>
    </w:p>
    <w:p w:rsidR="00311719" w:rsidRDefault="00640D22" w:rsidP="00640D22">
      <w:pPr>
        <w:adjustRightInd w:val="0"/>
        <w:snapToGrid w:val="0"/>
      </w:pPr>
      <w:r>
        <w:lastRenderedPageBreak/>
        <w:t>7.2.1</w:t>
      </w:r>
      <w:r w:rsidR="00311719">
        <w:rPr>
          <w:rFonts w:hint="eastAsia"/>
        </w:rPr>
        <w:t xml:space="preserve">　時間および温度のコントロール</w:t>
      </w:r>
    </w:p>
    <w:p w:rsidR="00311719" w:rsidRDefault="00DE3E1D" w:rsidP="00640D22">
      <w:pPr>
        <w:adjustRightInd w:val="0"/>
        <w:snapToGrid w:val="0"/>
      </w:pPr>
      <w:r>
        <w:rPr>
          <w:rFonts w:hint="eastAsia"/>
        </w:rPr>
        <w:t xml:space="preserve">　</w:t>
      </w:r>
      <w:r w:rsidR="00D62B68" w:rsidRPr="00D62B68">
        <w:rPr>
          <w:rFonts w:hint="eastAsia"/>
        </w:rPr>
        <w:t>不十分な時間と温度の</w:t>
      </w:r>
      <w:r w:rsidR="00D62B68">
        <w:rPr>
          <w:rFonts w:hint="eastAsia"/>
        </w:rPr>
        <w:t>コントロール（例えば調理、冷却、処理、保管における</w:t>
      </w:r>
      <w:r w:rsidR="00D62B68" w:rsidRPr="00D62B68">
        <w:rPr>
          <w:rFonts w:hint="eastAsia"/>
        </w:rPr>
        <w:t>不十分な時間と温度の</w:t>
      </w:r>
      <w:r w:rsidR="00D62B68">
        <w:rPr>
          <w:rFonts w:hint="eastAsia"/>
        </w:rPr>
        <w:t>コントロール）</w:t>
      </w:r>
      <w:r w:rsidR="00D62B68" w:rsidRPr="00D62B68">
        <w:rPr>
          <w:rFonts w:hint="eastAsia"/>
        </w:rPr>
        <w:t>は、</w:t>
      </w:r>
      <w:r w:rsidR="00D62B68">
        <w:rPr>
          <w:rFonts w:hint="eastAsia"/>
        </w:rPr>
        <w:t>作業コントロールにおいて</w:t>
      </w:r>
      <w:r w:rsidR="00D62B68" w:rsidRPr="00D62B68">
        <w:rPr>
          <w:rFonts w:hint="eastAsia"/>
        </w:rPr>
        <w:t>最も一般的な</w:t>
      </w:r>
      <w:r w:rsidR="00D62B68">
        <w:rPr>
          <w:rFonts w:hint="eastAsia"/>
        </w:rPr>
        <w:t>失敗</w:t>
      </w:r>
      <w:r w:rsidR="00D62B68" w:rsidRPr="00D62B68">
        <w:rPr>
          <w:rFonts w:hint="eastAsia"/>
        </w:rPr>
        <w:t>の</w:t>
      </w:r>
      <w:r w:rsidR="00D62B68">
        <w:rPr>
          <w:rFonts w:hint="eastAsia"/>
        </w:rPr>
        <w:t>一つ</w:t>
      </w:r>
      <w:r w:rsidR="00D62B68" w:rsidRPr="00D62B68">
        <w:rPr>
          <w:rFonts w:hint="eastAsia"/>
        </w:rPr>
        <w:t>です。これらは、食品</w:t>
      </w:r>
      <w:r w:rsidR="00D62B68">
        <w:rPr>
          <w:rFonts w:hint="eastAsia"/>
        </w:rPr>
        <w:t>由来</w:t>
      </w:r>
      <w:r w:rsidR="00D62B68" w:rsidRPr="00D62B68">
        <w:rPr>
          <w:rFonts w:hint="eastAsia"/>
        </w:rPr>
        <w:t>の</w:t>
      </w:r>
      <w:r w:rsidR="00D62B68">
        <w:rPr>
          <w:rFonts w:hint="eastAsia"/>
        </w:rPr>
        <w:t>疾病</w:t>
      </w:r>
      <w:r w:rsidR="00D62B68" w:rsidRPr="00D62B68">
        <w:rPr>
          <w:rFonts w:hint="eastAsia"/>
        </w:rPr>
        <w:t>や食中毒を引き起こす可能性</w:t>
      </w:r>
      <w:r w:rsidR="00D62B68">
        <w:rPr>
          <w:rFonts w:hint="eastAsia"/>
        </w:rPr>
        <w:t>が</w:t>
      </w:r>
      <w:r w:rsidR="00D62B68" w:rsidRPr="00D62B68">
        <w:rPr>
          <w:rFonts w:hint="eastAsia"/>
        </w:rPr>
        <w:t>ある微生物の生存または</w:t>
      </w:r>
      <w:r w:rsidR="00D62B68">
        <w:rPr>
          <w:rFonts w:hint="eastAsia"/>
        </w:rPr>
        <w:t>増殖</w:t>
      </w:r>
      <w:r w:rsidR="00D62B68" w:rsidRPr="00D62B68">
        <w:rPr>
          <w:rFonts w:hint="eastAsia"/>
        </w:rPr>
        <w:t>を可能にします。食品の安全性</w:t>
      </w:r>
      <w:r w:rsidR="00D62B68">
        <w:rPr>
          <w:rFonts w:hint="eastAsia"/>
        </w:rPr>
        <w:t>および適切さ</w:t>
      </w:r>
      <w:r w:rsidR="00D62B68" w:rsidRPr="00D62B68">
        <w:rPr>
          <w:rFonts w:hint="eastAsia"/>
        </w:rPr>
        <w:t>に影響を与える</w:t>
      </w:r>
      <w:r w:rsidR="00D62B68">
        <w:rPr>
          <w:rFonts w:hint="eastAsia"/>
        </w:rPr>
        <w:t>箇所で、</w:t>
      </w:r>
      <w:r w:rsidR="00D62B68" w:rsidRPr="00D62B68">
        <w:rPr>
          <w:rFonts w:hint="eastAsia"/>
        </w:rPr>
        <w:t>温度が効果的に</w:t>
      </w:r>
      <w:r w:rsidR="00D62B68">
        <w:rPr>
          <w:rFonts w:hint="eastAsia"/>
        </w:rPr>
        <w:t>コントロール</w:t>
      </w:r>
      <w:r w:rsidR="00D62B68" w:rsidRPr="00D62B68">
        <w:rPr>
          <w:rFonts w:hint="eastAsia"/>
        </w:rPr>
        <w:t>される</w:t>
      </w:r>
      <w:r w:rsidR="00D62B68">
        <w:rPr>
          <w:rFonts w:hint="eastAsia"/>
        </w:rPr>
        <w:t>ことを保証するように、</w:t>
      </w:r>
      <w:r w:rsidR="00D62B68" w:rsidRPr="00D62B68">
        <w:rPr>
          <w:rFonts w:hint="eastAsia"/>
        </w:rPr>
        <w:t>システムを</w:t>
      </w:r>
      <w:r w:rsidR="00D62B68">
        <w:rPr>
          <w:rFonts w:hint="eastAsia"/>
        </w:rPr>
        <w:t>設置</w:t>
      </w:r>
      <w:r w:rsidR="00D62B68" w:rsidRPr="00D62B68">
        <w:rPr>
          <w:rFonts w:hint="eastAsia"/>
        </w:rPr>
        <w:t>する必要があります。</w:t>
      </w:r>
    </w:p>
    <w:p w:rsidR="00D62B68" w:rsidRDefault="00D62B68" w:rsidP="00640D22">
      <w:pPr>
        <w:adjustRightInd w:val="0"/>
        <w:snapToGrid w:val="0"/>
      </w:pPr>
    </w:p>
    <w:p w:rsidR="0053108B" w:rsidRDefault="00DE3E1D" w:rsidP="0053108B">
      <w:pPr>
        <w:adjustRightInd w:val="0"/>
        <w:snapToGrid w:val="0"/>
      </w:pPr>
      <w:r>
        <w:rPr>
          <w:rFonts w:hint="eastAsia"/>
        </w:rPr>
        <w:t xml:space="preserve">　</w:t>
      </w:r>
      <w:r w:rsidR="0053108B">
        <w:rPr>
          <w:rFonts w:hint="eastAsia"/>
        </w:rPr>
        <w:t>時間と温度のコントロールシステムは、以下のことを考慮に入れるべきです。</w:t>
      </w:r>
    </w:p>
    <w:p w:rsidR="0053108B" w:rsidRDefault="0053108B" w:rsidP="0053108B">
      <w:pPr>
        <w:adjustRightInd w:val="0"/>
        <w:snapToGrid w:val="0"/>
      </w:pPr>
      <w:r>
        <w:rPr>
          <w:rFonts w:hint="eastAsia"/>
        </w:rPr>
        <w:t>・食品の性質。例えば、水分活性、</w:t>
      </w:r>
      <w:r>
        <w:rPr>
          <w:rFonts w:hint="eastAsia"/>
        </w:rPr>
        <w:t>pH</w:t>
      </w:r>
      <w:r>
        <w:rPr>
          <w:rFonts w:hint="eastAsia"/>
        </w:rPr>
        <w:t>、および病原微生物や腐敗微生物などで起こりそうな微生物の初期レベルと種類。</w:t>
      </w:r>
    </w:p>
    <w:p w:rsidR="0053108B" w:rsidRDefault="0053108B" w:rsidP="0053108B">
      <w:pPr>
        <w:adjustRightInd w:val="0"/>
        <w:snapToGrid w:val="0"/>
      </w:pPr>
      <w:r>
        <w:rPr>
          <w:rFonts w:hint="eastAsia"/>
        </w:rPr>
        <w:t>・微生物への影響。例えば、増殖／危険な温度帯における時間。</w:t>
      </w:r>
    </w:p>
    <w:p w:rsidR="0053108B" w:rsidRDefault="0053108B" w:rsidP="0053108B">
      <w:pPr>
        <w:adjustRightInd w:val="0"/>
        <w:snapToGrid w:val="0"/>
      </w:pPr>
      <w:r>
        <w:rPr>
          <w:rFonts w:hint="eastAsia"/>
        </w:rPr>
        <w:t>・製品の意図されたシェルフライフ。</w:t>
      </w:r>
    </w:p>
    <w:p w:rsidR="0053108B" w:rsidRDefault="0053108B" w:rsidP="0053108B">
      <w:pPr>
        <w:adjustRightInd w:val="0"/>
        <w:snapToGrid w:val="0"/>
      </w:pPr>
      <w:r>
        <w:rPr>
          <w:rFonts w:hint="eastAsia"/>
        </w:rPr>
        <w:t>・包装処理および加工処理の方法。および、</w:t>
      </w:r>
    </w:p>
    <w:p w:rsidR="00D62B68" w:rsidRDefault="0053108B" w:rsidP="0053108B">
      <w:pPr>
        <w:adjustRightInd w:val="0"/>
        <w:snapToGrid w:val="0"/>
      </w:pPr>
      <w:r>
        <w:rPr>
          <w:rFonts w:hint="eastAsia"/>
        </w:rPr>
        <w:t>・製品の意図する用途。例えば、さらなる調理／加工、またはそのまま食べる（</w:t>
      </w:r>
      <w:r>
        <w:t>ready-to-eat</w:t>
      </w:r>
      <w:r>
        <w:rPr>
          <w:rFonts w:hint="eastAsia"/>
        </w:rPr>
        <w:t>）。</w:t>
      </w:r>
    </w:p>
    <w:p w:rsidR="00D62B68" w:rsidRDefault="00D62B68" w:rsidP="00640D22">
      <w:pPr>
        <w:adjustRightInd w:val="0"/>
        <w:snapToGrid w:val="0"/>
      </w:pPr>
    </w:p>
    <w:p w:rsidR="0053108B" w:rsidRDefault="00DE3E1D" w:rsidP="00640D22">
      <w:pPr>
        <w:adjustRightInd w:val="0"/>
        <w:snapToGrid w:val="0"/>
      </w:pPr>
      <w:r>
        <w:rPr>
          <w:rFonts w:hint="eastAsia"/>
        </w:rPr>
        <w:t xml:space="preserve">　</w:t>
      </w:r>
      <w:r w:rsidR="00DF6F68" w:rsidRPr="00DF6F68">
        <w:rPr>
          <w:rFonts w:hint="eastAsia"/>
        </w:rPr>
        <w:t>このようなシステムでは、時間と温度の変動に対する許容</w:t>
      </w:r>
      <w:r w:rsidR="00DF6F68">
        <w:rPr>
          <w:rFonts w:hint="eastAsia"/>
        </w:rPr>
        <w:t>可能な限界値（</w:t>
      </w:r>
      <w:r w:rsidR="00DF6F68">
        <w:t>tolerable limits</w:t>
      </w:r>
      <w:r w:rsidR="00DF6F68">
        <w:rPr>
          <w:rFonts w:hint="eastAsia"/>
        </w:rPr>
        <w:t>）</w:t>
      </w:r>
      <w:r w:rsidR="00DF6F68" w:rsidRPr="00DF6F68">
        <w:rPr>
          <w:rFonts w:hint="eastAsia"/>
        </w:rPr>
        <w:t>も指定す</w:t>
      </w:r>
      <w:r w:rsidR="00DF6F68">
        <w:rPr>
          <w:rFonts w:hint="eastAsia"/>
        </w:rPr>
        <w:t>べきで</w:t>
      </w:r>
      <w:r w:rsidR="00DF6F68" w:rsidRPr="00DF6F68">
        <w:rPr>
          <w:rFonts w:hint="eastAsia"/>
        </w:rPr>
        <w:t>す。食品の安全性</w:t>
      </w:r>
      <w:r w:rsidR="00DF6F68">
        <w:rPr>
          <w:rFonts w:hint="eastAsia"/>
        </w:rPr>
        <w:t>および適切さ</w:t>
      </w:r>
      <w:r w:rsidR="00DF6F68" w:rsidRPr="00DF6F68">
        <w:rPr>
          <w:rFonts w:hint="eastAsia"/>
        </w:rPr>
        <w:t>に影響を与える温度</w:t>
      </w:r>
      <w:r w:rsidR="00DF6F68">
        <w:rPr>
          <w:rFonts w:hint="eastAsia"/>
        </w:rPr>
        <w:t>コントロール</w:t>
      </w:r>
      <w:r w:rsidR="00DF6F68" w:rsidRPr="00DF6F68">
        <w:rPr>
          <w:rFonts w:hint="eastAsia"/>
        </w:rPr>
        <w:t>システム</w:t>
      </w:r>
      <w:r w:rsidR="00B02A2F">
        <w:rPr>
          <w:rFonts w:hint="eastAsia"/>
        </w:rPr>
        <w:t>は</w:t>
      </w:r>
      <w:r w:rsidR="00B02A2F" w:rsidRPr="00B02A2F">
        <w:rPr>
          <w:rFonts w:hint="eastAsia"/>
        </w:rPr>
        <w:t>妥当性確認</w:t>
      </w:r>
      <w:r w:rsidR="00B02A2F">
        <w:rPr>
          <w:rFonts w:hint="eastAsia"/>
        </w:rPr>
        <w:t>を行う</w:t>
      </w:r>
      <w:r w:rsidR="00DF6F68">
        <w:rPr>
          <w:rFonts w:hint="eastAsia"/>
        </w:rPr>
        <w:t>べきであり</w:t>
      </w:r>
      <w:r w:rsidR="00DF6F68" w:rsidRPr="00DF6F68">
        <w:rPr>
          <w:rFonts w:hint="eastAsia"/>
        </w:rPr>
        <w:t>、必要に応じて</w:t>
      </w:r>
      <w:r w:rsidR="00DF6F68">
        <w:rPr>
          <w:rFonts w:hint="eastAsia"/>
        </w:rPr>
        <w:t>モニタリング</w:t>
      </w:r>
      <w:r w:rsidR="00DF6F68" w:rsidRPr="00DF6F68">
        <w:rPr>
          <w:rFonts w:hint="eastAsia"/>
        </w:rPr>
        <w:t>および記録</w:t>
      </w:r>
      <w:r w:rsidR="00DF6F68">
        <w:rPr>
          <w:rFonts w:hint="eastAsia"/>
        </w:rPr>
        <w:t>を</w:t>
      </w:r>
      <w:r w:rsidR="00DF6F68" w:rsidRPr="00DF6F68">
        <w:rPr>
          <w:rFonts w:hint="eastAsia"/>
        </w:rPr>
        <w:t>す</w:t>
      </w:r>
      <w:r w:rsidR="00DF6F68">
        <w:rPr>
          <w:rFonts w:hint="eastAsia"/>
        </w:rPr>
        <w:t>べきで</w:t>
      </w:r>
      <w:r w:rsidR="00DF6F68" w:rsidRPr="00DF6F68">
        <w:rPr>
          <w:rFonts w:hint="eastAsia"/>
        </w:rPr>
        <w:t>す。温度</w:t>
      </w:r>
      <w:r w:rsidR="00DF6F68">
        <w:rPr>
          <w:rFonts w:hint="eastAsia"/>
        </w:rPr>
        <w:t>のモニタリング</w:t>
      </w:r>
      <w:r w:rsidR="00DF6F68" w:rsidRPr="00DF6F68">
        <w:rPr>
          <w:rFonts w:hint="eastAsia"/>
        </w:rPr>
        <w:t>および記録装置</w:t>
      </w:r>
      <w:r w:rsidR="00DF6F68">
        <w:rPr>
          <w:rFonts w:hint="eastAsia"/>
        </w:rPr>
        <w:t>（</w:t>
      </w:r>
      <w:r w:rsidR="00DF6F68">
        <w:t>recording devices</w:t>
      </w:r>
      <w:r w:rsidR="00DF6F68">
        <w:rPr>
          <w:rFonts w:hint="eastAsia"/>
        </w:rPr>
        <w:t>）</w:t>
      </w:r>
      <w:r w:rsidR="00DF6F68" w:rsidRPr="00DF6F68">
        <w:rPr>
          <w:rFonts w:hint="eastAsia"/>
        </w:rPr>
        <w:t>は、精度をチェック</w:t>
      </w:r>
      <w:r w:rsidR="00DF6F68">
        <w:rPr>
          <w:rFonts w:hint="eastAsia"/>
        </w:rPr>
        <w:t>すべきであり</w:t>
      </w:r>
      <w:r w:rsidR="00DF6F68" w:rsidRPr="00DF6F68">
        <w:rPr>
          <w:rFonts w:hint="eastAsia"/>
        </w:rPr>
        <w:t>、定期的または必要に応じて校正す</w:t>
      </w:r>
      <w:r w:rsidR="00DF6F68">
        <w:rPr>
          <w:rFonts w:hint="eastAsia"/>
        </w:rPr>
        <w:t>べきで</w:t>
      </w:r>
      <w:r w:rsidR="00DF6F68" w:rsidRPr="00DF6F68">
        <w:rPr>
          <w:rFonts w:hint="eastAsia"/>
        </w:rPr>
        <w:t>す。</w:t>
      </w:r>
    </w:p>
    <w:p w:rsidR="00951630" w:rsidRDefault="00951630" w:rsidP="00640D22">
      <w:pPr>
        <w:adjustRightInd w:val="0"/>
        <w:snapToGrid w:val="0"/>
      </w:pPr>
    </w:p>
    <w:p w:rsidR="00AA367B" w:rsidRDefault="00640D22" w:rsidP="00640D22">
      <w:pPr>
        <w:adjustRightInd w:val="0"/>
        <w:snapToGrid w:val="0"/>
      </w:pPr>
      <w:r>
        <w:t>7.2.2</w:t>
      </w:r>
      <w:r w:rsidR="00DF6F68">
        <w:rPr>
          <w:rFonts w:hint="eastAsia"/>
        </w:rPr>
        <w:t xml:space="preserve">　特定のプロセスステップ（加工工程）</w:t>
      </w:r>
    </w:p>
    <w:p w:rsidR="00AA367B" w:rsidRDefault="00DE3E1D" w:rsidP="00AA367B">
      <w:pPr>
        <w:adjustRightInd w:val="0"/>
        <w:snapToGrid w:val="0"/>
      </w:pPr>
      <w:r>
        <w:rPr>
          <w:rFonts w:hint="eastAsia"/>
        </w:rPr>
        <w:t xml:space="preserve">　</w:t>
      </w:r>
      <w:r w:rsidR="00AA367B">
        <w:rPr>
          <w:rFonts w:hint="eastAsia"/>
        </w:rPr>
        <w:t>安全で適切な食品製品の生産に寄与する特定の食品のための多くの個別のプロセスステップがあります。これらは製品によって異なり、調理、冷却、冷凍、乾燥、包装などの重要なステップが含まれる場合があります。</w:t>
      </w:r>
    </w:p>
    <w:p w:rsidR="00D96519" w:rsidRDefault="00D96519" w:rsidP="00AA367B">
      <w:pPr>
        <w:adjustRightInd w:val="0"/>
        <w:snapToGrid w:val="0"/>
      </w:pPr>
    </w:p>
    <w:p w:rsidR="00AA367B" w:rsidRDefault="00DE3E1D" w:rsidP="00AA367B">
      <w:pPr>
        <w:adjustRightInd w:val="0"/>
        <w:snapToGrid w:val="0"/>
      </w:pPr>
      <w:r>
        <w:rPr>
          <w:rFonts w:hint="eastAsia"/>
        </w:rPr>
        <w:t xml:space="preserve">　</w:t>
      </w:r>
      <w:r w:rsidR="00AA367B">
        <w:rPr>
          <w:rFonts w:hint="eastAsia"/>
        </w:rPr>
        <w:t>微生物の増殖と毒素の産生</w:t>
      </w:r>
      <w:r w:rsidR="00D96519">
        <w:rPr>
          <w:rFonts w:hint="eastAsia"/>
        </w:rPr>
        <w:t>を予防する際に、食品の組成が重要な場合があります</w:t>
      </w:r>
      <w:r w:rsidR="00C02F44">
        <w:rPr>
          <w:rFonts w:hint="eastAsia"/>
        </w:rPr>
        <w:t>。</w:t>
      </w:r>
      <w:r w:rsidR="00D96519">
        <w:rPr>
          <w:rFonts w:hint="eastAsia"/>
        </w:rPr>
        <w:t>例えば</w:t>
      </w:r>
      <w:r w:rsidR="00C02F44">
        <w:rPr>
          <w:rFonts w:hint="eastAsia"/>
        </w:rPr>
        <w:t>、食品に</w:t>
      </w:r>
      <w:r w:rsidR="00D96519">
        <w:rPr>
          <w:rFonts w:hint="eastAsia"/>
        </w:rPr>
        <w:t>保存</w:t>
      </w:r>
      <w:r w:rsidR="00C02F44">
        <w:rPr>
          <w:rFonts w:hint="eastAsia"/>
        </w:rPr>
        <w:t>性を付与する組成にする場合があります（酸、塩、食品添加物、またはその他の化合物などを添加する場合も含む）</w:t>
      </w:r>
      <w:r w:rsidR="00AA367B">
        <w:rPr>
          <w:rFonts w:hint="eastAsia"/>
        </w:rPr>
        <w:t>。</w:t>
      </w:r>
      <w:r w:rsidR="00376505">
        <w:rPr>
          <w:rFonts w:hint="eastAsia"/>
        </w:rPr>
        <w:t>組成によって</w:t>
      </w:r>
      <w:r w:rsidR="00AA367B">
        <w:rPr>
          <w:rFonts w:hint="eastAsia"/>
        </w:rPr>
        <w:t>食品由来の病原菌を</w:t>
      </w:r>
      <w:r w:rsidR="00FD113C">
        <w:rPr>
          <w:rFonts w:hint="eastAsia"/>
        </w:rPr>
        <w:t>コントロール</w:t>
      </w:r>
      <w:r w:rsidR="00C91B50">
        <w:rPr>
          <w:rFonts w:hint="eastAsia"/>
        </w:rPr>
        <w:t>する</w:t>
      </w:r>
      <w:r w:rsidR="00AA367B">
        <w:rPr>
          <w:rFonts w:hint="eastAsia"/>
        </w:rPr>
        <w:t>場合（</w:t>
      </w:r>
      <w:r w:rsidR="00376505">
        <w:rPr>
          <w:rFonts w:hint="eastAsia"/>
        </w:rPr>
        <w:t>例えば病原菌の増殖を予防するレベルの</w:t>
      </w:r>
      <w:r w:rsidR="00AA367B">
        <w:rPr>
          <w:rFonts w:hint="eastAsia"/>
        </w:rPr>
        <w:t>pH</w:t>
      </w:r>
      <w:r w:rsidR="00AA367B">
        <w:rPr>
          <w:rFonts w:hint="eastAsia"/>
        </w:rPr>
        <w:t>または</w:t>
      </w:r>
      <w:r w:rsidR="00376505">
        <w:rPr>
          <w:rFonts w:hint="eastAsia"/>
        </w:rPr>
        <w:t>水分活性</w:t>
      </w:r>
      <w:r w:rsidR="00AA367B">
        <w:rPr>
          <w:rFonts w:hint="eastAsia"/>
        </w:rPr>
        <w:t>に調整する</w:t>
      </w:r>
      <w:r w:rsidR="00376505">
        <w:rPr>
          <w:rFonts w:hint="eastAsia"/>
        </w:rPr>
        <w:t>など</w:t>
      </w:r>
      <w:r w:rsidR="00C91B50">
        <w:rPr>
          <w:rFonts w:hint="eastAsia"/>
        </w:rPr>
        <w:t>）、製品が正しい組成で</w:t>
      </w:r>
      <w:r w:rsidR="00AA367B">
        <w:rPr>
          <w:rFonts w:hint="eastAsia"/>
        </w:rPr>
        <w:t>、</w:t>
      </w:r>
      <w:r w:rsidR="00B55A52">
        <w:rPr>
          <w:rFonts w:hint="eastAsia"/>
        </w:rPr>
        <w:t>パラメーターの</w:t>
      </w:r>
      <w:r w:rsidR="00C91B50">
        <w:rPr>
          <w:rFonts w:hint="eastAsia"/>
        </w:rPr>
        <w:t>コントロール</w:t>
      </w:r>
      <w:r w:rsidR="00B55A52">
        <w:rPr>
          <w:rFonts w:hint="eastAsia"/>
        </w:rPr>
        <w:t>について</w:t>
      </w:r>
      <w:r w:rsidR="00C91B50">
        <w:rPr>
          <w:rFonts w:hint="eastAsia"/>
        </w:rPr>
        <w:t>モニタリング</w:t>
      </w:r>
      <w:r w:rsidR="00B55A52">
        <w:rPr>
          <w:rFonts w:hint="eastAsia"/>
        </w:rPr>
        <w:t>す</w:t>
      </w:r>
      <w:r w:rsidR="00AA367B">
        <w:rPr>
          <w:rFonts w:hint="eastAsia"/>
        </w:rPr>
        <w:t>ることを保証するシステムを</w:t>
      </w:r>
      <w:r w:rsidR="00877C92">
        <w:rPr>
          <w:rFonts w:hint="eastAsia"/>
        </w:rPr>
        <w:t>適所に</w:t>
      </w:r>
      <w:r w:rsidR="00C91B50">
        <w:rPr>
          <w:rFonts w:hint="eastAsia"/>
        </w:rPr>
        <w:t>設けるべきです</w:t>
      </w:r>
      <w:r w:rsidR="00AA367B">
        <w:rPr>
          <w:rFonts w:hint="eastAsia"/>
        </w:rPr>
        <w:t>。</w:t>
      </w:r>
    </w:p>
    <w:p w:rsidR="00AA367B" w:rsidRDefault="00AA367B" w:rsidP="00640D22">
      <w:pPr>
        <w:adjustRightInd w:val="0"/>
        <w:snapToGrid w:val="0"/>
      </w:pPr>
    </w:p>
    <w:p w:rsidR="00640D22" w:rsidRDefault="00640D22" w:rsidP="00640D22">
      <w:pPr>
        <w:adjustRightInd w:val="0"/>
        <w:snapToGrid w:val="0"/>
      </w:pPr>
      <w:r>
        <w:t>7.2.3</w:t>
      </w:r>
      <w:r w:rsidR="00AA367B">
        <w:rPr>
          <w:rFonts w:hint="eastAsia"/>
        </w:rPr>
        <w:t xml:space="preserve">　微生物</w:t>
      </w:r>
      <w:r w:rsidR="00AA367B" w:rsidRPr="00AA367B">
        <w:rPr>
          <w:rFonts w:hint="eastAsia"/>
        </w:rPr>
        <w:t>的</w:t>
      </w:r>
      <w:r w:rsidR="00AA367B">
        <w:rPr>
          <w:rFonts w:hint="eastAsia"/>
        </w:rPr>
        <w:t>（※）</w:t>
      </w:r>
      <w:r w:rsidR="00AA367B" w:rsidRPr="00AA367B">
        <w:rPr>
          <w:rFonts w:hint="eastAsia"/>
        </w:rPr>
        <w:t>、物理的、化学的およびアレルゲンの仕様</w:t>
      </w:r>
    </w:p>
    <w:p w:rsidR="00CF2CF0" w:rsidRDefault="00DE3E1D" w:rsidP="00640D22">
      <w:pPr>
        <w:adjustRightInd w:val="0"/>
        <w:snapToGrid w:val="0"/>
      </w:pPr>
      <w:r>
        <w:rPr>
          <w:rFonts w:hint="eastAsia"/>
        </w:rPr>
        <w:t xml:space="preserve">　</w:t>
      </w:r>
      <w:r w:rsidR="00CF2CF0">
        <w:rPr>
          <w:rFonts w:hint="eastAsia"/>
        </w:rPr>
        <w:t>微生物</w:t>
      </w:r>
      <w:r w:rsidR="00CF2CF0" w:rsidRPr="00CF2CF0">
        <w:rPr>
          <w:rFonts w:hint="eastAsia"/>
        </w:rPr>
        <w:t>的、物理的、化学的およびアレルゲンの仕様が</w:t>
      </w:r>
      <w:r w:rsidR="00CF2CF0">
        <w:rPr>
          <w:rFonts w:hint="eastAsia"/>
        </w:rPr>
        <w:t>、</w:t>
      </w:r>
      <w:r w:rsidR="00CF2CF0" w:rsidRPr="00CF2CF0">
        <w:rPr>
          <w:rFonts w:hint="eastAsia"/>
        </w:rPr>
        <w:t>食品の安全性または</w:t>
      </w:r>
      <w:r w:rsidR="00CF2CF0">
        <w:rPr>
          <w:rFonts w:hint="eastAsia"/>
        </w:rPr>
        <w:t>適切さ</w:t>
      </w:r>
      <w:r w:rsidR="00CF2CF0" w:rsidRPr="00CF2CF0">
        <w:rPr>
          <w:rFonts w:hint="eastAsia"/>
        </w:rPr>
        <w:t>のために使用される場合、そのような仕様は、適切な場合、サンプリング</w:t>
      </w:r>
      <w:r w:rsidR="00CF2CF0">
        <w:rPr>
          <w:rFonts w:hint="eastAsia"/>
        </w:rPr>
        <w:t>の</w:t>
      </w:r>
      <w:r w:rsidR="00CF2CF0" w:rsidRPr="00CF2CF0">
        <w:rPr>
          <w:rFonts w:hint="eastAsia"/>
        </w:rPr>
        <w:t>パラメータ</w:t>
      </w:r>
      <w:r w:rsidR="00CF2CF0">
        <w:rPr>
          <w:rFonts w:hint="eastAsia"/>
        </w:rPr>
        <w:t>ー</w:t>
      </w:r>
      <w:r w:rsidR="00CF2CF0" w:rsidRPr="00CF2CF0">
        <w:rPr>
          <w:rFonts w:hint="eastAsia"/>
        </w:rPr>
        <w:t>、分析方法、</w:t>
      </w:r>
      <w:r w:rsidR="00CF2CF0">
        <w:rPr>
          <w:rFonts w:hint="eastAsia"/>
        </w:rPr>
        <w:t>受け入れ可能な限界値</w:t>
      </w:r>
      <w:r w:rsidR="00CF2CF0" w:rsidRPr="00CF2CF0">
        <w:rPr>
          <w:rFonts w:hint="eastAsia"/>
        </w:rPr>
        <w:t>、および</w:t>
      </w:r>
      <w:r w:rsidR="00CF2CF0">
        <w:rPr>
          <w:rFonts w:hint="eastAsia"/>
        </w:rPr>
        <w:t>モニタリング</w:t>
      </w:r>
      <w:r w:rsidR="00CF2CF0" w:rsidRPr="00CF2CF0">
        <w:rPr>
          <w:rFonts w:hint="eastAsia"/>
        </w:rPr>
        <w:t>手順に基づく健全</w:t>
      </w:r>
      <w:r w:rsidR="00CF2CF0">
        <w:rPr>
          <w:rFonts w:hint="eastAsia"/>
        </w:rPr>
        <w:t>で</w:t>
      </w:r>
      <w:r w:rsidR="00CF2CF0" w:rsidRPr="00CF2CF0">
        <w:rPr>
          <w:rFonts w:hint="eastAsia"/>
        </w:rPr>
        <w:t>科学的</w:t>
      </w:r>
      <w:r w:rsidR="00CF2CF0">
        <w:rPr>
          <w:rFonts w:hint="eastAsia"/>
        </w:rPr>
        <w:t>な</w:t>
      </w:r>
      <w:r w:rsidR="00CF2CF0" w:rsidRPr="00CF2CF0">
        <w:rPr>
          <w:rFonts w:hint="eastAsia"/>
        </w:rPr>
        <w:t>原則および状態に基づ</w:t>
      </w:r>
      <w:r w:rsidR="00CF2CF0">
        <w:rPr>
          <w:rFonts w:hint="eastAsia"/>
        </w:rPr>
        <w:t>いているべきで</w:t>
      </w:r>
      <w:r w:rsidR="00CF2CF0" w:rsidRPr="00CF2CF0">
        <w:rPr>
          <w:rFonts w:hint="eastAsia"/>
        </w:rPr>
        <w:t>す。仕様は、原材料やその他の成分が目的に適合し</w:t>
      </w:r>
      <w:r w:rsidR="00D2740B">
        <w:rPr>
          <w:rFonts w:hint="eastAsia"/>
        </w:rPr>
        <w:t>ていること</w:t>
      </w:r>
      <w:r w:rsidR="00CF2CF0" w:rsidRPr="00CF2CF0">
        <w:rPr>
          <w:rFonts w:hint="eastAsia"/>
        </w:rPr>
        <w:t>、汚染物質が最小限に抑えられていることを</w:t>
      </w:r>
      <w:r w:rsidR="001907DF">
        <w:rPr>
          <w:rFonts w:hint="eastAsia"/>
        </w:rPr>
        <w:t>保証する</w:t>
      </w:r>
      <w:r w:rsidR="00CF2CF0" w:rsidRPr="00CF2CF0">
        <w:rPr>
          <w:rFonts w:hint="eastAsia"/>
        </w:rPr>
        <w:t>のに役立ちます。</w:t>
      </w:r>
    </w:p>
    <w:p w:rsidR="007C1B0C" w:rsidRPr="00090BEA" w:rsidRDefault="007C1B0C" w:rsidP="00640D22">
      <w:pPr>
        <w:adjustRightInd w:val="0"/>
        <w:snapToGrid w:val="0"/>
      </w:pPr>
      <w:r>
        <w:rPr>
          <w:rFonts w:hint="eastAsia"/>
        </w:rPr>
        <w:t>※</w:t>
      </w:r>
      <w:r>
        <w:t>3 Refer to the Principles and Guidelines for the Establishment and Application of Microbiological Criteria Related to Foods (CXG 21- 1997).</w:t>
      </w:r>
    </w:p>
    <w:p w:rsidR="00CF2CF0" w:rsidRDefault="00CF2CF0" w:rsidP="00640D22">
      <w:pPr>
        <w:adjustRightInd w:val="0"/>
        <w:snapToGrid w:val="0"/>
      </w:pPr>
    </w:p>
    <w:p w:rsidR="00640D22" w:rsidRDefault="00640D22" w:rsidP="00640D22">
      <w:pPr>
        <w:adjustRightInd w:val="0"/>
        <w:snapToGrid w:val="0"/>
      </w:pPr>
      <w:r>
        <w:t>7.2.4</w:t>
      </w:r>
      <w:r w:rsidR="00CF2CF0">
        <w:rPr>
          <w:rFonts w:hint="eastAsia"/>
        </w:rPr>
        <w:t xml:space="preserve">　微生物</w:t>
      </w:r>
      <w:r w:rsidR="003A5964">
        <w:rPr>
          <w:rFonts w:hint="eastAsia"/>
        </w:rPr>
        <w:t>的な</w:t>
      </w:r>
      <w:r w:rsidR="00CF2CF0">
        <w:rPr>
          <w:rFonts w:hint="eastAsia"/>
        </w:rPr>
        <w:t>汚染</w:t>
      </w:r>
    </w:p>
    <w:p w:rsidR="003A5964" w:rsidRDefault="00DE3E1D" w:rsidP="003A5964">
      <w:pPr>
        <w:adjustRightInd w:val="0"/>
        <w:snapToGrid w:val="0"/>
      </w:pPr>
      <w:r>
        <w:rPr>
          <w:rFonts w:hint="eastAsia"/>
        </w:rPr>
        <w:t xml:space="preserve">　</w:t>
      </w:r>
      <w:r w:rsidR="003A5964">
        <w:rPr>
          <w:rFonts w:hint="eastAsia"/>
        </w:rPr>
        <w:t>微生物による食品の汚染を</w:t>
      </w:r>
      <w:r w:rsidR="007C1B0C">
        <w:rPr>
          <w:rFonts w:hint="eastAsia"/>
        </w:rPr>
        <w:t>予防</w:t>
      </w:r>
      <w:r w:rsidR="003A5964">
        <w:rPr>
          <w:rFonts w:hint="eastAsia"/>
        </w:rPr>
        <w:t>または最小限に抑えるためのシステムを</w:t>
      </w:r>
      <w:r w:rsidR="007C1B0C">
        <w:rPr>
          <w:rFonts w:hint="eastAsia"/>
        </w:rPr>
        <w:t>適所に設けるべきです</w:t>
      </w:r>
      <w:r w:rsidR="003A5964">
        <w:rPr>
          <w:rFonts w:hint="eastAsia"/>
        </w:rPr>
        <w:t>。微生物</w:t>
      </w:r>
      <w:r w:rsidR="007C1B0C">
        <w:rPr>
          <w:rFonts w:hint="eastAsia"/>
        </w:rPr>
        <w:t>による</w:t>
      </w:r>
      <w:r w:rsidR="003A5964">
        <w:rPr>
          <w:rFonts w:hint="eastAsia"/>
        </w:rPr>
        <w:t>汚染は、ある食品から別の食品への微生物の移動を含む、いくつかのメカニズムを通じて発生します。</w:t>
      </w:r>
      <w:r w:rsidR="007C1B0C">
        <w:rPr>
          <w:rFonts w:hint="eastAsia"/>
        </w:rPr>
        <w:t>例えば、</w:t>
      </w:r>
    </w:p>
    <w:p w:rsidR="003A5964" w:rsidRDefault="00C309D4" w:rsidP="003A5964">
      <w:pPr>
        <w:adjustRightInd w:val="0"/>
        <w:snapToGrid w:val="0"/>
      </w:pPr>
      <w:r>
        <w:rPr>
          <w:rFonts w:hint="eastAsia"/>
        </w:rPr>
        <w:t>・</w:t>
      </w:r>
      <w:r w:rsidR="003A5964">
        <w:rPr>
          <w:rFonts w:hint="eastAsia"/>
        </w:rPr>
        <w:t>食品取扱者による</w:t>
      </w:r>
      <w:r w:rsidR="007C1B0C">
        <w:rPr>
          <w:rFonts w:hint="eastAsia"/>
        </w:rPr>
        <w:t>直接的、または</w:t>
      </w:r>
      <w:r w:rsidR="003A5964">
        <w:rPr>
          <w:rFonts w:hint="eastAsia"/>
        </w:rPr>
        <w:t>間接的</w:t>
      </w:r>
      <w:r w:rsidR="007C1B0C">
        <w:rPr>
          <w:rFonts w:hint="eastAsia"/>
        </w:rPr>
        <w:t>な接触</w:t>
      </w:r>
      <w:r w:rsidR="003A5964">
        <w:rPr>
          <w:rFonts w:hint="eastAsia"/>
        </w:rPr>
        <w:t>。</w:t>
      </w:r>
    </w:p>
    <w:p w:rsidR="003A5964" w:rsidRDefault="00C309D4" w:rsidP="003A5964">
      <w:pPr>
        <w:adjustRightInd w:val="0"/>
        <w:snapToGrid w:val="0"/>
      </w:pPr>
      <w:r>
        <w:rPr>
          <w:rFonts w:hint="eastAsia"/>
        </w:rPr>
        <w:t>・</w:t>
      </w:r>
      <w:r w:rsidR="007C1B0C">
        <w:rPr>
          <w:rFonts w:hint="eastAsia"/>
        </w:rPr>
        <w:t>表面との接触</w:t>
      </w:r>
      <w:r w:rsidR="003A5964">
        <w:rPr>
          <w:rFonts w:hint="eastAsia"/>
        </w:rPr>
        <w:t>。</w:t>
      </w:r>
    </w:p>
    <w:p w:rsidR="003A5964" w:rsidRDefault="00C309D4" w:rsidP="003A5964">
      <w:pPr>
        <w:adjustRightInd w:val="0"/>
        <w:snapToGrid w:val="0"/>
      </w:pPr>
      <w:r>
        <w:rPr>
          <w:rFonts w:hint="eastAsia"/>
        </w:rPr>
        <w:t>・</w:t>
      </w:r>
      <w:r w:rsidR="007C1B0C">
        <w:rPr>
          <w:rFonts w:hint="eastAsia"/>
        </w:rPr>
        <w:t>クリーニング装置</w:t>
      </w:r>
      <w:r w:rsidR="003A5964">
        <w:rPr>
          <w:rFonts w:hint="eastAsia"/>
        </w:rPr>
        <w:t>。</w:t>
      </w:r>
    </w:p>
    <w:p w:rsidR="003A5964" w:rsidRDefault="00C309D4" w:rsidP="003A5964">
      <w:pPr>
        <w:adjustRightInd w:val="0"/>
        <w:snapToGrid w:val="0"/>
      </w:pPr>
      <w:r>
        <w:rPr>
          <w:rFonts w:hint="eastAsia"/>
        </w:rPr>
        <w:lastRenderedPageBreak/>
        <w:t>・</w:t>
      </w:r>
      <w:r w:rsidR="007C1B0C">
        <w:rPr>
          <w:rFonts w:hint="eastAsia"/>
        </w:rPr>
        <w:t>跳ね水（</w:t>
      </w:r>
      <w:r w:rsidR="007C1B0C">
        <w:t>splashing</w:t>
      </w:r>
      <w:r w:rsidR="007C1B0C">
        <w:rPr>
          <w:rFonts w:hint="eastAsia"/>
        </w:rPr>
        <w:t>）、あるいは、</w:t>
      </w:r>
    </w:p>
    <w:p w:rsidR="003A5964" w:rsidRDefault="00C309D4" w:rsidP="003A5964">
      <w:pPr>
        <w:adjustRightInd w:val="0"/>
        <w:snapToGrid w:val="0"/>
      </w:pPr>
      <w:r>
        <w:rPr>
          <w:rFonts w:hint="eastAsia"/>
        </w:rPr>
        <w:t>・</w:t>
      </w:r>
      <w:r w:rsidR="007C1B0C">
        <w:rPr>
          <w:rFonts w:hint="eastAsia"/>
        </w:rPr>
        <w:t>大気由来の</w:t>
      </w:r>
      <w:r w:rsidR="003A5964">
        <w:rPr>
          <w:rFonts w:hint="eastAsia"/>
        </w:rPr>
        <w:t>粒子。</w:t>
      </w:r>
    </w:p>
    <w:p w:rsidR="003A5964" w:rsidRDefault="003A5964" w:rsidP="00640D22">
      <w:pPr>
        <w:adjustRightInd w:val="0"/>
        <w:snapToGrid w:val="0"/>
      </w:pPr>
    </w:p>
    <w:p w:rsidR="00090BEA" w:rsidRDefault="00DE3E1D" w:rsidP="00090BEA">
      <w:pPr>
        <w:adjustRightInd w:val="0"/>
        <w:snapToGrid w:val="0"/>
      </w:pPr>
      <w:r>
        <w:rPr>
          <w:rFonts w:hint="eastAsia"/>
        </w:rPr>
        <w:t xml:space="preserve">　</w:t>
      </w:r>
      <w:r w:rsidR="00090BEA">
        <w:rPr>
          <w:rFonts w:hint="eastAsia"/>
        </w:rPr>
        <w:t>汚染源となる可能性がある、そのまま喫食するとは考えられない生の食品、未加工の食品は、効果的な中間クリーニング（中間洗浄、</w:t>
      </w:r>
      <w:r w:rsidR="00090BEA">
        <w:t>intermediate cleaning</w:t>
      </w:r>
      <w:r w:rsidR="00090BEA">
        <w:rPr>
          <w:rFonts w:hint="eastAsia"/>
        </w:rPr>
        <w:t>）と（適切な場合は）効果的な消毒によって、物理的または時間的にそのまま喫食する食品（</w:t>
      </w:r>
      <w:r w:rsidR="00090BEA">
        <w:t>ready-to-eat food</w:t>
      </w:r>
      <w:r w:rsidR="00090BEA">
        <w:rPr>
          <w:rFonts w:hint="eastAsia"/>
        </w:rPr>
        <w:t>）から分離すべきです。</w:t>
      </w:r>
    </w:p>
    <w:p w:rsidR="00090BEA" w:rsidRDefault="00090BEA" w:rsidP="00090BEA">
      <w:pPr>
        <w:adjustRightInd w:val="0"/>
        <w:snapToGrid w:val="0"/>
      </w:pPr>
    </w:p>
    <w:p w:rsidR="00090BEA" w:rsidRDefault="00DE3E1D" w:rsidP="00090BEA">
      <w:pPr>
        <w:adjustRightInd w:val="0"/>
        <w:snapToGrid w:val="0"/>
      </w:pPr>
      <w:r>
        <w:rPr>
          <w:rFonts w:hint="eastAsia"/>
        </w:rPr>
        <w:t xml:space="preserve">　</w:t>
      </w:r>
      <w:r w:rsidR="00090BEA">
        <w:rPr>
          <w:rFonts w:hint="eastAsia"/>
        </w:rPr>
        <w:t>特に肉、鶏肉、魚などの微生物汚染が高い（微生物数が多い）可能性がある原材料を取り扱ったり処理したりした場合は、生の食品の調理後に表面、器具、装置、備品、付属品を徹底的に洗浄し、必要に応じて消毒する必要があります。</w:t>
      </w:r>
    </w:p>
    <w:p w:rsidR="00090BEA" w:rsidRDefault="00090BEA" w:rsidP="00090BEA">
      <w:pPr>
        <w:adjustRightInd w:val="0"/>
        <w:snapToGrid w:val="0"/>
      </w:pPr>
    </w:p>
    <w:p w:rsidR="003A5964" w:rsidRDefault="00DE3E1D" w:rsidP="00090BEA">
      <w:pPr>
        <w:adjustRightInd w:val="0"/>
        <w:snapToGrid w:val="0"/>
      </w:pPr>
      <w:r>
        <w:rPr>
          <w:rFonts w:hint="eastAsia"/>
        </w:rPr>
        <w:t xml:space="preserve">　</w:t>
      </w:r>
      <w:r w:rsidR="007B1414">
        <w:rPr>
          <w:rFonts w:hint="eastAsia"/>
        </w:rPr>
        <w:t>ある種</w:t>
      </w:r>
      <w:r w:rsidR="00090BEA">
        <w:rPr>
          <w:rFonts w:hint="eastAsia"/>
        </w:rPr>
        <w:t>の</w:t>
      </w:r>
      <w:r w:rsidR="007B1414">
        <w:rPr>
          <w:rFonts w:hint="eastAsia"/>
        </w:rPr>
        <w:t>フードビジネス</w:t>
      </w:r>
      <w:r w:rsidR="00090BEA">
        <w:rPr>
          <w:rFonts w:hint="eastAsia"/>
        </w:rPr>
        <w:t>では、食品安全の目的で、加工エリアへのアクセスを制限または制御する必要がある場合があります。</w:t>
      </w:r>
      <w:r w:rsidR="007B1414">
        <w:rPr>
          <w:rFonts w:hint="eastAsia"/>
        </w:rPr>
        <w:t>例えば</w:t>
      </w:r>
      <w:r w:rsidR="00090BEA">
        <w:rPr>
          <w:rFonts w:hint="eastAsia"/>
        </w:rPr>
        <w:t>、製品の汚染の可能性が高い場合、</w:t>
      </w:r>
      <w:r w:rsidR="007B1414">
        <w:rPr>
          <w:rFonts w:hint="eastAsia"/>
        </w:rPr>
        <w:t>加工</w:t>
      </w:r>
      <w:r w:rsidR="00090BEA">
        <w:rPr>
          <w:rFonts w:hint="eastAsia"/>
        </w:rPr>
        <w:t>エリアへのアクセス</w:t>
      </w:r>
      <w:r w:rsidR="007B1414">
        <w:rPr>
          <w:rFonts w:hint="eastAsia"/>
        </w:rPr>
        <w:t>に</w:t>
      </w:r>
      <w:r w:rsidR="00090BEA">
        <w:rPr>
          <w:rFonts w:hint="eastAsia"/>
        </w:rPr>
        <w:t>は、適切に設計された</w:t>
      </w:r>
      <w:r w:rsidR="007B1414">
        <w:rPr>
          <w:rFonts w:hint="eastAsia"/>
        </w:rPr>
        <w:t>更衣設備（</w:t>
      </w:r>
      <w:r w:rsidR="007B1414">
        <w:t>changing facility</w:t>
      </w:r>
      <w:r w:rsidR="007B1414">
        <w:rPr>
          <w:rFonts w:hint="eastAsia"/>
        </w:rPr>
        <w:t>）</w:t>
      </w:r>
      <w:r w:rsidR="00090BEA">
        <w:rPr>
          <w:rFonts w:hint="eastAsia"/>
        </w:rPr>
        <w:t>を介</w:t>
      </w:r>
      <w:r w:rsidR="007B1414">
        <w:rPr>
          <w:rFonts w:hint="eastAsia"/>
        </w:rPr>
        <w:t>するべきで</w:t>
      </w:r>
      <w:r w:rsidR="00090BEA">
        <w:rPr>
          <w:rFonts w:hint="eastAsia"/>
        </w:rPr>
        <w:t>す。</w:t>
      </w:r>
      <w:r w:rsidR="007B1414">
        <w:rPr>
          <w:rFonts w:hint="eastAsia"/>
        </w:rPr>
        <w:t>要員</w:t>
      </w:r>
      <w:r w:rsidR="00090BEA">
        <w:rPr>
          <w:rFonts w:hint="eastAsia"/>
        </w:rPr>
        <w:t>は、頭とあごひげの覆い、履</w:t>
      </w:r>
      <w:r w:rsidR="007B1414">
        <w:rPr>
          <w:rFonts w:hint="eastAsia"/>
        </w:rPr>
        <w:t>き</w:t>
      </w:r>
      <w:r w:rsidR="00090BEA">
        <w:rPr>
          <w:rFonts w:hint="eastAsia"/>
        </w:rPr>
        <w:t>物など、</w:t>
      </w:r>
      <w:r w:rsidR="007B1414">
        <w:rPr>
          <w:rFonts w:hint="eastAsia"/>
        </w:rPr>
        <w:t>クリーン</w:t>
      </w:r>
      <w:r w:rsidR="00090BEA">
        <w:rPr>
          <w:rFonts w:hint="eastAsia"/>
        </w:rPr>
        <w:t>な保護服</w:t>
      </w:r>
      <w:r w:rsidR="007B1414">
        <w:rPr>
          <w:rFonts w:hint="eastAsia"/>
        </w:rPr>
        <w:t>を着用し</w:t>
      </w:r>
      <w:r w:rsidR="00090BEA">
        <w:rPr>
          <w:rFonts w:hint="eastAsia"/>
        </w:rPr>
        <w:t>（</w:t>
      </w:r>
      <w:r w:rsidR="007B1414">
        <w:rPr>
          <w:rFonts w:hint="eastAsia"/>
        </w:rPr>
        <w:t>設備</w:t>
      </w:r>
      <w:r w:rsidR="00090BEA">
        <w:rPr>
          <w:rFonts w:hint="eastAsia"/>
        </w:rPr>
        <w:t>の他の部分で着用されているものとは異なる色の場合があります）、手を洗い、必要に応じて消毒する</w:t>
      </w:r>
      <w:r w:rsidR="00DE1E5F">
        <w:rPr>
          <w:rFonts w:hint="eastAsia"/>
        </w:rPr>
        <w:t>ことが</w:t>
      </w:r>
      <w:r w:rsidR="00090BEA">
        <w:rPr>
          <w:rFonts w:hint="eastAsia"/>
        </w:rPr>
        <w:t>必要</w:t>
      </w:r>
      <w:r w:rsidR="00DE1E5F">
        <w:rPr>
          <w:rFonts w:hint="eastAsia"/>
        </w:rPr>
        <w:t>になる場合が</w:t>
      </w:r>
      <w:r w:rsidR="00090BEA">
        <w:rPr>
          <w:rFonts w:hint="eastAsia"/>
        </w:rPr>
        <w:t>あります。</w:t>
      </w:r>
    </w:p>
    <w:p w:rsidR="00090BEA" w:rsidRDefault="00090BEA" w:rsidP="00640D22">
      <w:pPr>
        <w:adjustRightInd w:val="0"/>
        <w:snapToGrid w:val="0"/>
      </w:pPr>
    </w:p>
    <w:p w:rsidR="007C1B0C" w:rsidRDefault="00640D22" w:rsidP="00640D22">
      <w:pPr>
        <w:adjustRightInd w:val="0"/>
        <w:snapToGrid w:val="0"/>
      </w:pPr>
      <w:r>
        <w:t>7.2.5</w:t>
      </w:r>
      <w:r w:rsidR="007C1B0C">
        <w:rPr>
          <w:rFonts w:hint="eastAsia"/>
        </w:rPr>
        <w:t xml:space="preserve">　物理的汚染</w:t>
      </w:r>
    </w:p>
    <w:p w:rsidR="00476326" w:rsidRDefault="00DE3E1D" w:rsidP="00476326">
      <w:pPr>
        <w:adjustRightInd w:val="0"/>
        <w:snapToGrid w:val="0"/>
      </w:pPr>
      <w:r>
        <w:rPr>
          <w:rFonts w:hint="eastAsia"/>
        </w:rPr>
        <w:t xml:space="preserve">　</w:t>
      </w:r>
      <w:r w:rsidR="00476326">
        <w:rPr>
          <w:rFonts w:hint="eastAsia"/>
        </w:rPr>
        <w:t>人員の所持品（</w:t>
      </w:r>
      <w:r w:rsidR="007D3E79">
        <w:rPr>
          <w:rFonts w:hint="eastAsia"/>
        </w:rPr>
        <w:t>とりわけ、すべての</w:t>
      </w:r>
      <w:r w:rsidR="00476326">
        <w:rPr>
          <w:rFonts w:hint="eastAsia"/>
        </w:rPr>
        <w:t>硬いものや鋭利なものなど）の異物による食品の汚染を予防するために、フードチェーン全体でシステムを設置すべきです</w:t>
      </w:r>
      <w:r w:rsidR="00C85168">
        <w:rPr>
          <w:rFonts w:hint="eastAsia"/>
        </w:rPr>
        <w:t>。例えば、</w:t>
      </w:r>
      <w:r w:rsidR="00476326">
        <w:rPr>
          <w:rFonts w:hint="eastAsia"/>
        </w:rPr>
        <w:t>宝飾品、ガラス、金属片、骨、プラスチック、木の破片</w:t>
      </w:r>
      <w:r w:rsidR="00C85168">
        <w:rPr>
          <w:rFonts w:hint="eastAsia"/>
        </w:rPr>
        <w:t>など、それら</w:t>
      </w:r>
      <w:r w:rsidR="00E64929">
        <w:rPr>
          <w:rFonts w:hint="eastAsia"/>
        </w:rPr>
        <w:t>は</w:t>
      </w:r>
      <w:r w:rsidR="00C85168">
        <w:rPr>
          <w:rFonts w:hint="eastAsia"/>
        </w:rPr>
        <w:t>怪我</w:t>
      </w:r>
      <w:r w:rsidR="00E64929">
        <w:rPr>
          <w:rFonts w:hint="eastAsia"/>
        </w:rPr>
        <w:t>や</w:t>
      </w:r>
      <w:r w:rsidR="00C85168">
        <w:rPr>
          <w:rFonts w:hint="eastAsia"/>
        </w:rPr>
        <w:t>窒息</w:t>
      </w:r>
      <w:r w:rsidR="00E64929">
        <w:rPr>
          <w:rFonts w:hint="eastAsia"/>
        </w:rPr>
        <w:t>などの</w:t>
      </w:r>
      <w:r w:rsidR="00C85168">
        <w:rPr>
          <w:rFonts w:hint="eastAsia"/>
        </w:rPr>
        <w:t>ハザードになる可能性があります</w:t>
      </w:r>
      <w:r w:rsidR="00476326">
        <w:rPr>
          <w:rFonts w:hint="eastAsia"/>
        </w:rPr>
        <w:t>。製造および加工では、機器の保守や定期検査などの適切な予防戦略</w:t>
      </w:r>
      <w:r w:rsidR="00A30B06">
        <w:rPr>
          <w:rFonts w:hint="eastAsia"/>
        </w:rPr>
        <w:t>（</w:t>
      </w:r>
      <w:r w:rsidR="00A30B06">
        <w:t>prevention strategies</w:t>
      </w:r>
      <w:r w:rsidR="00A30B06">
        <w:rPr>
          <w:rFonts w:hint="eastAsia"/>
        </w:rPr>
        <w:t>）</w:t>
      </w:r>
      <w:r w:rsidR="00476326">
        <w:rPr>
          <w:rFonts w:hint="eastAsia"/>
        </w:rPr>
        <w:t>を実施す</w:t>
      </w:r>
      <w:r w:rsidR="00A30B06">
        <w:rPr>
          <w:rFonts w:hint="eastAsia"/>
        </w:rPr>
        <w:t>べきで</w:t>
      </w:r>
      <w:r w:rsidR="00476326">
        <w:rPr>
          <w:rFonts w:hint="eastAsia"/>
        </w:rPr>
        <w:t>す。適切に校正された検出</w:t>
      </w:r>
      <w:r w:rsidR="00A30B06">
        <w:rPr>
          <w:rFonts w:hint="eastAsia"/>
        </w:rPr>
        <w:t>装置</w:t>
      </w:r>
      <w:r w:rsidR="00476326">
        <w:rPr>
          <w:rFonts w:hint="eastAsia"/>
        </w:rPr>
        <w:t>またはスクリーニング装置</w:t>
      </w:r>
      <w:r w:rsidR="00A30B06">
        <w:rPr>
          <w:rFonts w:hint="eastAsia"/>
        </w:rPr>
        <w:t>（例えば金属探知機、</w:t>
      </w:r>
      <w:r w:rsidR="00A30B06">
        <w:rPr>
          <w:rFonts w:hint="eastAsia"/>
        </w:rPr>
        <w:t>X</w:t>
      </w:r>
      <w:r w:rsidR="00A30B06">
        <w:rPr>
          <w:rFonts w:hint="eastAsia"/>
        </w:rPr>
        <w:t>線検出機など）</w:t>
      </w:r>
      <w:r w:rsidR="00476326">
        <w:rPr>
          <w:rFonts w:hint="eastAsia"/>
        </w:rPr>
        <w:t>を必要に応じて使用す</w:t>
      </w:r>
      <w:r w:rsidR="00A30B06">
        <w:rPr>
          <w:rFonts w:hint="eastAsia"/>
        </w:rPr>
        <w:t>べきで</w:t>
      </w:r>
      <w:r w:rsidR="00476326">
        <w:rPr>
          <w:rFonts w:hint="eastAsia"/>
        </w:rPr>
        <w:t>す。破損（ガラスやプラスチックの容器の破損など）が発生した場合に</w:t>
      </w:r>
      <w:r w:rsidR="00A30B06">
        <w:rPr>
          <w:rFonts w:hint="eastAsia"/>
        </w:rPr>
        <w:t>要員</w:t>
      </w:r>
      <w:r w:rsidR="00476326">
        <w:rPr>
          <w:rFonts w:hint="eastAsia"/>
        </w:rPr>
        <w:t>が従う手順を</w:t>
      </w:r>
      <w:r w:rsidR="00A30B06">
        <w:rPr>
          <w:rFonts w:hint="eastAsia"/>
        </w:rPr>
        <w:t>設けるべきで</w:t>
      </w:r>
      <w:r w:rsidR="00476326">
        <w:rPr>
          <w:rFonts w:hint="eastAsia"/>
        </w:rPr>
        <w:t>す。</w:t>
      </w:r>
    </w:p>
    <w:p w:rsidR="009A7502" w:rsidRPr="00D25F0A" w:rsidRDefault="009A7502" w:rsidP="00640D22">
      <w:pPr>
        <w:adjustRightInd w:val="0"/>
        <w:snapToGrid w:val="0"/>
      </w:pPr>
    </w:p>
    <w:p w:rsidR="00640D22" w:rsidRDefault="00640D22" w:rsidP="00640D22">
      <w:pPr>
        <w:adjustRightInd w:val="0"/>
        <w:snapToGrid w:val="0"/>
      </w:pPr>
      <w:r>
        <w:t>7.2.6</w:t>
      </w:r>
      <w:r w:rsidR="009A7502">
        <w:rPr>
          <w:rFonts w:hint="eastAsia"/>
        </w:rPr>
        <w:t xml:space="preserve">　化学的汚染</w:t>
      </w:r>
    </w:p>
    <w:p w:rsidR="00D25F0A" w:rsidRDefault="00DE3E1D" w:rsidP="00640D22">
      <w:pPr>
        <w:adjustRightInd w:val="0"/>
        <w:snapToGrid w:val="0"/>
      </w:pPr>
      <w:r>
        <w:rPr>
          <w:rFonts w:hint="eastAsia"/>
        </w:rPr>
        <w:t xml:space="preserve">　</w:t>
      </w:r>
      <w:r w:rsidR="00D25F0A" w:rsidRPr="00D25F0A">
        <w:rPr>
          <w:rFonts w:hint="eastAsia"/>
        </w:rPr>
        <w:t>有害な化学物質による食品の汚染を</w:t>
      </w:r>
      <w:r w:rsidR="00307B04">
        <w:rPr>
          <w:rFonts w:hint="eastAsia"/>
        </w:rPr>
        <w:t>予防</w:t>
      </w:r>
      <w:r w:rsidR="00D25F0A" w:rsidRPr="00D25F0A">
        <w:rPr>
          <w:rFonts w:hint="eastAsia"/>
        </w:rPr>
        <w:t>または最小限に抑えるためのシステムを</w:t>
      </w:r>
      <w:r w:rsidR="00307B04">
        <w:rPr>
          <w:rFonts w:hint="eastAsia"/>
        </w:rPr>
        <w:t>設置すべきで</w:t>
      </w:r>
      <w:r w:rsidR="00D25F0A" w:rsidRPr="00D25F0A">
        <w:rPr>
          <w:rFonts w:hint="eastAsia"/>
        </w:rPr>
        <w:t>す</w:t>
      </w:r>
      <w:r w:rsidR="00307B04">
        <w:rPr>
          <w:rFonts w:hint="eastAsia"/>
        </w:rPr>
        <w:t>（例えば、</w:t>
      </w:r>
      <w:r w:rsidR="00D25F0A" w:rsidRPr="00D25F0A">
        <w:rPr>
          <w:rFonts w:hint="eastAsia"/>
        </w:rPr>
        <w:t>洗浄剤、非食品グレードの潤滑剤、農薬</w:t>
      </w:r>
      <w:r w:rsidR="00307B04">
        <w:rPr>
          <w:rFonts w:hint="eastAsia"/>
        </w:rPr>
        <w:t>や</w:t>
      </w:r>
      <w:r w:rsidR="00307B04" w:rsidRPr="00D25F0A">
        <w:rPr>
          <w:rFonts w:hint="eastAsia"/>
        </w:rPr>
        <w:t>動物用医薬品</w:t>
      </w:r>
      <w:r w:rsidR="00307B04">
        <w:rPr>
          <w:rFonts w:hint="eastAsia"/>
        </w:rPr>
        <w:t>（</w:t>
      </w:r>
      <w:r w:rsidR="00307B04" w:rsidRPr="00D25F0A">
        <w:rPr>
          <w:rFonts w:hint="eastAsia"/>
        </w:rPr>
        <w:t>抗生物質など</w:t>
      </w:r>
      <w:r w:rsidR="00307B04">
        <w:rPr>
          <w:rFonts w:hint="eastAsia"/>
        </w:rPr>
        <w:t>）に由来する</w:t>
      </w:r>
      <w:r w:rsidR="00D25F0A" w:rsidRPr="00D25F0A">
        <w:rPr>
          <w:rFonts w:hint="eastAsia"/>
        </w:rPr>
        <w:t>化学</w:t>
      </w:r>
      <w:r w:rsidR="00307B04">
        <w:rPr>
          <w:rFonts w:hint="eastAsia"/>
        </w:rPr>
        <w:t>物質の</w:t>
      </w:r>
      <w:r w:rsidR="00D25F0A" w:rsidRPr="00D25F0A">
        <w:rPr>
          <w:rFonts w:hint="eastAsia"/>
        </w:rPr>
        <w:t>残留</w:t>
      </w:r>
      <w:r w:rsidR="00307B04">
        <w:rPr>
          <w:rFonts w:hint="eastAsia"/>
        </w:rPr>
        <w:t>など）。</w:t>
      </w:r>
      <w:r w:rsidR="00D25F0A" w:rsidRPr="00D25F0A">
        <w:rPr>
          <w:rFonts w:hint="eastAsia"/>
        </w:rPr>
        <w:t>有毒な洗浄剤、消毒剤、および農薬化学物質</w:t>
      </w:r>
      <w:r w:rsidR="00307B04">
        <w:rPr>
          <w:rFonts w:hint="eastAsia"/>
        </w:rPr>
        <w:t>は、識別</w:t>
      </w:r>
      <w:r w:rsidR="00D25F0A" w:rsidRPr="00D25F0A">
        <w:rPr>
          <w:rFonts w:hint="eastAsia"/>
        </w:rPr>
        <w:t>し、安全に保管し、食品、食品接触面、および食品包装材料の汚染から保護する方法で使用す</w:t>
      </w:r>
      <w:r w:rsidR="00307B04">
        <w:rPr>
          <w:rFonts w:hint="eastAsia"/>
        </w:rPr>
        <w:t>べきで</w:t>
      </w:r>
      <w:r w:rsidR="00D25F0A" w:rsidRPr="00D25F0A">
        <w:rPr>
          <w:rFonts w:hint="eastAsia"/>
        </w:rPr>
        <w:t>す。不適切に使用すると有害となる可能性</w:t>
      </w:r>
      <w:r w:rsidR="00307B04">
        <w:rPr>
          <w:rFonts w:hint="eastAsia"/>
        </w:rPr>
        <w:t>が</w:t>
      </w:r>
      <w:r w:rsidR="00D25F0A" w:rsidRPr="00D25F0A">
        <w:rPr>
          <w:rFonts w:hint="eastAsia"/>
        </w:rPr>
        <w:t>ある食品添加物および食品加工助剤</w:t>
      </w:r>
      <w:r w:rsidR="00307B04">
        <w:rPr>
          <w:rFonts w:hint="eastAsia"/>
        </w:rPr>
        <w:t>など</w:t>
      </w:r>
      <w:r w:rsidR="00D25F0A" w:rsidRPr="00D25F0A">
        <w:rPr>
          <w:rFonts w:hint="eastAsia"/>
        </w:rPr>
        <w:t>は、意図したとおりにのみ使用されるように</w:t>
      </w:r>
      <w:r w:rsidR="00307B04">
        <w:rPr>
          <w:rFonts w:hint="eastAsia"/>
        </w:rPr>
        <w:t>コントロールすべきで</w:t>
      </w:r>
      <w:r w:rsidR="00D25F0A" w:rsidRPr="00D25F0A">
        <w:rPr>
          <w:rFonts w:hint="eastAsia"/>
        </w:rPr>
        <w:t>す。</w:t>
      </w:r>
    </w:p>
    <w:p w:rsidR="00D25F0A" w:rsidRDefault="00D25F0A" w:rsidP="00640D22">
      <w:pPr>
        <w:adjustRightInd w:val="0"/>
        <w:snapToGrid w:val="0"/>
      </w:pPr>
    </w:p>
    <w:p w:rsidR="00F3712A" w:rsidRDefault="00640D22" w:rsidP="00640D22">
      <w:pPr>
        <w:adjustRightInd w:val="0"/>
        <w:snapToGrid w:val="0"/>
      </w:pPr>
      <w:r>
        <w:t>7.2.7</w:t>
      </w:r>
      <w:r w:rsidR="00F3712A">
        <w:rPr>
          <w:rFonts w:hint="eastAsia"/>
        </w:rPr>
        <w:t xml:space="preserve">　アレルゲンの</w:t>
      </w:r>
      <w:r w:rsidR="0078765A">
        <w:rPr>
          <w:rFonts w:hint="eastAsia"/>
        </w:rPr>
        <w:t>マネジメント</w:t>
      </w:r>
      <w:r w:rsidR="00F3712A">
        <w:rPr>
          <w:rFonts w:hint="eastAsia"/>
        </w:rPr>
        <w:t>（</w:t>
      </w:r>
      <w:r w:rsidR="00F3712A">
        <w:rPr>
          <w:rFonts w:hint="eastAsia"/>
        </w:rPr>
        <w:t>a</w:t>
      </w:r>
      <w:r>
        <w:t xml:space="preserve">llergen </w:t>
      </w:r>
      <w:r w:rsidR="00F3712A">
        <w:rPr>
          <w:rFonts w:hint="eastAsia"/>
        </w:rPr>
        <w:t>m</w:t>
      </w:r>
      <w:r w:rsidR="00F3712A">
        <w:t>anagement</w:t>
      </w:r>
      <w:r w:rsidR="00F3712A">
        <w:rPr>
          <w:rFonts w:hint="eastAsia"/>
        </w:rPr>
        <w:t>、※</w:t>
      </w:r>
      <w:r w:rsidR="00F3712A">
        <w:rPr>
          <w:rFonts w:hint="eastAsia"/>
        </w:rPr>
        <w:t>4</w:t>
      </w:r>
      <w:r w:rsidR="00F3712A">
        <w:rPr>
          <w:rFonts w:hint="eastAsia"/>
        </w:rPr>
        <w:t>）</w:t>
      </w:r>
    </w:p>
    <w:p w:rsidR="001C1AB3" w:rsidRDefault="00DE3E1D" w:rsidP="001C1AB3">
      <w:pPr>
        <w:adjustRightInd w:val="0"/>
        <w:snapToGrid w:val="0"/>
      </w:pPr>
      <w:r>
        <w:rPr>
          <w:rFonts w:hint="eastAsia"/>
        </w:rPr>
        <w:t xml:space="preserve">　</w:t>
      </w:r>
      <w:r w:rsidR="0051290B">
        <w:rPr>
          <w:rFonts w:hint="eastAsia"/>
        </w:rPr>
        <w:t>食品企業（</w:t>
      </w:r>
      <w:r w:rsidR="005230FA">
        <w:rPr>
          <w:rFonts w:hint="eastAsia"/>
        </w:rPr>
        <w:t>フードビジネス</w:t>
      </w:r>
      <w:r w:rsidR="0051290B">
        <w:rPr>
          <w:rFonts w:hint="eastAsia"/>
        </w:rPr>
        <w:t>）</w:t>
      </w:r>
      <w:r w:rsidR="005230FA" w:rsidRPr="005230FA">
        <w:rPr>
          <w:rFonts w:hint="eastAsia"/>
        </w:rPr>
        <w:t>に</w:t>
      </w:r>
      <w:r w:rsidR="005230FA">
        <w:rPr>
          <w:rFonts w:hint="eastAsia"/>
        </w:rPr>
        <w:t>よっては</w:t>
      </w:r>
      <w:r w:rsidR="005230FA" w:rsidRPr="005230FA">
        <w:rPr>
          <w:rFonts w:hint="eastAsia"/>
        </w:rPr>
        <w:t>、</w:t>
      </w:r>
      <w:r w:rsidR="005453DD">
        <w:rPr>
          <w:rFonts w:hint="eastAsia"/>
        </w:rPr>
        <w:t>ある種</w:t>
      </w:r>
      <w:r w:rsidR="005230FA" w:rsidRPr="005230FA">
        <w:rPr>
          <w:rFonts w:hint="eastAsia"/>
        </w:rPr>
        <w:t>の食品のアレルゲン性を考慮に入れるためのシステムを</w:t>
      </w:r>
      <w:r w:rsidR="005453DD">
        <w:rPr>
          <w:rFonts w:hint="eastAsia"/>
        </w:rPr>
        <w:t>設けるべきです</w:t>
      </w:r>
      <w:r w:rsidR="005230FA" w:rsidRPr="005230FA">
        <w:rPr>
          <w:rFonts w:hint="eastAsia"/>
        </w:rPr>
        <w:t>。アレルゲンの存在</w:t>
      </w:r>
      <w:r w:rsidR="005453DD">
        <w:rPr>
          <w:rFonts w:hint="eastAsia"/>
        </w:rPr>
        <w:t>（</w:t>
      </w:r>
      <w:r w:rsidR="005230FA" w:rsidRPr="005230FA">
        <w:rPr>
          <w:rFonts w:hint="eastAsia"/>
        </w:rPr>
        <w:t>例えば</w:t>
      </w:r>
      <w:r w:rsidR="005453DD">
        <w:rPr>
          <w:rFonts w:hint="eastAsia"/>
        </w:rPr>
        <w:t>ツリーナッツ（木の実）、牛乳、卵、甲殻類、魚、ピーナッツ、大豆、小麦</w:t>
      </w:r>
      <w:r w:rsidR="005230FA" w:rsidRPr="005230FA">
        <w:rPr>
          <w:rFonts w:hint="eastAsia"/>
        </w:rPr>
        <w:t>およびグルテンとその誘導体を含むその他の穀物（</w:t>
      </w:r>
      <w:r w:rsidR="005453DD">
        <w:rPr>
          <w:rFonts w:hint="eastAsia"/>
        </w:rPr>
        <w:t>注：これらは</w:t>
      </w:r>
      <w:r w:rsidR="005230FA" w:rsidRPr="005230FA">
        <w:rPr>
          <w:rFonts w:hint="eastAsia"/>
        </w:rPr>
        <w:t>包括的リストでは</w:t>
      </w:r>
      <w:r w:rsidR="005453DD">
        <w:rPr>
          <w:rFonts w:hint="eastAsia"/>
        </w:rPr>
        <w:t>ありません</w:t>
      </w:r>
      <w:r w:rsidR="005230FA" w:rsidRPr="005230FA">
        <w:rPr>
          <w:rFonts w:hint="eastAsia"/>
        </w:rPr>
        <w:t>。懸念されるアレルゲンは国や人口によって異なります）は、原材料、その他の成分、および製品</w:t>
      </w:r>
      <w:r w:rsidR="005453DD">
        <w:rPr>
          <w:rFonts w:hint="eastAsia"/>
        </w:rPr>
        <w:t>において識別されるべきです</w:t>
      </w:r>
      <w:r w:rsidR="005230FA" w:rsidRPr="005230FA">
        <w:rPr>
          <w:rFonts w:hint="eastAsia"/>
        </w:rPr>
        <w:t>。アレルゲン</w:t>
      </w:r>
      <w:r w:rsidR="005453DD">
        <w:rPr>
          <w:rFonts w:hint="eastAsia"/>
        </w:rPr>
        <w:t>マネジメント</w:t>
      </w:r>
      <w:r w:rsidR="005230FA" w:rsidRPr="005230FA">
        <w:rPr>
          <w:rFonts w:hint="eastAsia"/>
        </w:rPr>
        <w:t>のシステムは、既知のアレルゲンに対処するために</w:t>
      </w:r>
      <w:r w:rsidR="005453DD">
        <w:rPr>
          <w:rFonts w:hint="eastAsia"/>
        </w:rPr>
        <w:t>、受け入れ</w:t>
      </w:r>
      <w:r w:rsidR="005230FA" w:rsidRPr="005230FA">
        <w:rPr>
          <w:rFonts w:hint="eastAsia"/>
        </w:rPr>
        <w:t>時、</w:t>
      </w:r>
      <w:r w:rsidR="005453DD">
        <w:rPr>
          <w:rFonts w:hint="eastAsia"/>
        </w:rPr>
        <w:t>加工中</w:t>
      </w:r>
      <w:r w:rsidR="005230FA" w:rsidRPr="005230FA">
        <w:rPr>
          <w:rFonts w:hint="eastAsia"/>
        </w:rPr>
        <w:t>および保管中に</w:t>
      </w:r>
      <w:r w:rsidR="005453DD">
        <w:rPr>
          <w:rFonts w:hint="eastAsia"/>
        </w:rPr>
        <w:t>設けるべきで</w:t>
      </w:r>
      <w:r w:rsidR="005230FA" w:rsidRPr="005230FA">
        <w:rPr>
          <w:rFonts w:hint="eastAsia"/>
        </w:rPr>
        <w:t>す。この</w:t>
      </w:r>
      <w:r w:rsidR="0078765A">
        <w:rPr>
          <w:rFonts w:hint="eastAsia"/>
        </w:rPr>
        <w:t>マネジメント</w:t>
      </w:r>
      <w:r w:rsidR="005230FA" w:rsidRPr="005230FA">
        <w:rPr>
          <w:rFonts w:hint="eastAsia"/>
        </w:rPr>
        <w:t>システム</w:t>
      </w:r>
      <w:r w:rsidR="0078765A">
        <w:rPr>
          <w:rFonts w:hint="eastAsia"/>
        </w:rPr>
        <w:t>で</w:t>
      </w:r>
      <w:r w:rsidR="005230FA" w:rsidRPr="005230FA">
        <w:rPr>
          <w:rFonts w:hint="eastAsia"/>
        </w:rPr>
        <w:t>は、</w:t>
      </w:r>
      <w:r w:rsidR="0078765A">
        <w:rPr>
          <w:rFonts w:hint="eastAsia"/>
        </w:rPr>
        <w:t>表示され</w:t>
      </w:r>
      <w:r w:rsidR="005230FA" w:rsidRPr="005230FA">
        <w:rPr>
          <w:rFonts w:hint="eastAsia"/>
        </w:rPr>
        <w:t>ていない食品にアレルゲンが存在する</w:t>
      </w:r>
      <w:r w:rsidR="0078765A">
        <w:rPr>
          <w:rFonts w:hint="eastAsia"/>
        </w:rPr>
        <w:t>こと</w:t>
      </w:r>
      <w:r w:rsidR="005230FA" w:rsidRPr="005230FA">
        <w:rPr>
          <w:rFonts w:hint="eastAsia"/>
        </w:rPr>
        <w:t>を</w:t>
      </w:r>
      <w:r w:rsidR="0078765A">
        <w:rPr>
          <w:rFonts w:hint="eastAsia"/>
        </w:rPr>
        <w:t>予防するた</w:t>
      </w:r>
      <w:r w:rsidR="005230FA" w:rsidRPr="005230FA">
        <w:rPr>
          <w:rFonts w:hint="eastAsia"/>
        </w:rPr>
        <w:t>めの</w:t>
      </w:r>
      <w:r w:rsidR="0078765A">
        <w:rPr>
          <w:rFonts w:hint="eastAsia"/>
        </w:rPr>
        <w:t>コントロールを</w:t>
      </w:r>
      <w:r w:rsidR="005230FA" w:rsidRPr="005230FA">
        <w:rPr>
          <w:rFonts w:hint="eastAsia"/>
        </w:rPr>
        <w:t>含める</w:t>
      </w:r>
      <w:r w:rsidR="0078765A">
        <w:rPr>
          <w:rFonts w:hint="eastAsia"/>
        </w:rPr>
        <w:t>べきで</w:t>
      </w:r>
      <w:r w:rsidR="005230FA" w:rsidRPr="005230FA">
        <w:rPr>
          <w:rFonts w:hint="eastAsia"/>
        </w:rPr>
        <w:t>す。アレルゲンを含む食品から他の食品への</w:t>
      </w:r>
      <w:r w:rsidR="008D04AE">
        <w:rPr>
          <w:rFonts w:hint="eastAsia"/>
        </w:rPr>
        <w:t>交差</w:t>
      </w:r>
      <w:r w:rsidR="005230FA" w:rsidRPr="005230FA">
        <w:rPr>
          <w:rFonts w:hint="eastAsia"/>
        </w:rPr>
        <w:t>接触を</w:t>
      </w:r>
      <w:r w:rsidR="008D04AE">
        <w:rPr>
          <w:rFonts w:hint="eastAsia"/>
        </w:rPr>
        <w:t>予防する</w:t>
      </w:r>
      <w:r w:rsidR="005230FA" w:rsidRPr="005230FA">
        <w:rPr>
          <w:rFonts w:hint="eastAsia"/>
        </w:rPr>
        <w:t>ための</w:t>
      </w:r>
      <w:r w:rsidR="008D04AE">
        <w:rPr>
          <w:rFonts w:hint="eastAsia"/>
        </w:rPr>
        <w:t>コントロール</w:t>
      </w:r>
      <w:r w:rsidR="005230FA" w:rsidRPr="005230FA">
        <w:rPr>
          <w:rFonts w:hint="eastAsia"/>
        </w:rPr>
        <w:t>を実施す</w:t>
      </w:r>
      <w:r w:rsidR="008D04AE">
        <w:rPr>
          <w:rFonts w:hint="eastAsia"/>
        </w:rPr>
        <w:t>べきで</w:t>
      </w:r>
      <w:r w:rsidR="005230FA" w:rsidRPr="005230FA">
        <w:rPr>
          <w:rFonts w:hint="eastAsia"/>
        </w:rPr>
        <w:t>す。</w:t>
      </w:r>
      <w:r w:rsidR="008D04AE">
        <w:rPr>
          <w:rFonts w:hint="eastAsia"/>
        </w:rPr>
        <w:t>それは、例えば、</w:t>
      </w:r>
      <w:r w:rsidR="005230FA" w:rsidRPr="005230FA">
        <w:rPr>
          <w:rFonts w:hint="eastAsia"/>
        </w:rPr>
        <w:t>物理</w:t>
      </w:r>
      <w:r w:rsidR="008D04AE">
        <w:rPr>
          <w:rFonts w:hint="eastAsia"/>
        </w:rPr>
        <w:t>的または時間による分離</w:t>
      </w:r>
      <w:r w:rsidR="00325A93">
        <w:rPr>
          <w:rFonts w:hint="eastAsia"/>
        </w:rPr>
        <w:t>することなどです</w:t>
      </w:r>
      <w:r w:rsidR="008D04AE">
        <w:rPr>
          <w:rFonts w:hint="eastAsia"/>
        </w:rPr>
        <w:t>（異なるアレルゲンプロファイルを持つ食品の間に</w:t>
      </w:r>
      <w:r w:rsidR="005230FA" w:rsidRPr="005230FA">
        <w:rPr>
          <w:rFonts w:hint="eastAsia"/>
        </w:rPr>
        <w:t>効果的な</w:t>
      </w:r>
      <w:r w:rsidR="008D04AE">
        <w:rPr>
          <w:rFonts w:hint="eastAsia"/>
        </w:rPr>
        <w:t>クリーニングを行う、など</w:t>
      </w:r>
      <w:r w:rsidR="005230FA" w:rsidRPr="005230FA">
        <w:rPr>
          <w:rFonts w:hint="eastAsia"/>
        </w:rPr>
        <w:t>）。食品は、</w:t>
      </w:r>
      <w:r w:rsidR="00B44D29">
        <w:rPr>
          <w:rFonts w:hint="eastAsia"/>
        </w:rPr>
        <w:t>クリーニング</w:t>
      </w:r>
      <w:r w:rsidR="005230FA" w:rsidRPr="005230FA">
        <w:rPr>
          <w:rFonts w:hint="eastAsia"/>
        </w:rPr>
        <w:t>、</w:t>
      </w:r>
      <w:r w:rsidR="00B44D29">
        <w:rPr>
          <w:rFonts w:hint="eastAsia"/>
        </w:rPr>
        <w:t>および</w:t>
      </w:r>
      <w:r w:rsidR="005230FA" w:rsidRPr="005230FA">
        <w:rPr>
          <w:rFonts w:hint="eastAsia"/>
        </w:rPr>
        <w:t>ライン切り替えの</w:t>
      </w:r>
      <w:r w:rsidR="00B44D29">
        <w:rPr>
          <w:rFonts w:hint="eastAsia"/>
        </w:rPr>
        <w:t>規範</w:t>
      </w:r>
      <w:r w:rsidR="005230FA" w:rsidRPr="005230FA">
        <w:rPr>
          <w:rFonts w:hint="eastAsia"/>
        </w:rPr>
        <w:t>、および</w:t>
      </w:r>
      <w:r w:rsidR="00B44D29">
        <w:rPr>
          <w:rFonts w:hint="eastAsia"/>
        </w:rPr>
        <w:t>／</w:t>
      </w:r>
      <w:r w:rsidR="005230FA" w:rsidRPr="005230FA">
        <w:rPr>
          <w:rFonts w:hint="eastAsia"/>
        </w:rPr>
        <w:t>または製品</w:t>
      </w:r>
      <w:r w:rsidR="00B44D29">
        <w:rPr>
          <w:rFonts w:hint="eastAsia"/>
        </w:rPr>
        <w:t>を製造する順番など</w:t>
      </w:r>
      <w:r w:rsidR="005230FA" w:rsidRPr="005230FA">
        <w:rPr>
          <w:rFonts w:hint="eastAsia"/>
        </w:rPr>
        <w:t>によって、</w:t>
      </w:r>
      <w:r w:rsidR="00B44D29">
        <w:rPr>
          <w:rFonts w:hint="eastAsia"/>
        </w:rPr>
        <w:t>アレルゲンの</w:t>
      </w:r>
      <w:r w:rsidR="005230FA" w:rsidRPr="005230FA">
        <w:rPr>
          <w:rFonts w:hint="eastAsia"/>
        </w:rPr>
        <w:t>意図</w:t>
      </w:r>
      <w:r w:rsidR="00B44D29">
        <w:rPr>
          <w:rFonts w:hint="eastAsia"/>
        </w:rPr>
        <w:t>せぬ交差</w:t>
      </w:r>
      <w:r w:rsidR="005230FA" w:rsidRPr="005230FA">
        <w:rPr>
          <w:rFonts w:hint="eastAsia"/>
        </w:rPr>
        <w:t>接触から保護する</w:t>
      </w:r>
      <w:r w:rsidR="00B44D29">
        <w:rPr>
          <w:rFonts w:hint="eastAsia"/>
        </w:rPr>
        <w:t>べきで</w:t>
      </w:r>
      <w:r w:rsidR="005230FA" w:rsidRPr="005230FA">
        <w:rPr>
          <w:rFonts w:hint="eastAsia"/>
        </w:rPr>
        <w:t>す。適切に</w:t>
      </w:r>
      <w:r w:rsidR="00B44D29">
        <w:rPr>
          <w:rFonts w:hint="eastAsia"/>
        </w:rPr>
        <w:t>コントロールが</w:t>
      </w:r>
      <w:r w:rsidR="005230FA" w:rsidRPr="005230FA">
        <w:rPr>
          <w:rFonts w:hint="eastAsia"/>
        </w:rPr>
        <w:t>実施されたにもかかわらず</w:t>
      </w:r>
      <w:r w:rsidR="00B44D29">
        <w:rPr>
          <w:rFonts w:hint="eastAsia"/>
        </w:rPr>
        <w:t>交差</w:t>
      </w:r>
      <w:r w:rsidR="005230FA" w:rsidRPr="005230FA">
        <w:rPr>
          <w:rFonts w:hint="eastAsia"/>
        </w:rPr>
        <w:t>接触を</w:t>
      </w:r>
      <w:r w:rsidR="00B44D29">
        <w:rPr>
          <w:rFonts w:hint="eastAsia"/>
        </w:rPr>
        <w:t>予防で</w:t>
      </w:r>
      <w:r w:rsidR="005230FA" w:rsidRPr="005230FA">
        <w:rPr>
          <w:rFonts w:hint="eastAsia"/>
        </w:rPr>
        <w:t>きない場合は、消費者に</w:t>
      </w:r>
      <w:r w:rsidR="00B44D29">
        <w:rPr>
          <w:rFonts w:hint="eastAsia"/>
        </w:rPr>
        <w:t>知らせるべきです</w:t>
      </w:r>
      <w:r w:rsidR="005230FA" w:rsidRPr="005230FA">
        <w:rPr>
          <w:rFonts w:hint="eastAsia"/>
        </w:rPr>
        <w:t>。必要に応じて、食品取扱者は、ア</w:t>
      </w:r>
      <w:r w:rsidR="005230FA" w:rsidRPr="005230FA">
        <w:rPr>
          <w:rFonts w:hint="eastAsia"/>
        </w:rPr>
        <w:lastRenderedPageBreak/>
        <w:t>レルゲンの認識と関連する食品の製造</w:t>
      </w:r>
      <w:r w:rsidR="00B44D29">
        <w:rPr>
          <w:rFonts w:hint="eastAsia"/>
        </w:rPr>
        <w:t>規範／</w:t>
      </w:r>
      <w:r w:rsidR="005230FA" w:rsidRPr="005230FA">
        <w:rPr>
          <w:rFonts w:hint="eastAsia"/>
        </w:rPr>
        <w:t>加工</w:t>
      </w:r>
      <w:r w:rsidR="00B44D29">
        <w:rPr>
          <w:rFonts w:hint="eastAsia"/>
        </w:rPr>
        <w:t>規範</w:t>
      </w:r>
      <w:r w:rsidR="005230FA" w:rsidRPr="005230FA">
        <w:rPr>
          <w:rFonts w:hint="eastAsia"/>
        </w:rPr>
        <w:t>、およびアレルギー</w:t>
      </w:r>
      <w:r w:rsidR="00B44D29">
        <w:rPr>
          <w:rFonts w:hint="eastAsia"/>
        </w:rPr>
        <w:t>を持つ</w:t>
      </w:r>
      <w:r w:rsidR="005230FA" w:rsidRPr="005230FA">
        <w:rPr>
          <w:rFonts w:hint="eastAsia"/>
        </w:rPr>
        <w:t>消費者へのリスクを軽減するための予防</w:t>
      </w:r>
      <w:r w:rsidR="00B44D29">
        <w:rPr>
          <w:rFonts w:hint="eastAsia"/>
        </w:rPr>
        <w:t>手段</w:t>
      </w:r>
      <w:r w:rsidR="005230FA" w:rsidRPr="005230FA">
        <w:rPr>
          <w:rFonts w:hint="eastAsia"/>
        </w:rPr>
        <w:t>に関する特定のトレーニングを受ける</w:t>
      </w:r>
      <w:r w:rsidR="00B44D29">
        <w:rPr>
          <w:rFonts w:hint="eastAsia"/>
        </w:rPr>
        <w:t>べきで</w:t>
      </w:r>
      <w:r w:rsidR="005230FA" w:rsidRPr="005230FA">
        <w:rPr>
          <w:rFonts w:hint="eastAsia"/>
        </w:rPr>
        <w:t>す。</w:t>
      </w:r>
      <w:r w:rsidR="00EE5897">
        <w:rPr>
          <w:rFonts w:hint="eastAsia"/>
        </w:rPr>
        <w:t>「</w:t>
      </w:r>
      <w:r w:rsidR="00EE5897">
        <w:t>Code of Practice on Food Allergen Management for Food Business Operators (CXC 80-2020)</w:t>
      </w:r>
      <w:r w:rsidR="00EE5897">
        <w:rPr>
          <w:rFonts w:hint="eastAsia"/>
        </w:rPr>
        <w:t>」</w:t>
      </w:r>
      <w:r w:rsidR="001C1AB3">
        <w:rPr>
          <w:rFonts w:hint="eastAsia"/>
        </w:rPr>
        <w:t>をご参照ください。</w:t>
      </w:r>
    </w:p>
    <w:p w:rsidR="00D25F0A" w:rsidRDefault="00D25F0A" w:rsidP="00640D22">
      <w:pPr>
        <w:adjustRightInd w:val="0"/>
        <w:snapToGrid w:val="0"/>
      </w:pPr>
    </w:p>
    <w:p w:rsidR="00640D22" w:rsidRDefault="00640D22" w:rsidP="00640D22">
      <w:pPr>
        <w:adjustRightInd w:val="0"/>
        <w:snapToGrid w:val="0"/>
      </w:pPr>
      <w:r>
        <w:t>7.2.8</w:t>
      </w:r>
      <w:r w:rsidR="00D014FD">
        <w:rPr>
          <w:rFonts w:hint="eastAsia"/>
        </w:rPr>
        <w:t xml:space="preserve">　受け入れる</w:t>
      </w:r>
      <w:r w:rsidR="00D25F0A">
        <w:rPr>
          <w:rFonts w:hint="eastAsia"/>
        </w:rPr>
        <w:t>材料</w:t>
      </w:r>
    </w:p>
    <w:p w:rsidR="00640D22" w:rsidRDefault="00DE3E1D" w:rsidP="004840E3">
      <w:pPr>
        <w:adjustRightInd w:val="0"/>
        <w:snapToGrid w:val="0"/>
      </w:pPr>
      <w:r>
        <w:rPr>
          <w:rFonts w:hint="eastAsia"/>
        </w:rPr>
        <w:t xml:space="preserve">　</w:t>
      </w:r>
      <w:r w:rsidR="009A0098" w:rsidRPr="009A0098">
        <w:rPr>
          <w:rFonts w:hint="eastAsia"/>
        </w:rPr>
        <w:t>目的に合った原材料やその他の成分のみを使用する</w:t>
      </w:r>
      <w:r w:rsidR="009A0098">
        <w:rPr>
          <w:rFonts w:hint="eastAsia"/>
        </w:rPr>
        <w:t>場合</w:t>
      </w:r>
      <w:r w:rsidR="009A0098" w:rsidRPr="009A0098">
        <w:rPr>
          <w:rFonts w:hint="eastAsia"/>
        </w:rPr>
        <w:t>があります。食品</w:t>
      </w:r>
      <w:r w:rsidR="009A0098">
        <w:rPr>
          <w:rFonts w:hint="eastAsia"/>
        </w:rPr>
        <w:t>成分</w:t>
      </w:r>
      <w:r w:rsidR="009A0098" w:rsidRPr="009A0098">
        <w:rPr>
          <w:rFonts w:hint="eastAsia"/>
        </w:rPr>
        <w:t>を含む</w:t>
      </w:r>
      <w:r w:rsidR="009A0098">
        <w:rPr>
          <w:rFonts w:hint="eastAsia"/>
        </w:rPr>
        <w:t>受け入れ材料</w:t>
      </w:r>
      <w:r w:rsidR="009A0098" w:rsidRPr="009A0098">
        <w:rPr>
          <w:rFonts w:hint="eastAsia"/>
        </w:rPr>
        <w:t>は、仕様に従って調達</w:t>
      </w:r>
      <w:r w:rsidR="001856CD">
        <w:rPr>
          <w:rFonts w:hint="eastAsia"/>
        </w:rPr>
        <w:t>すべきであり</w:t>
      </w:r>
      <w:r w:rsidR="009A0098" w:rsidRPr="009A0098">
        <w:rPr>
          <w:rFonts w:hint="eastAsia"/>
        </w:rPr>
        <w:t>、必要に応じて、食品の安全性および</w:t>
      </w:r>
      <w:r w:rsidR="001856CD">
        <w:rPr>
          <w:rFonts w:hint="eastAsia"/>
        </w:rPr>
        <w:t>適切さに関する</w:t>
      </w:r>
      <w:r w:rsidR="009A0098" w:rsidRPr="009A0098">
        <w:rPr>
          <w:rFonts w:hint="eastAsia"/>
        </w:rPr>
        <w:t>仕様</w:t>
      </w:r>
      <w:r w:rsidR="001856CD">
        <w:rPr>
          <w:rFonts w:hint="eastAsia"/>
        </w:rPr>
        <w:t>を順守しているか検証すべきで</w:t>
      </w:r>
      <w:r w:rsidR="005D7983">
        <w:rPr>
          <w:rFonts w:hint="eastAsia"/>
        </w:rPr>
        <w:t>す。ある種の成分に</w:t>
      </w:r>
      <w:r w:rsidR="00BE2447">
        <w:rPr>
          <w:rFonts w:hint="eastAsia"/>
        </w:rPr>
        <w:t>お</w:t>
      </w:r>
      <w:r w:rsidR="005D7983">
        <w:rPr>
          <w:rFonts w:hint="eastAsia"/>
        </w:rPr>
        <w:t>いては、監査などのサプライヤー</w:t>
      </w:r>
      <w:r w:rsidR="009A0098" w:rsidRPr="009A0098">
        <w:rPr>
          <w:rFonts w:hint="eastAsia"/>
        </w:rPr>
        <w:t>品質保証活動</w:t>
      </w:r>
      <w:r w:rsidR="005D7983">
        <w:rPr>
          <w:rFonts w:hint="eastAsia"/>
        </w:rPr>
        <w:t>（</w:t>
      </w:r>
      <w:r w:rsidR="005D7983">
        <w:rPr>
          <w:rFonts w:hint="eastAsia"/>
        </w:rPr>
        <w:t>s</w:t>
      </w:r>
      <w:r w:rsidR="005D7983">
        <w:t>upplier quality assurance activities</w:t>
      </w:r>
      <w:r w:rsidR="005D7983">
        <w:rPr>
          <w:rFonts w:hint="eastAsia"/>
        </w:rPr>
        <w:t>）を行うことが適切な</w:t>
      </w:r>
      <w:r w:rsidR="009A0098" w:rsidRPr="009A0098">
        <w:rPr>
          <w:rFonts w:hint="eastAsia"/>
        </w:rPr>
        <w:t>場合があります。原材料またはその他の成分は、必要に応じて、</w:t>
      </w:r>
      <w:r w:rsidR="00BE2447">
        <w:rPr>
          <w:rFonts w:hint="eastAsia"/>
        </w:rPr>
        <w:t>加工</w:t>
      </w:r>
      <w:r w:rsidR="009A0098" w:rsidRPr="009A0098">
        <w:rPr>
          <w:rFonts w:hint="eastAsia"/>
        </w:rPr>
        <w:t>前に適切な措置を</w:t>
      </w:r>
      <w:r w:rsidR="00BE2447">
        <w:rPr>
          <w:rFonts w:hint="eastAsia"/>
        </w:rPr>
        <w:t>と</w:t>
      </w:r>
      <w:r w:rsidR="009A0098" w:rsidRPr="009A0098">
        <w:rPr>
          <w:rFonts w:hint="eastAsia"/>
        </w:rPr>
        <w:t>るために</w:t>
      </w:r>
      <w:r w:rsidR="00BE2447">
        <w:rPr>
          <w:rFonts w:hint="eastAsia"/>
        </w:rPr>
        <w:t>、</w:t>
      </w:r>
      <w:r w:rsidR="009A0098" w:rsidRPr="009A0098">
        <w:rPr>
          <w:rFonts w:hint="eastAsia"/>
        </w:rPr>
        <w:t>検査</w:t>
      </w:r>
      <w:r w:rsidR="00BE2447">
        <w:rPr>
          <w:rFonts w:hint="eastAsia"/>
        </w:rPr>
        <w:t>（インスペクション）を行うべきです</w:t>
      </w:r>
      <w:r w:rsidR="009A0098" w:rsidRPr="009A0098">
        <w:rPr>
          <w:rFonts w:hint="eastAsia"/>
        </w:rPr>
        <w:t>（</w:t>
      </w:r>
      <w:r w:rsidR="00BE2447">
        <w:rPr>
          <w:rFonts w:hint="eastAsia"/>
        </w:rPr>
        <w:t>例えば</w:t>
      </w:r>
      <w:r w:rsidR="009A0098" w:rsidRPr="009A0098">
        <w:rPr>
          <w:rFonts w:hint="eastAsia"/>
        </w:rPr>
        <w:t>、輸送中に</w:t>
      </w:r>
      <w:r w:rsidR="00BE2447">
        <w:rPr>
          <w:rFonts w:hint="eastAsia"/>
        </w:rPr>
        <w:t>包装が</w:t>
      </w:r>
      <w:r w:rsidR="009A0098" w:rsidRPr="009A0098">
        <w:rPr>
          <w:rFonts w:hint="eastAsia"/>
        </w:rPr>
        <w:t>損傷し</w:t>
      </w:r>
      <w:r w:rsidR="00BE2447">
        <w:rPr>
          <w:rFonts w:hint="eastAsia"/>
        </w:rPr>
        <w:t>ていないかの</w:t>
      </w:r>
      <w:r w:rsidR="00BE2447" w:rsidRPr="009A0098">
        <w:rPr>
          <w:rFonts w:hint="eastAsia"/>
        </w:rPr>
        <w:t>目視検査</w:t>
      </w:r>
      <w:r w:rsidR="009A0098" w:rsidRPr="009A0098">
        <w:rPr>
          <w:rFonts w:hint="eastAsia"/>
        </w:rPr>
        <w:t>、使用期限および宣言されたアレルゲン、または冷蔵および冷凍食品の温度測定</w:t>
      </w:r>
      <w:r w:rsidR="00BE2447">
        <w:rPr>
          <w:rFonts w:hint="eastAsia"/>
        </w:rPr>
        <w:t>など</w:t>
      </w:r>
      <w:r w:rsidR="009A0098" w:rsidRPr="009A0098">
        <w:rPr>
          <w:rFonts w:hint="eastAsia"/>
        </w:rPr>
        <w:t>）。必要に応じて、</w:t>
      </w:r>
      <w:r w:rsidR="00D014FD" w:rsidRPr="009A0098">
        <w:rPr>
          <w:rFonts w:hint="eastAsia"/>
        </w:rPr>
        <w:t>原材料または</w:t>
      </w:r>
      <w:r w:rsidR="00D014FD">
        <w:rPr>
          <w:rFonts w:hint="eastAsia"/>
        </w:rPr>
        <w:t>成分</w:t>
      </w:r>
      <w:r w:rsidR="00D014FD" w:rsidRPr="009A0098">
        <w:rPr>
          <w:rFonts w:hint="eastAsia"/>
        </w:rPr>
        <w:t>の</w:t>
      </w:r>
      <w:r w:rsidR="00D014FD">
        <w:rPr>
          <w:rFonts w:hint="eastAsia"/>
        </w:rPr>
        <w:t>食品</w:t>
      </w:r>
      <w:r w:rsidR="009A0098" w:rsidRPr="009A0098">
        <w:rPr>
          <w:rFonts w:hint="eastAsia"/>
        </w:rPr>
        <w:t>安全性</w:t>
      </w:r>
      <w:r w:rsidR="00D014FD">
        <w:rPr>
          <w:rFonts w:hint="eastAsia"/>
        </w:rPr>
        <w:t>および適切さ</w:t>
      </w:r>
      <w:r w:rsidR="009A0098" w:rsidRPr="009A0098">
        <w:rPr>
          <w:rFonts w:hint="eastAsia"/>
        </w:rPr>
        <w:t>をチェックするために、</w:t>
      </w:r>
      <w:r w:rsidR="00D014FD">
        <w:rPr>
          <w:rFonts w:hint="eastAsia"/>
        </w:rPr>
        <w:t>ラボで</w:t>
      </w:r>
      <w:r w:rsidR="009A0098" w:rsidRPr="009A0098">
        <w:rPr>
          <w:rFonts w:hint="eastAsia"/>
        </w:rPr>
        <w:t>試験を実施す</w:t>
      </w:r>
      <w:r w:rsidR="00D014FD">
        <w:rPr>
          <w:rFonts w:hint="eastAsia"/>
        </w:rPr>
        <w:t>べきで</w:t>
      </w:r>
      <w:r w:rsidR="009A0098" w:rsidRPr="009A0098">
        <w:rPr>
          <w:rFonts w:hint="eastAsia"/>
        </w:rPr>
        <w:t>す。これらの</w:t>
      </w:r>
      <w:r w:rsidR="00D014FD">
        <w:rPr>
          <w:rFonts w:hint="eastAsia"/>
        </w:rPr>
        <w:t>試験</w:t>
      </w:r>
      <w:r w:rsidR="009A0098" w:rsidRPr="009A0098">
        <w:rPr>
          <w:rFonts w:hint="eastAsia"/>
        </w:rPr>
        <w:t>は、分析証明書</w:t>
      </w:r>
      <w:r w:rsidR="00D014FD">
        <w:rPr>
          <w:rFonts w:hint="eastAsia"/>
        </w:rPr>
        <w:t>（</w:t>
      </w:r>
      <w:r w:rsidR="00D014FD">
        <w:t>Certificate of Analysis</w:t>
      </w:r>
      <w:r w:rsidR="00D014FD">
        <w:rPr>
          <w:rFonts w:hint="eastAsia"/>
        </w:rPr>
        <w:t>；</w:t>
      </w:r>
      <w:r w:rsidR="00D014FD">
        <w:rPr>
          <w:rFonts w:hint="eastAsia"/>
        </w:rPr>
        <w:t>COA</w:t>
      </w:r>
      <w:r w:rsidR="00D014FD">
        <w:rPr>
          <w:rFonts w:hint="eastAsia"/>
        </w:rPr>
        <w:t>）</w:t>
      </w:r>
      <w:r w:rsidR="009A0098" w:rsidRPr="009A0098">
        <w:rPr>
          <w:rFonts w:hint="eastAsia"/>
        </w:rPr>
        <w:t>を提供するサプライヤー、購入者、またはその両方によって実施される場合があります。</w:t>
      </w:r>
      <w:r w:rsidR="00D014FD">
        <w:rPr>
          <w:rFonts w:hint="eastAsia"/>
        </w:rPr>
        <w:t>もし</w:t>
      </w:r>
      <w:r w:rsidR="009A0098" w:rsidRPr="009A0098">
        <w:rPr>
          <w:rFonts w:hint="eastAsia"/>
        </w:rPr>
        <w:t>化学的、物理的、または微生物的</w:t>
      </w:r>
      <w:r w:rsidR="00D014FD">
        <w:rPr>
          <w:rFonts w:hint="eastAsia"/>
        </w:rPr>
        <w:t>な</w:t>
      </w:r>
      <w:r w:rsidR="009A0098" w:rsidRPr="009A0098">
        <w:rPr>
          <w:rFonts w:hint="eastAsia"/>
        </w:rPr>
        <w:t>汚染</w:t>
      </w:r>
      <w:r w:rsidR="00D014FD">
        <w:rPr>
          <w:rFonts w:hint="eastAsia"/>
        </w:rPr>
        <w:t>因子</w:t>
      </w:r>
      <w:r w:rsidR="009A0098" w:rsidRPr="009A0098">
        <w:rPr>
          <w:rFonts w:hint="eastAsia"/>
        </w:rPr>
        <w:t>が含まれていることがわかっている</w:t>
      </w:r>
      <w:r w:rsidR="00D014FD">
        <w:rPr>
          <w:rFonts w:hint="eastAsia"/>
        </w:rPr>
        <w:t>のであれば</w:t>
      </w:r>
      <w:r w:rsidR="009A0098" w:rsidRPr="009A0098">
        <w:rPr>
          <w:rFonts w:hint="eastAsia"/>
        </w:rPr>
        <w:t>、選別および</w:t>
      </w:r>
      <w:r w:rsidR="00D014FD">
        <w:rPr>
          <w:rFonts w:hint="eastAsia"/>
        </w:rPr>
        <w:t>／</w:t>
      </w:r>
      <w:r w:rsidR="009A0098" w:rsidRPr="009A0098">
        <w:rPr>
          <w:rFonts w:hint="eastAsia"/>
        </w:rPr>
        <w:t>または</w:t>
      </w:r>
      <w:r w:rsidR="00D014FD">
        <w:rPr>
          <w:rFonts w:hint="eastAsia"/>
        </w:rPr>
        <w:t>加工</w:t>
      </w:r>
      <w:r w:rsidR="009A0098" w:rsidRPr="009A0098">
        <w:rPr>
          <w:rFonts w:hint="eastAsia"/>
        </w:rPr>
        <w:t>中に適用される</w:t>
      </w:r>
      <w:r w:rsidR="00D014FD">
        <w:rPr>
          <w:rFonts w:hint="eastAsia"/>
        </w:rPr>
        <w:t>コントロール</w:t>
      </w:r>
      <w:r w:rsidR="009A0098" w:rsidRPr="009A0098">
        <w:rPr>
          <w:rFonts w:hint="eastAsia"/>
        </w:rPr>
        <w:t>によって許容レベルまで低減されない</w:t>
      </w:r>
      <w:r w:rsidR="00D014FD">
        <w:rPr>
          <w:rFonts w:hint="eastAsia"/>
        </w:rPr>
        <w:t>のであれば、受け入れる</w:t>
      </w:r>
      <w:r w:rsidR="009A0098" w:rsidRPr="009A0098">
        <w:rPr>
          <w:rFonts w:hint="eastAsia"/>
        </w:rPr>
        <w:t>材料は</w:t>
      </w:r>
      <w:r w:rsidR="00D014FD">
        <w:rPr>
          <w:rFonts w:hint="eastAsia"/>
        </w:rPr>
        <w:t>、施設によって受け入れ</w:t>
      </w:r>
      <w:r w:rsidR="009A0098" w:rsidRPr="009A0098">
        <w:rPr>
          <w:rFonts w:hint="eastAsia"/>
        </w:rPr>
        <w:t>るべきではありません</w:t>
      </w:r>
      <w:r w:rsidR="00D014FD">
        <w:rPr>
          <w:rFonts w:hint="eastAsia"/>
        </w:rPr>
        <w:t>（そうすることが</w:t>
      </w:r>
      <w:r w:rsidR="00D014FD" w:rsidRPr="009A0098">
        <w:rPr>
          <w:rFonts w:hint="eastAsia"/>
        </w:rPr>
        <w:t>適切な場合は</w:t>
      </w:r>
      <w:r w:rsidR="00D014FD">
        <w:rPr>
          <w:rFonts w:hint="eastAsia"/>
        </w:rPr>
        <w:t>）</w:t>
      </w:r>
      <w:r w:rsidR="009A0098" w:rsidRPr="009A0098">
        <w:rPr>
          <w:rFonts w:hint="eastAsia"/>
        </w:rPr>
        <w:t>。原材料やその他の</w:t>
      </w:r>
      <w:r w:rsidR="004840E3">
        <w:rPr>
          <w:rFonts w:hint="eastAsia"/>
        </w:rPr>
        <w:t>成分</w:t>
      </w:r>
      <w:r w:rsidR="009A0098" w:rsidRPr="009A0098">
        <w:rPr>
          <w:rFonts w:hint="eastAsia"/>
        </w:rPr>
        <w:t>の在庫は、効果的な在庫ローテーションの対象と</w:t>
      </w:r>
      <w:r w:rsidR="004840E3">
        <w:rPr>
          <w:rFonts w:hint="eastAsia"/>
        </w:rPr>
        <w:t>すべきで</w:t>
      </w:r>
      <w:r w:rsidR="009A0098" w:rsidRPr="009A0098">
        <w:rPr>
          <w:rFonts w:hint="eastAsia"/>
        </w:rPr>
        <w:t>す。</w:t>
      </w:r>
      <w:r w:rsidR="004840E3">
        <w:rPr>
          <w:rFonts w:hint="eastAsia"/>
        </w:rPr>
        <w:t>受け入れる</w:t>
      </w:r>
      <w:r w:rsidR="009A0098" w:rsidRPr="009A0098">
        <w:rPr>
          <w:rFonts w:hint="eastAsia"/>
        </w:rPr>
        <w:t>材料</w:t>
      </w:r>
      <w:r w:rsidR="004840E3">
        <w:rPr>
          <w:rFonts w:hint="eastAsia"/>
        </w:rPr>
        <w:t>に関する</w:t>
      </w:r>
      <w:r w:rsidR="009A0098" w:rsidRPr="009A0098">
        <w:rPr>
          <w:rFonts w:hint="eastAsia"/>
        </w:rPr>
        <w:t>重要な情報（</w:t>
      </w:r>
      <w:r w:rsidR="004840E3">
        <w:rPr>
          <w:rFonts w:hint="eastAsia"/>
        </w:rPr>
        <w:t>例えば、サプライヤーの詳細、受け入れた</w:t>
      </w:r>
      <w:r w:rsidR="009A0098" w:rsidRPr="009A0098">
        <w:rPr>
          <w:rFonts w:hint="eastAsia"/>
        </w:rPr>
        <w:t>日</w:t>
      </w:r>
      <w:r w:rsidR="004840E3">
        <w:rPr>
          <w:rFonts w:hint="eastAsia"/>
        </w:rPr>
        <w:t>付</w:t>
      </w:r>
      <w:r w:rsidR="009A0098" w:rsidRPr="009A0098">
        <w:rPr>
          <w:rFonts w:hint="eastAsia"/>
        </w:rPr>
        <w:t>、数量など）の文書化を</w:t>
      </w:r>
      <w:r w:rsidR="004840E3">
        <w:rPr>
          <w:rFonts w:hint="eastAsia"/>
        </w:rPr>
        <w:t>維持管理</w:t>
      </w:r>
      <w:r w:rsidR="009A0098" w:rsidRPr="009A0098">
        <w:rPr>
          <w:rFonts w:hint="eastAsia"/>
        </w:rPr>
        <w:t>す</w:t>
      </w:r>
      <w:r w:rsidR="004840E3">
        <w:rPr>
          <w:rFonts w:hint="eastAsia"/>
        </w:rPr>
        <w:t>べきで</w:t>
      </w:r>
      <w:r w:rsidR="009A0098" w:rsidRPr="009A0098">
        <w:rPr>
          <w:rFonts w:hint="eastAsia"/>
        </w:rPr>
        <w:t>す。</w:t>
      </w:r>
    </w:p>
    <w:p w:rsidR="00D25F0A" w:rsidRDefault="00D25F0A" w:rsidP="00640D22">
      <w:pPr>
        <w:adjustRightInd w:val="0"/>
        <w:snapToGrid w:val="0"/>
      </w:pPr>
    </w:p>
    <w:p w:rsidR="00640D22" w:rsidRDefault="00640D22" w:rsidP="00640D22">
      <w:pPr>
        <w:adjustRightInd w:val="0"/>
        <w:snapToGrid w:val="0"/>
      </w:pPr>
      <w:r>
        <w:t>7.2.9</w:t>
      </w:r>
      <w:r w:rsidR="00D25F0A">
        <w:rPr>
          <w:rFonts w:hint="eastAsia"/>
        </w:rPr>
        <w:t xml:space="preserve">　包装</w:t>
      </w:r>
    </w:p>
    <w:p w:rsidR="00475C36" w:rsidRDefault="00DE3E1D" w:rsidP="00640D22">
      <w:pPr>
        <w:adjustRightInd w:val="0"/>
        <w:snapToGrid w:val="0"/>
      </w:pPr>
      <w:r>
        <w:rPr>
          <w:rFonts w:hint="eastAsia"/>
        </w:rPr>
        <w:t xml:space="preserve">　</w:t>
      </w:r>
      <w:r w:rsidR="00475C36">
        <w:rPr>
          <w:rFonts w:hint="eastAsia"/>
        </w:rPr>
        <w:t>包装のデザインと材料は、安全で、かつ</w:t>
      </w:r>
      <w:r w:rsidR="00475C36" w:rsidRPr="00475C36">
        <w:rPr>
          <w:rFonts w:hint="eastAsia"/>
        </w:rPr>
        <w:t>食品の使用に適しており、汚染を最小限に抑え</w:t>
      </w:r>
      <w:r w:rsidR="00475C36">
        <w:rPr>
          <w:rFonts w:hint="eastAsia"/>
        </w:rPr>
        <w:t>るために製品に</w:t>
      </w:r>
      <w:r w:rsidR="00475C36" w:rsidRPr="00475C36">
        <w:rPr>
          <w:rFonts w:hint="eastAsia"/>
        </w:rPr>
        <w:t>適切</w:t>
      </w:r>
      <w:r w:rsidR="00475C36">
        <w:rPr>
          <w:rFonts w:hint="eastAsia"/>
        </w:rPr>
        <w:t>な</w:t>
      </w:r>
      <w:r w:rsidR="00475C36" w:rsidRPr="00475C36">
        <w:rPr>
          <w:rFonts w:hint="eastAsia"/>
        </w:rPr>
        <w:t>保護</w:t>
      </w:r>
      <w:r w:rsidR="00475C36">
        <w:rPr>
          <w:rFonts w:hint="eastAsia"/>
        </w:rPr>
        <w:t>を提供し、</w:t>
      </w:r>
      <w:r w:rsidR="00475C36" w:rsidRPr="00475C36">
        <w:rPr>
          <w:rFonts w:hint="eastAsia"/>
        </w:rPr>
        <w:t>損傷を</w:t>
      </w:r>
      <w:r w:rsidR="00475C36">
        <w:rPr>
          <w:rFonts w:hint="eastAsia"/>
        </w:rPr>
        <w:t>予防し</w:t>
      </w:r>
      <w:r w:rsidR="00475C36" w:rsidRPr="00475C36">
        <w:rPr>
          <w:rFonts w:hint="eastAsia"/>
        </w:rPr>
        <w:t>、適切な</w:t>
      </w:r>
      <w:r w:rsidR="00475C36">
        <w:rPr>
          <w:rFonts w:hint="eastAsia"/>
        </w:rPr>
        <w:t>表示を行うべきで</w:t>
      </w:r>
      <w:r w:rsidR="00475C36" w:rsidRPr="00475C36">
        <w:rPr>
          <w:rFonts w:hint="eastAsia"/>
        </w:rPr>
        <w:t>す。使用する包装材料またはガスは、有毒な汚染物質を含んではならず、指定された保管および使用条件下</w:t>
      </w:r>
      <w:r w:rsidR="001D36F9">
        <w:rPr>
          <w:rFonts w:hint="eastAsia"/>
        </w:rPr>
        <w:t>においては</w:t>
      </w:r>
      <w:r w:rsidR="00475C36" w:rsidRPr="00475C36">
        <w:rPr>
          <w:rFonts w:hint="eastAsia"/>
        </w:rPr>
        <w:t>食品の安全性および</w:t>
      </w:r>
      <w:r w:rsidR="001D36F9">
        <w:rPr>
          <w:rFonts w:hint="eastAsia"/>
        </w:rPr>
        <w:t>適切さ</w:t>
      </w:r>
      <w:r w:rsidR="00475C36" w:rsidRPr="00475C36">
        <w:rPr>
          <w:rFonts w:hint="eastAsia"/>
        </w:rPr>
        <w:t>に脅威を与えてはなりません。再利用可能な</w:t>
      </w:r>
      <w:r w:rsidR="001D36F9">
        <w:rPr>
          <w:rFonts w:hint="eastAsia"/>
        </w:rPr>
        <w:t>包装</w:t>
      </w:r>
      <w:r w:rsidR="00475C36" w:rsidRPr="00475C36">
        <w:rPr>
          <w:rFonts w:hint="eastAsia"/>
        </w:rPr>
        <w:t>は、適切な耐久性があり、</w:t>
      </w:r>
      <w:r w:rsidR="001D36F9">
        <w:rPr>
          <w:rFonts w:hint="eastAsia"/>
        </w:rPr>
        <w:t>容易にクリーンにでき</w:t>
      </w:r>
      <w:r w:rsidR="00475C36" w:rsidRPr="00475C36">
        <w:rPr>
          <w:rFonts w:hint="eastAsia"/>
        </w:rPr>
        <w:t>、必要に応じて消毒できる</w:t>
      </w:r>
      <w:r w:rsidR="001D36F9">
        <w:rPr>
          <w:rFonts w:hint="eastAsia"/>
        </w:rPr>
        <w:t>べきで</w:t>
      </w:r>
      <w:r w:rsidR="00475C36" w:rsidRPr="00475C36">
        <w:rPr>
          <w:rFonts w:hint="eastAsia"/>
        </w:rPr>
        <w:t>す。</w:t>
      </w:r>
    </w:p>
    <w:p w:rsidR="001D36F9" w:rsidRDefault="001D36F9" w:rsidP="00640D22">
      <w:pPr>
        <w:adjustRightInd w:val="0"/>
        <w:snapToGrid w:val="0"/>
      </w:pPr>
    </w:p>
    <w:p w:rsidR="00640D22" w:rsidRPr="00DE3E1D" w:rsidRDefault="00640D22" w:rsidP="00640D22">
      <w:pPr>
        <w:adjustRightInd w:val="0"/>
        <w:snapToGrid w:val="0"/>
        <w:rPr>
          <w:i/>
        </w:rPr>
      </w:pPr>
      <w:r w:rsidRPr="00DE3E1D">
        <w:rPr>
          <w:i/>
        </w:rPr>
        <w:t>7.3</w:t>
      </w:r>
      <w:r w:rsidR="00475C36" w:rsidRPr="00DE3E1D">
        <w:rPr>
          <w:rFonts w:hint="eastAsia"/>
          <w:i/>
        </w:rPr>
        <w:t xml:space="preserve">　水</w:t>
      </w:r>
    </w:p>
    <w:p w:rsidR="00950CCA" w:rsidRDefault="00DE3E1D" w:rsidP="00950CCA">
      <w:pPr>
        <w:adjustRightInd w:val="0"/>
        <w:snapToGrid w:val="0"/>
      </w:pPr>
      <w:r>
        <w:rPr>
          <w:rFonts w:hint="eastAsia"/>
        </w:rPr>
        <w:t xml:space="preserve">　</w:t>
      </w:r>
      <w:r w:rsidR="00950CCA" w:rsidRPr="00950CCA">
        <w:rPr>
          <w:rFonts w:hint="eastAsia"/>
        </w:rPr>
        <w:t>水、および水から作られた氷と蒸気は、リスクベースのアプローチに基づいて、その意図された目的に適合している</w:t>
      </w:r>
      <w:r w:rsidR="00950CCA">
        <w:rPr>
          <w:rFonts w:hint="eastAsia"/>
        </w:rPr>
        <w:t>べきで</w:t>
      </w:r>
      <w:r w:rsidR="00950CCA" w:rsidRPr="00950CCA">
        <w:rPr>
          <w:rFonts w:hint="eastAsia"/>
        </w:rPr>
        <w:t>す</w:t>
      </w:r>
      <w:r w:rsidR="00950CCA">
        <w:rPr>
          <w:rFonts w:hint="eastAsia"/>
        </w:rPr>
        <w:t>（※）。それらは食品の汚染を引き起こしてはなりません。水と氷は、汚染されないような方法で保管および取り扱うべきです。また、食品に接触する蒸気の発生は、</w:t>
      </w:r>
      <w:r w:rsidR="00D950A4">
        <w:rPr>
          <w:rFonts w:hint="eastAsia"/>
        </w:rPr>
        <w:t>それが</w:t>
      </w:r>
      <w:r w:rsidR="00950CCA">
        <w:rPr>
          <w:rFonts w:hint="eastAsia"/>
        </w:rPr>
        <w:t>汚染</w:t>
      </w:r>
      <w:r w:rsidR="00D950A4">
        <w:rPr>
          <w:rFonts w:hint="eastAsia"/>
        </w:rPr>
        <w:t>という結果にならないよ</w:t>
      </w:r>
      <w:r w:rsidR="00950CCA">
        <w:rPr>
          <w:rFonts w:hint="eastAsia"/>
        </w:rPr>
        <w:t>うにす</w:t>
      </w:r>
      <w:r w:rsidR="00D950A4">
        <w:rPr>
          <w:rFonts w:hint="eastAsia"/>
        </w:rPr>
        <w:t>べきで</w:t>
      </w:r>
      <w:r w:rsidR="00950CCA">
        <w:rPr>
          <w:rFonts w:hint="eastAsia"/>
        </w:rPr>
        <w:t>す。食品との接触に使用するのに適していない水（例えば、</w:t>
      </w:r>
      <w:r w:rsidR="00D950A4">
        <w:rPr>
          <w:rFonts w:hint="eastAsia"/>
        </w:rPr>
        <w:t>火災管理用の水、および食</w:t>
      </w:r>
      <w:r w:rsidR="00950CCA">
        <w:rPr>
          <w:rFonts w:hint="eastAsia"/>
        </w:rPr>
        <w:t>品に直接接触しない蒸気に使用される一部の水</w:t>
      </w:r>
      <w:r w:rsidR="00D950A4">
        <w:rPr>
          <w:rFonts w:hint="eastAsia"/>
        </w:rPr>
        <w:t>など</w:t>
      </w:r>
      <w:r w:rsidR="00950CCA">
        <w:rPr>
          <w:rFonts w:hint="eastAsia"/>
        </w:rPr>
        <w:t>）は、</w:t>
      </w:r>
      <w:r w:rsidR="00D950A4">
        <w:rPr>
          <w:rFonts w:hint="eastAsia"/>
        </w:rPr>
        <w:t>食品と</w:t>
      </w:r>
      <w:r w:rsidR="00950CCA">
        <w:rPr>
          <w:rFonts w:hint="eastAsia"/>
        </w:rPr>
        <w:t>接触する水のシステムに接続しない</w:t>
      </w:r>
      <w:r w:rsidR="00D950A4">
        <w:rPr>
          <w:rFonts w:hint="eastAsia"/>
        </w:rPr>
        <w:t>か</w:t>
      </w:r>
      <w:r w:rsidR="00950CCA">
        <w:rPr>
          <w:rFonts w:hint="eastAsia"/>
        </w:rPr>
        <w:t>、または逆流</w:t>
      </w:r>
      <w:r w:rsidR="00D950A4">
        <w:rPr>
          <w:rFonts w:hint="eastAsia"/>
        </w:rPr>
        <w:t>しない別のシステムを備えているべきです</w:t>
      </w:r>
      <w:r w:rsidR="00950CCA">
        <w:rPr>
          <w:rFonts w:hint="eastAsia"/>
        </w:rPr>
        <w:t>。再利用のために再循環された水</w:t>
      </w:r>
      <w:r w:rsidR="001C1AB3">
        <w:rPr>
          <w:rFonts w:hint="eastAsia"/>
        </w:rPr>
        <w:t>と、再回収された水（例えば、必要に応じて蒸発および／またはろ過により、食品の加工処理から再回収された水など）は、</w:t>
      </w:r>
      <w:r w:rsidR="00950CCA">
        <w:rPr>
          <w:rFonts w:hint="eastAsia"/>
        </w:rPr>
        <w:t>水が食品の安全性と</w:t>
      </w:r>
      <w:r w:rsidR="001C1AB3">
        <w:rPr>
          <w:rFonts w:hint="eastAsia"/>
        </w:rPr>
        <w:t>適切さ</w:t>
      </w:r>
      <w:r w:rsidR="00950CCA">
        <w:rPr>
          <w:rFonts w:hint="eastAsia"/>
        </w:rPr>
        <w:t>を損なうことがない</w:t>
      </w:r>
      <w:r w:rsidR="00DD2B20">
        <w:rPr>
          <w:rFonts w:hint="eastAsia"/>
        </w:rPr>
        <w:t>ことを保証する</w:t>
      </w:r>
      <w:r w:rsidR="00B54836">
        <w:rPr>
          <w:rFonts w:hint="eastAsia"/>
        </w:rPr>
        <w:t>ために必要に応じて</w:t>
      </w:r>
      <w:r w:rsidR="00950CCA">
        <w:rPr>
          <w:rFonts w:hint="eastAsia"/>
        </w:rPr>
        <w:t>処理す</w:t>
      </w:r>
      <w:r w:rsidR="000F78AC">
        <w:rPr>
          <w:rFonts w:hint="eastAsia"/>
        </w:rPr>
        <w:t>べきで</w:t>
      </w:r>
      <w:r w:rsidR="00950CCA">
        <w:rPr>
          <w:rFonts w:hint="eastAsia"/>
        </w:rPr>
        <w:t>す。</w:t>
      </w:r>
    </w:p>
    <w:p w:rsidR="00475C36" w:rsidRDefault="00475C36" w:rsidP="00475C36">
      <w:pPr>
        <w:adjustRightInd w:val="0"/>
        <w:snapToGrid w:val="0"/>
      </w:pPr>
      <w:r>
        <w:rPr>
          <w:rFonts w:hint="eastAsia"/>
        </w:rPr>
        <w:t>※</w:t>
      </w:r>
      <w:r>
        <w:t>Microbiological Risk Assessment Series 33: Safety and Quality of Water Used in Food Production and Processing</w:t>
      </w:r>
    </w:p>
    <w:p w:rsidR="00475C36" w:rsidRPr="00E521E9" w:rsidRDefault="00475C36" w:rsidP="00640D22">
      <w:pPr>
        <w:adjustRightInd w:val="0"/>
        <w:snapToGrid w:val="0"/>
      </w:pPr>
    </w:p>
    <w:p w:rsidR="00E521E9" w:rsidRPr="00DE3E1D" w:rsidRDefault="00E521E9" w:rsidP="00640D22">
      <w:pPr>
        <w:adjustRightInd w:val="0"/>
        <w:snapToGrid w:val="0"/>
        <w:rPr>
          <w:i/>
        </w:rPr>
      </w:pPr>
      <w:r w:rsidRPr="00DE3E1D">
        <w:rPr>
          <w:i/>
        </w:rPr>
        <w:t>7.4</w:t>
      </w:r>
      <w:r w:rsidRPr="00DE3E1D">
        <w:rPr>
          <w:rFonts w:hint="eastAsia"/>
          <w:i/>
        </w:rPr>
        <w:t xml:space="preserve">　文書化および記録</w:t>
      </w:r>
    </w:p>
    <w:p w:rsidR="00640D22" w:rsidRDefault="00DE3E1D" w:rsidP="00B445B6">
      <w:pPr>
        <w:adjustRightInd w:val="0"/>
        <w:snapToGrid w:val="0"/>
      </w:pPr>
      <w:r>
        <w:rPr>
          <w:rFonts w:hint="eastAsia"/>
        </w:rPr>
        <w:t xml:space="preserve">　</w:t>
      </w:r>
      <w:r w:rsidR="00B445B6">
        <w:rPr>
          <w:rFonts w:hint="eastAsia"/>
        </w:rPr>
        <w:t>FBO</w:t>
      </w:r>
      <w:r w:rsidR="00860402" w:rsidRPr="00860402">
        <w:rPr>
          <w:rFonts w:hint="eastAsia"/>
        </w:rPr>
        <w:t>の適切な記録は、製品の</w:t>
      </w:r>
      <w:r w:rsidR="00B445B6">
        <w:rPr>
          <w:rFonts w:hint="eastAsia"/>
        </w:rPr>
        <w:t>シャルフライフ</w:t>
      </w:r>
      <w:r w:rsidR="00860402" w:rsidRPr="00860402">
        <w:rPr>
          <w:rFonts w:hint="eastAsia"/>
        </w:rPr>
        <w:t>を超える期間、または所管官庁によって決定された期間</w:t>
      </w:r>
      <w:r w:rsidR="00B445B6">
        <w:rPr>
          <w:rFonts w:hint="eastAsia"/>
        </w:rPr>
        <w:t>、</w:t>
      </w:r>
      <w:r w:rsidR="00860402" w:rsidRPr="00860402">
        <w:rPr>
          <w:rFonts w:hint="eastAsia"/>
        </w:rPr>
        <w:t>保持す</w:t>
      </w:r>
      <w:r w:rsidR="00B445B6">
        <w:rPr>
          <w:rFonts w:hint="eastAsia"/>
        </w:rPr>
        <w:t>べきで</w:t>
      </w:r>
      <w:r w:rsidR="00860402" w:rsidRPr="00860402">
        <w:rPr>
          <w:rFonts w:hint="eastAsia"/>
        </w:rPr>
        <w:t>す。</w:t>
      </w:r>
    </w:p>
    <w:p w:rsidR="00E521E9" w:rsidRDefault="00E521E9" w:rsidP="00640D22">
      <w:pPr>
        <w:adjustRightInd w:val="0"/>
        <w:snapToGrid w:val="0"/>
      </w:pPr>
    </w:p>
    <w:p w:rsidR="00E521E9" w:rsidRPr="00DE3E1D" w:rsidRDefault="00640D22" w:rsidP="00640D22">
      <w:pPr>
        <w:adjustRightInd w:val="0"/>
        <w:snapToGrid w:val="0"/>
        <w:rPr>
          <w:i/>
        </w:rPr>
      </w:pPr>
      <w:r w:rsidRPr="00DE3E1D">
        <w:rPr>
          <w:i/>
        </w:rPr>
        <w:t>7.5</w:t>
      </w:r>
      <w:r w:rsidR="00E521E9" w:rsidRPr="00DE3E1D">
        <w:rPr>
          <w:rFonts w:hint="eastAsia"/>
          <w:i/>
        </w:rPr>
        <w:t xml:space="preserve">　リコール手順――安全でない食品の市場からの除去</w:t>
      </w:r>
    </w:p>
    <w:p w:rsidR="00640D22" w:rsidRDefault="00DE3E1D" w:rsidP="00640D22">
      <w:pPr>
        <w:adjustRightInd w:val="0"/>
        <w:snapToGrid w:val="0"/>
      </w:pPr>
      <w:r>
        <w:rPr>
          <w:rFonts w:hint="eastAsia"/>
        </w:rPr>
        <w:t xml:space="preserve">　</w:t>
      </w:r>
      <w:r w:rsidR="00485952" w:rsidRPr="00485952">
        <w:rPr>
          <w:rFonts w:hint="eastAsia"/>
        </w:rPr>
        <w:t>FBO</w:t>
      </w:r>
      <w:r w:rsidR="00485952" w:rsidRPr="00485952">
        <w:rPr>
          <w:rFonts w:hint="eastAsia"/>
        </w:rPr>
        <w:t>は、食品衛生システムの</w:t>
      </w:r>
      <w:r w:rsidR="00485952">
        <w:rPr>
          <w:rFonts w:hint="eastAsia"/>
        </w:rPr>
        <w:t>失敗</w:t>
      </w:r>
      <w:r w:rsidR="00485952" w:rsidRPr="00485952">
        <w:rPr>
          <w:rFonts w:hint="eastAsia"/>
        </w:rPr>
        <w:t>に対応するための効果的な手順が</w:t>
      </w:r>
      <w:r w:rsidR="00485952">
        <w:rPr>
          <w:rFonts w:hint="eastAsia"/>
        </w:rPr>
        <w:t>設けられていることを保証すべきで</w:t>
      </w:r>
      <w:r w:rsidR="00485952" w:rsidRPr="00485952">
        <w:rPr>
          <w:rFonts w:hint="eastAsia"/>
        </w:rPr>
        <w:t>す。食品の安全性または</w:t>
      </w:r>
      <w:r w:rsidR="00256820">
        <w:rPr>
          <w:rFonts w:hint="eastAsia"/>
        </w:rPr>
        <w:t>適切さ</w:t>
      </w:r>
      <w:r w:rsidR="00485952" w:rsidRPr="00485952">
        <w:rPr>
          <w:rFonts w:hint="eastAsia"/>
        </w:rPr>
        <w:t>への影響について、逸脱を評価す</w:t>
      </w:r>
      <w:r w:rsidR="00256820">
        <w:rPr>
          <w:rFonts w:hint="eastAsia"/>
        </w:rPr>
        <w:t>べきで</w:t>
      </w:r>
      <w:r w:rsidR="00485952" w:rsidRPr="00485952">
        <w:rPr>
          <w:rFonts w:hint="eastAsia"/>
        </w:rPr>
        <w:t>す。</w:t>
      </w:r>
      <w:r w:rsidR="00256820">
        <w:rPr>
          <w:rFonts w:hint="eastAsia"/>
        </w:rPr>
        <w:t>その</w:t>
      </w:r>
      <w:r w:rsidR="00485952" w:rsidRPr="00485952">
        <w:rPr>
          <w:rFonts w:hint="eastAsia"/>
        </w:rPr>
        <w:t>手順は、</w:t>
      </w:r>
      <w:r w:rsidR="00256820" w:rsidRPr="00485952">
        <w:rPr>
          <w:rFonts w:hint="eastAsia"/>
        </w:rPr>
        <w:lastRenderedPageBreak/>
        <w:t>関与する</w:t>
      </w:r>
      <w:r w:rsidR="00256820" w:rsidRPr="00485952">
        <w:rPr>
          <w:rFonts w:hint="eastAsia"/>
        </w:rPr>
        <w:t>FBO</w:t>
      </w:r>
      <w:r w:rsidR="00256820">
        <w:rPr>
          <w:rFonts w:hint="eastAsia"/>
        </w:rPr>
        <w:t>によって、</w:t>
      </w:r>
      <w:r w:rsidR="00485952" w:rsidRPr="00485952">
        <w:rPr>
          <w:rFonts w:hint="eastAsia"/>
        </w:rPr>
        <w:t>包括的で</w:t>
      </w:r>
      <w:r w:rsidR="00256820">
        <w:rPr>
          <w:rFonts w:hint="eastAsia"/>
        </w:rPr>
        <w:t>、</w:t>
      </w:r>
      <w:r w:rsidR="00485952" w:rsidRPr="00485952">
        <w:rPr>
          <w:rFonts w:hint="eastAsia"/>
        </w:rPr>
        <w:t>迅速かつ効果的な識別および</w:t>
      </w:r>
      <w:r w:rsidR="00256820">
        <w:rPr>
          <w:rFonts w:hint="eastAsia"/>
        </w:rPr>
        <w:t>市場からの除去を可能にすべきであり、</w:t>
      </w:r>
      <w:r w:rsidR="00485952" w:rsidRPr="00485952">
        <w:rPr>
          <w:rFonts w:hint="eastAsia"/>
        </w:rPr>
        <w:t>および</w:t>
      </w:r>
      <w:r w:rsidR="00256820">
        <w:rPr>
          <w:rFonts w:hint="eastAsia"/>
        </w:rPr>
        <w:t>／</w:t>
      </w:r>
      <w:r w:rsidR="00485952" w:rsidRPr="00485952">
        <w:rPr>
          <w:rFonts w:hint="eastAsia"/>
        </w:rPr>
        <w:t>または公衆衛生にリスクをもたらす可能性</w:t>
      </w:r>
      <w:r w:rsidR="00256820">
        <w:rPr>
          <w:rFonts w:hint="eastAsia"/>
        </w:rPr>
        <w:t>が</w:t>
      </w:r>
      <w:r w:rsidR="00485952" w:rsidRPr="00485952">
        <w:rPr>
          <w:rFonts w:hint="eastAsia"/>
        </w:rPr>
        <w:t>ある食品</w:t>
      </w:r>
      <w:r w:rsidR="00256820">
        <w:rPr>
          <w:rFonts w:hint="eastAsia"/>
        </w:rPr>
        <w:t>を</w:t>
      </w:r>
      <w:r w:rsidR="00485952" w:rsidRPr="00485952">
        <w:rPr>
          <w:rFonts w:hint="eastAsia"/>
        </w:rPr>
        <w:t>消費者</w:t>
      </w:r>
      <w:r w:rsidR="00256820">
        <w:rPr>
          <w:rFonts w:hint="eastAsia"/>
        </w:rPr>
        <w:t>から</w:t>
      </w:r>
      <w:r w:rsidR="00485952" w:rsidRPr="00485952">
        <w:rPr>
          <w:rFonts w:hint="eastAsia"/>
        </w:rPr>
        <w:t>FBO</w:t>
      </w:r>
      <w:r w:rsidR="0037237A">
        <w:rPr>
          <w:rFonts w:hint="eastAsia"/>
        </w:rPr>
        <w:t>への返品</w:t>
      </w:r>
      <w:r w:rsidR="00256820">
        <w:rPr>
          <w:rFonts w:hint="eastAsia"/>
        </w:rPr>
        <w:t>を</w:t>
      </w:r>
      <w:r w:rsidR="00485952" w:rsidRPr="00485952">
        <w:rPr>
          <w:rFonts w:hint="eastAsia"/>
        </w:rPr>
        <w:t>可能にす</w:t>
      </w:r>
      <w:r w:rsidR="00256820">
        <w:rPr>
          <w:rFonts w:hint="eastAsia"/>
        </w:rPr>
        <w:t>べきで</w:t>
      </w:r>
      <w:r w:rsidR="00485952" w:rsidRPr="00485952">
        <w:rPr>
          <w:rFonts w:hint="eastAsia"/>
        </w:rPr>
        <w:t>す。</w:t>
      </w:r>
      <w:r w:rsidR="00A70C5C">
        <w:rPr>
          <w:rFonts w:hint="eastAsia"/>
        </w:rPr>
        <w:t>直ちに</w:t>
      </w:r>
      <w:r w:rsidR="00485952" w:rsidRPr="00485952">
        <w:rPr>
          <w:rFonts w:hint="eastAsia"/>
        </w:rPr>
        <w:t>健康リスクを表す可能性</w:t>
      </w:r>
      <w:r w:rsidR="00A70C5C">
        <w:rPr>
          <w:rFonts w:hint="eastAsia"/>
        </w:rPr>
        <w:t>が</w:t>
      </w:r>
      <w:r w:rsidR="00485952" w:rsidRPr="00485952">
        <w:rPr>
          <w:rFonts w:hint="eastAsia"/>
        </w:rPr>
        <w:t>ある</w:t>
      </w:r>
      <w:r w:rsidR="00A70C5C">
        <w:rPr>
          <w:rFonts w:hint="eastAsia"/>
        </w:rPr>
        <w:t>ハザード</w:t>
      </w:r>
      <w:r w:rsidR="00485952" w:rsidRPr="00485952">
        <w:rPr>
          <w:rFonts w:hint="eastAsia"/>
        </w:rPr>
        <w:t>が存在</w:t>
      </w:r>
      <w:r w:rsidR="00A70C5C">
        <w:rPr>
          <w:rFonts w:hint="eastAsia"/>
        </w:rPr>
        <w:t>しそうである、という理由で製品がリコールされる場合、</w:t>
      </w:r>
      <w:r w:rsidR="00485952" w:rsidRPr="00485952">
        <w:rPr>
          <w:rFonts w:hint="eastAsia"/>
        </w:rPr>
        <w:t>同様の条件下で製造された他の製品</w:t>
      </w:r>
      <w:r w:rsidR="00A70C5C">
        <w:rPr>
          <w:rFonts w:hint="eastAsia"/>
        </w:rPr>
        <w:t>で、公衆衛生に対するハザードとなる</w:t>
      </w:r>
      <w:r w:rsidR="00A70C5C" w:rsidRPr="00485952">
        <w:rPr>
          <w:rFonts w:hint="eastAsia"/>
        </w:rPr>
        <w:t>可能性</w:t>
      </w:r>
      <w:r w:rsidR="00A70C5C">
        <w:rPr>
          <w:rFonts w:hint="eastAsia"/>
        </w:rPr>
        <w:t>が</w:t>
      </w:r>
      <w:r w:rsidR="00A70C5C" w:rsidRPr="00485952">
        <w:rPr>
          <w:rFonts w:hint="eastAsia"/>
        </w:rPr>
        <w:t>ある</w:t>
      </w:r>
      <w:r w:rsidR="00A70C5C">
        <w:rPr>
          <w:rFonts w:hint="eastAsia"/>
        </w:rPr>
        <w:t>製品についても、</w:t>
      </w:r>
      <w:r w:rsidR="00485952" w:rsidRPr="00485952">
        <w:rPr>
          <w:rFonts w:hint="eastAsia"/>
        </w:rPr>
        <w:t>安全性を評価す</w:t>
      </w:r>
      <w:r w:rsidR="00A70C5C">
        <w:rPr>
          <w:rFonts w:hint="eastAsia"/>
        </w:rPr>
        <w:t>べきで</w:t>
      </w:r>
      <w:r w:rsidR="007276B5">
        <w:rPr>
          <w:rFonts w:hint="eastAsia"/>
        </w:rPr>
        <w:t>ある、</w:t>
      </w:r>
      <w:r w:rsidR="00485952" w:rsidRPr="00485952">
        <w:rPr>
          <w:rFonts w:hint="eastAsia"/>
        </w:rPr>
        <w:t>リコールが必要になる</w:t>
      </w:r>
      <w:r w:rsidR="007276B5">
        <w:rPr>
          <w:rFonts w:hint="eastAsia"/>
        </w:rPr>
        <w:t>かもしれません</w:t>
      </w:r>
      <w:r w:rsidR="00485952" w:rsidRPr="00485952">
        <w:rPr>
          <w:rFonts w:hint="eastAsia"/>
        </w:rPr>
        <w:t>。関連する所轄官庁への報告が</w:t>
      </w:r>
      <w:r w:rsidR="00B01C0B">
        <w:rPr>
          <w:rFonts w:hint="eastAsia"/>
        </w:rPr>
        <w:t>行われえるべきで</w:t>
      </w:r>
      <w:r w:rsidR="00485952" w:rsidRPr="00485952">
        <w:rPr>
          <w:rFonts w:hint="eastAsia"/>
        </w:rPr>
        <w:t>あり、製品が消費者に届いた可能性がある</w:t>
      </w:r>
      <w:r w:rsidR="0037237A">
        <w:rPr>
          <w:rFonts w:hint="eastAsia"/>
        </w:rPr>
        <w:t>場合</w:t>
      </w:r>
      <w:r w:rsidR="00485952" w:rsidRPr="00485952">
        <w:rPr>
          <w:rFonts w:hint="eastAsia"/>
        </w:rPr>
        <w:t>、および製品を</w:t>
      </w:r>
      <w:r w:rsidR="00485952" w:rsidRPr="00485952">
        <w:rPr>
          <w:rFonts w:hint="eastAsia"/>
        </w:rPr>
        <w:t>FBO</w:t>
      </w:r>
      <w:r w:rsidR="0037237A">
        <w:rPr>
          <w:rFonts w:hint="eastAsia"/>
        </w:rPr>
        <w:t>に返品するか</w:t>
      </w:r>
      <w:r w:rsidR="00485952" w:rsidRPr="00485952">
        <w:rPr>
          <w:rFonts w:hint="eastAsia"/>
        </w:rPr>
        <w:t>市場から撤去することが適切な場合は、公</w:t>
      </w:r>
      <w:r w:rsidR="0037237A">
        <w:rPr>
          <w:rFonts w:hint="eastAsia"/>
        </w:rPr>
        <w:t>的な</w:t>
      </w:r>
      <w:r w:rsidR="00485952" w:rsidRPr="00485952">
        <w:rPr>
          <w:rFonts w:hint="eastAsia"/>
        </w:rPr>
        <w:t>警告</w:t>
      </w:r>
      <w:r w:rsidR="0037237A">
        <w:rPr>
          <w:rFonts w:hint="eastAsia"/>
        </w:rPr>
        <w:t>（</w:t>
      </w:r>
      <w:r w:rsidR="0037237A">
        <w:t>public warning</w:t>
      </w:r>
      <w:r w:rsidR="0037237A">
        <w:rPr>
          <w:rFonts w:hint="eastAsia"/>
        </w:rPr>
        <w:t>）について考慮すべきです</w:t>
      </w:r>
      <w:r w:rsidR="00485952" w:rsidRPr="00485952">
        <w:rPr>
          <w:rFonts w:hint="eastAsia"/>
        </w:rPr>
        <w:t>。リコール手順は、定期的なフィールドトライアル</w:t>
      </w:r>
      <w:r w:rsidR="00B36023">
        <w:rPr>
          <w:rFonts w:hint="eastAsia"/>
        </w:rPr>
        <w:t>（実地での試行、模擬的な演習など）での知見（</w:t>
      </w:r>
      <w:r w:rsidR="00B36023">
        <w:t>findings</w:t>
      </w:r>
      <w:r w:rsidR="00B36023">
        <w:rPr>
          <w:rFonts w:hint="eastAsia"/>
        </w:rPr>
        <w:t>）</w:t>
      </w:r>
      <w:r w:rsidR="00485952" w:rsidRPr="00485952">
        <w:rPr>
          <w:rFonts w:hint="eastAsia"/>
        </w:rPr>
        <w:t>に基づいて、必要に応じて</w:t>
      </w:r>
      <w:r w:rsidR="00B36023">
        <w:rPr>
          <w:rFonts w:hint="eastAsia"/>
        </w:rPr>
        <w:t>、文書化、維持</w:t>
      </w:r>
      <w:r w:rsidR="00485952" w:rsidRPr="00485952">
        <w:rPr>
          <w:rFonts w:hint="eastAsia"/>
        </w:rPr>
        <w:t>および</w:t>
      </w:r>
      <w:r w:rsidR="00B36023">
        <w:rPr>
          <w:rFonts w:hint="eastAsia"/>
        </w:rPr>
        <w:t>修正</w:t>
      </w:r>
      <w:r w:rsidR="00485952" w:rsidRPr="00485952">
        <w:rPr>
          <w:rFonts w:hint="eastAsia"/>
        </w:rPr>
        <w:t>す</w:t>
      </w:r>
      <w:r w:rsidR="00B36023">
        <w:rPr>
          <w:rFonts w:hint="eastAsia"/>
        </w:rPr>
        <w:t>べきです。</w:t>
      </w:r>
    </w:p>
    <w:p w:rsidR="00485952" w:rsidRDefault="00485952" w:rsidP="00640D22">
      <w:pPr>
        <w:adjustRightInd w:val="0"/>
        <w:snapToGrid w:val="0"/>
      </w:pPr>
    </w:p>
    <w:p w:rsidR="00D17E02" w:rsidRDefault="00DE3E1D" w:rsidP="00D17E02">
      <w:pPr>
        <w:adjustRightInd w:val="0"/>
        <w:snapToGrid w:val="0"/>
      </w:pPr>
      <w:r>
        <w:rPr>
          <w:rFonts w:hint="eastAsia"/>
        </w:rPr>
        <w:t xml:space="preserve">　</w:t>
      </w:r>
      <w:r w:rsidR="00B36023">
        <w:rPr>
          <w:rFonts w:hint="eastAsia"/>
        </w:rPr>
        <w:t>（市場から）除去された</w:t>
      </w:r>
      <w:r w:rsidR="00B36023" w:rsidRPr="00B36023">
        <w:rPr>
          <w:rFonts w:hint="eastAsia"/>
        </w:rPr>
        <w:t>製品</w:t>
      </w:r>
      <w:r w:rsidR="00B36023">
        <w:rPr>
          <w:rFonts w:hint="eastAsia"/>
        </w:rPr>
        <w:t>、</w:t>
      </w:r>
      <w:r w:rsidR="00B36023" w:rsidRPr="00B36023">
        <w:rPr>
          <w:rFonts w:hint="eastAsia"/>
        </w:rPr>
        <w:t>または返品された製品は、破壊されるか、人間の消費以外の目的で使用</w:t>
      </w:r>
      <w:r w:rsidR="00B36023">
        <w:rPr>
          <w:rFonts w:hint="eastAsia"/>
        </w:rPr>
        <w:t>す</w:t>
      </w:r>
      <w:r w:rsidR="00B36023" w:rsidRPr="00B36023">
        <w:rPr>
          <w:rFonts w:hint="eastAsia"/>
        </w:rPr>
        <w:t>るか、人間の消費に対して安全であると判断されるか、</w:t>
      </w:r>
      <w:r w:rsidR="00B36023">
        <w:rPr>
          <w:rFonts w:hint="eastAsia"/>
        </w:rPr>
        <w:t>受け入れ</w:t>
      </w:r>
      <w:r w:rsidR="00B36023" w:rsidRPr="00B36023">
        <w:rPr>
          <w:rFonts w:hint="eastAsia"/>
        </w:rPr>
        <w:t>可能なレベルまで</w:t>
      </w:r>
      <w:r w:rsidR="00B36023">
        <w:rPr>
          <w:rFonts w:hint="eastAsia"/>
        </w:rPr>
        <w:t>ハザードを</w:t>
      </w:r>
      <w:r w:rsidR="00B36023" w:rsidRPr="00B36023">
        <w:rPr>
          <w:rFonts w:hint="eastAsia"/>
        </w:rPr>
        <w:t>低減する方法で再</w:t>
      </w:r>
      <w:r w:rsidR="00B36023">
        <w:rPr>
          <w:rFonts w:hint="eastAsia"/>
        </w:rPr>
        <w:t>加工</w:t>
      </w:r>
      <w:r w:rsidR="00B36023" w:rsidRPr="00B36023">
        <w:rPr>
          <w:rFonts w:hint="eastAsia"/>
        </w:rPr>
        <w:t>されるまで、</w:t>
      </w:r>
      <w:r w:rsidR="00D17E02" w:rsidRPr="00B36023">
        <w:rPr>
          <w:rFonts w:hint="eastAsia"/>
        </w:rPr>
        <w:t>所轄官庁によって許可され</w:t>
      </w:r>
      <w:r w:rsidR="00D17E02">
        <w:rPr>
          <w:rFonts w:hint="eastAsia"/>
        </w:rPr>
        <w:t>たところで、</w:t>
      </w:r>
      <w:r w:rsidR="00B36023" w:rsidRPr="00B36023">
        <w:rPr>
          <w:rFonts w:hint="eastAsia"/>
        </w:rPr>
        <w:t>安全な状態</w:t>
      </w:r>
      <w:r w:rsidR="00D17E02">
        <w:rPr>
          <w:rFonts w:hint="eastAsia"/>
        </w:rPr>
        <w:t>（</w:t>
      </w:r>
      <w:r w:rsidR="00D17E02">
        <w:t>secure condition</w:t>
      </w:r>
      <w:r w:rsidR="00D17E02">
        <w:rPr>
          <w:rFonts w:hint="eastAsia"/>
        </w:rPr>
        <w:t>）</w:t>
      </w:r>
      <w:r w:rsidR="00B36023">
        <w:rPr>
          <w:rFonts w:hint="eastAsia"/>
        </w:rPr>
        <w:t>で保持すべきで</w:t>
      </w:r>
      <w:r w:rsidR="00B36023" w:rsidRPr="00B36023">
        <w:rPr>
          <w:rFonts w:hint="eastAsia"/>
        </w:rPr>
        <w:t>す。リコールの原因</w:t>
      </w:r>
      <w:r w:rsidR="00D17E02">
        <w:rPr>
          <w:rFonts w:hint="eastAsia"/>
        </w:rPr>
        <w:t>と</w:t>
      </w:r>
      <w:r w:rsidR="00B36023" w:rsidRPr="00B36023">
        <w:rPr>
          <w:rFonts w:hint="eastAsia"/>
        </w:rPr>
        <w:t>範囲、および</w:t>
      </w:r>
      <w:r w:rsidR="00D17E02">
        <w:rPr>
          <w:rFonts w:hint="eastAsia"/>
        </w:rPr>
        <w:t>と</w:t>
      </w:r>
      <w:r w:rsidR="00B36023" w:rsidRPr="00B36023">
        <w:rPr>
          <w:rFonts w:hint="eastAsia"/>
        </w:rPr>
        <w:t>られた是正措置は、文書化された情報として</w:t>
      </w:r>
      <w:r w:rsidR="00B36023" w:rsidRPr="00B36023">
        <w:rPr>
          <w:rFonts w:hint="eastAsia"/>
        </w:rPr>
        <w:t>FBO</w:t>
      </w:r>
      <w:r w:rsidR="00B36023" w:rsidRPr="00B36023">
        <w:rPr>
          <w:rFonts w:hint="eastAsia"/>
        </w:rPr>
        <w:t>によって保持されるべきです。</w:t>
      </w:r>
    </w:p>
    <w:p w:rsidR="007A3B1B" w:rsidRDefault="007A3B1B" w:rsidP="00D17E02">
      <w:pPr>
        <w:adjustRightInd w:val="0"/>
        <w:snapToGrid w:val="0"/>
      </w:pPr>
    </w:p>
    <w:p w:rsidR="007A3B1B" w:rsidRPr="00DE3E1D" w:rsidRDefault="007A3B1B" w:rsidP="00D17E02">
      <w:pPr>
        <w:adjustRightInd w:val="0"/>
        <w:snapToGrid w:val="0"/>
        <w:rPr>
          <w:b/>
        </w:rPr>
      </w:pPr>
      <w:r w:rsidRPr="00DE3E1D">
        <w:rPr>
          <w:rFonts w:hint="eastAsia"/>
          <w:b/>
        </w:rPr>
        <w:t>セクション</w:t>
      </w:r>
      <w:r w:rsidR="00640D22" w:rsidRPr="00DE3E1D">
        <w:rPr>
          <w:b/>
        </w:rPr>
        <w:t>8</w:t>
      </w:r>
      <w:r w:rsidRPr="00DE3E1D">
        <w:rPr>
          <w:rFonts w:hint="eastAsia"/>
          <w:b/>
        </w:rPr>
        <w:t>：製品の情報、および消費者の意識</w:t>
      </w:r>
      <w:r w:rsidR="00D26024">
        <w:rPr>
          <w:rFonts w:hint="eastAsia"/>
          <w:b/>
        </w:rPr>
        <w:t>（</w:t>
      </w:r>
      <w:r w:rsidR="00D26024">
        <w:rPr>
          <w:rFonts w:hint="eastAsia"/>
          <w:b/>
        </w:rPr>
        <w:t>product Information and consumer awareness</w:t>
      </w:r>
      <w:r w:rsidR="00D26024">
        <w:rPr>
          <w:rFonts w:hint="eastAsia"/>
          <w:b/>
        </w:rPr>
        <w:t>）</w:t>
      </w:r>
    </w:p>
    <w:tbl>
      <w:tblPr>
        <w:tblStyle w:val="a3"/>
        <w:tblW w:w="0" w:type="auto"/>
        <w:tblLook w:val="04A0" w:firstRow="1" w:lastRow="0" w:firstColumn="1" w:lastColumn="0" w:noHBand="0" w:noVBand="1"/>
      </w:tblPr>
      <w:tblGrid>
        <w:gridCol w:w="8494"/>
      </w:tblGrid>
      <w:tr w:rsidR="007A3B1B" w:rsidTr="007A3B1B">
        <w:tc>
          <w:tcPr>
            <w:tcW w:w="8494" w:type="dxa"/>
          </w:tcPr>
          <w:p w:rsidR="007A3B1B" w:rsidRPr="00DE3E1D" w:rsidRDefault="007A3B1B" w:rsidP="00D17E02">
            <w:pPr>
              <w:adjustRightInd w:val="0"/>
              <w:snapToGrid w:val="0"/>
              <w:rPr>
                <w:i/>
              </w:rPr>
            </w:pPr>
            <w:r w:rsidRPr="00DE3E1D">
              <w:rPr>
                <w:rFonts w:hint="eastAsia"/>
                <w:i/>
              </w:rPr>
              <w:t>目標</w:t>
            </w:r>
          </w:p>
          <w:p w:rsidR="007A3B1B" w:rsidRDefault="00DE3E1D" w:rsidP="007A3B1B">
            <w:pPr>
              <w:adjustRightInd w:val="0"/>
              <w:snapToGrid w:val="0"/>
            </w:pPr>
            <w:r>
              <w:rPr>
                <w:rFonts w:hint="eastAsia"/>
              </w:rPr>
              <w:t xml:space="preserve">　</w:t>
            </w:r>
            <w:r w:rsidR="007A3B1B">
              <w:rPr>
                <w:rFonts w:hint="eastAsia"/>
              </w:rPr>
              <w:t>食品に関する適切な情報により、以下のことを保証すべきです。</w:t>
            </w:r>
          </w:p>
          <w:p w:rsidR="007A3B1B" w:rsidRDefault="007A3B1B" w:rsidP="007A3B1B">
            <w:pPr>
              <w:adjustRightInd w:val="0"/>
              <w:snapToGrid w:val="0"/>
            </w:pPr>
            <w:r>
              <w:rPr>
                <w:rFonts w:hint="eastAsia"/>
              </w:rPr>
              <w:t>・フードチェーンで次に位置する</w:t>
            </w:r>
            <w:r>
              <w:rPr>
                <w:rFonts w:hint="eastAsia"/>
              </w:rPr>
              <w:t>FBO</w:t>
            </w:r>
            <w:r>
              <w:rPr>
                <w:rFonts w:hint="eastAsia"/>
              </w:rPr>
              <w:t>、または消費者が、製品を安全かつ正確に取り扱い、保管、加工、調製、および陳列できるように、適切かつアクセス可能な情報を利用でき</w:t>
            </w:r>
            <w:r w:rsidR="001B08F1">
              <w:rPr>
                <w:rFonts w:hint="eastAsia"/>
              </w:rPr>
              <w:t>る</w:t>
            </w:r>
            <w:r>
              <w:rPr>
                <w:rFonts w:hint="eastAsia"/>
              </w:rPr>
              <w:t>。</w:t>
            </w:r>
          </w:p>
          <w:p w:rsidR="007A3B1B" w:rsidRDefault="007A3B1B" w:rsidP="007A3B1B">
            <w:pPr>
              <w:adjustRightInd w:val="0"/>
              <w:snapToGrid w:val="0"/>
            </w:pPr>
            <w:r>
              <w:rPr>
                <w:rFonts w:hint="eastAsia"/>
              </w:rPr>
              <w:t>・消費者は</w:t>
            </w:r>
            <w:r w:rsidR="001B08F1">
              <w:rPr>
                <w:rFonts w:hint="eastAsia"/>
              </w:rPr>
              <w:t>、</w:t>
            </w:r>
            <w:r>
              <w:rPr>
                <w:rFonts w:hint="eastAsia"/>
              </w:rPr>
              <w:t>食品に含まれるアレルゲンを</w:t>
            </w:r>
            <w:r w:rsidR="001B08F1">
              <w:rPr>
                <w:rFonts w:hint="eastAsia"/>
              </w:rPr>
              <w:t>識別</w:t>
            </w:r>
            <w:r>
              <w:rPr>
                <w:rFonts w:hint="eastAsia"/>
              </w:rPr>
              <w:t>できます。</w:t>
            </w:r>
            <w:r w:rsidR="001B08F1">
              <w:rPr>
                <w:rFonts w:hint="eastAsia"/>
              </w:rPr>
              <w:t>および、</w:t>
            </w:r>
          </w:p>
          <w:p w:rsidR="007A3B1B" w:rsidRDefault="007A3B1B" w:rsidP="007A3B1B">
            <w:pPr>
              <w:adjustRightInd w:val="0"/>
              <w:snapToGrid w:val="0"/>
            </w:pPr>
            <w:r>
              <w:rPr>
                <w:rFonts w:hint="eastAsia"/>
              </w:rPr>
              <w:t>・ロットまたはバッチは</w:t>
            </w:r>
            <w:r w:rsidR="001B08F1">
              <w:rPr>
                <w:rFonts w:hint="eastAsia"/>
              </w:rPr>
              <w:t>容易</w:t>
            </w:r>
            <w:r>
              <w:rPr>
                <w:rFonts w:hint="eastAsia"/>
              </w:rPr>
              <w:t>に識別でき、必要に応じて</w:t>
            </w:r>
            <w:r w:rsidR="001B08F1">
              <w:rPr>
                <w:rFonts w:hint="eastAsia"/>
              </w:rPr>
              <w:t>除去／返品</w:t>
            </w:r>
            <w:r>
              <w:rPr>
                <w:rFonts w:hint="eastAsia"/>
              </w:rPr>
              <w:t>でき</w:t>
            </w:r>
            <w:r w:rsidR="001B08F1">
              <w:rPr>
                <w:rFonts w:hint="eastAsia"/>
              </w:rPr>
              <w:t>る</w:t>
            </w:r>
            <w:r>
              <w:rPr>
                <w:rFonts w:hint="eastAsia"/>
              </w:rPr>
              <w:t>。</w:t>
            </w:r>
          </w:p>
          <w:p w:rsidR="001B08F1" w:rsidRPr="001B08F1" w:rsidRDefault="001B08F1" w:rsidP="007A3B1B">
            <w:pPr>
              <w:adjustRightInd w:val="0"/>
              <w:snapToGrid w:val="0"/>
            </w:pPr>
          </w:p>
          <w:p w:rsidR="007A3B1B" w:rsidRDefault="00DE3E1D" w:rsidP="007A3B1B">
            <w:pPr>
              <w:adjustRightInd w:val="0"/>
              <w:snapToGrid w:val="0"/>
            </w:pPr>
            <w:r>
              <w:rPr>
                <w:rFonts w:hint="eastAsia"/>
              </w:rPr>
              <w:t xml:space="preserve">　</w:t>
            </w:r>
            <w:r w:rsidR="007A3B1B">
              <w:rPr>
                <w:rFonts w:hint="eastAsia"/>
              </w:rPr>
              <w:t>消費者</w:t>
            </w:r>
            <w:r w:rsidR="001B08F1">
              <w:rPr>
                <w:rFonts w:hint="eastAsia"/>
              </w:rPr>
              <w:t>は</w:t>
            </w:r>
            <w:r w:rsidR="007A3B1B">
              <w:rPr>
                <w:rFonts w:hint="eastAsia"/>
              </w:rPr>
              <w:t>、以下</w:t>
            </w:r>
            <w:r w:rsidR="001B08F1">
              <w:rPr>
                <w:rFonts w:hint="eastAsia"/>
              </w:rPr>
              <w:t>のこと</w:t>
            </w:r>
            <w:r w:rsidR="007A3B1B">
              <w:rPr>
                <w:rFonts w:hint="eastAsia"/>
              </w:rPr>
              <w:t>を可能にするために、食品衛生に関する十分な情報を提供されるべきです。</w:t>
            </w:r>
          </w:p>
          <w:p w:rsidR="007A3B1B" w:rsidRDefault="007A3B1B" w:rsidP="007A3B1B">
            <w:pPr>
              <w:adjustRightInd w:val="0"/>
              <w:snapToGrid w:val="0"/>
            </w:pPr>
            <w:r>
              <w:rPr>
                <w:rFonts w:hint="eastAsia"/>
              </w:rPr>
              <w:t>・</w:t>
            </w:r>
            <w:r w:rsidR="001B08F1">
              <w:rPr>
                <w:rFonts w:hint="eastAsia"/>
              </w:rPr>
              <w:t>表示</w:t>
            </w:r>
            <w:r>
              <w:rPr>
                <w:rFonts w:hint="eastAsia"/>
              </w:rPr>
              <w:t>を読</w:t>
            </w:r>
            <w:r w:rsidR="001B08F1">
              <w:rPr>
                <w:rFonts w:hint="eastAsia"/>
              </w:rPr>
              <w:t>み、</w:t>
            </w:r>
            <w:r>
              <w:rPr>
                <w:rFonts w:hint="eastAsia"/>
              </w:rPr>
              <w:t>理解することの重要性を認識</w:t>
            </w:r>
            <w:r w:rsidR="001B08F1">
              <w:rPr>
                <w:rFonts w:hint="eastAsia"/>
              </w:rPr>
              <w:t>する</w:t>
            </w:r>
            <w:r>
              <w:rPr>
                <w:rFonts w:hint="eastAsia"/>
              </w:rPr>
              <w:t>。</w:t>
            </w:r>
          </w:p>
          <w:p w:rsidR="007A3B1B" w:rsidRDefault="007A3B1B" w:rsidP="007A3B1B">
            <w:pPr>
              <w:adjustRightInd w:val="0"/>
              <w:snapToGrid w:val="0"/>
            </w:pPr>
            <w:r>
              <w:rPr>
                <w:rFonts w:hint="eastAsia"/>
              </w:rPr>
              <w:t>・個人に</w:t>
            </w:r>
            <w:r w:rsidR="001B08F1">
              <w:rPr>
                <w:rFonts w:hint="eastAsia"/>
              </w:rPr>
              <w:t>対して</w:t>
            </w:r>
            <w:r>
              <w:rPr>
                <w:rFonts w:hint="eastAsia"/>
              </w:rPr>
              <w:t>適した情報</w:t>
            </w:r>
            <w:r w:rsidR="001B08F1">
              <w:rPr>
                <w:rFonts w:hint="eastAsia"/>
              </w:rPr>
              <w:t>（アレルゲンも含む）</w:t>
            </w:r>
            <w:r>
              <w:rPr>
                <w:rFonts w:hint="eastAsia"/>
              </w:rPr>
              <w:t>に基づいた選択を行</w:t>
            </w:r>
            <w:r w:rsidR="001B08F1">
              <w:rPr>
                <w:rFonts w:hint="eastAsia"/>
              </w:rPr>
              <w:t>う</w:t>
            </w:r>
            <w:r>
              <w:rPr>
                <w:rFonts w:hint="eastAsia"/>
              </w:rPr>
              <w:t>。</w:t>
            </w:r>
            <w:r w:rsidR="001B08F1">
              <w:rPr>
                <w:rFonts w:hint="eastAsia"/>
              </w:rPr>
              <w:t>および、</w:t>
            </w:r>
          </w:p>
          <w:p w:rsidR="007A3B1B" w:rsidRDefault="007A3B1B" w:rsidP="007A3B1B">
            <w:pPr>
              <w:adjustRightInd w:val="0"/>
              <w:snapToGrid w:val="0"/>
            </w:pPr>
            <w:r>
              <w:rPr>
                <w:rFonts w:hint="eastAsia"/>
              </w:rPr>
              <w:t>・食品を正しく保管</w:t>
            </w:r>
            <w:r w:rsidR="001B08F1">
              <w:rPr>
                <w:rFonts w:hint="eastAsia"/>
              </w:rPr>
              <w:t>、調製</w:t>
            </w:r>
            <w:r>
              <w:rPr>
                <w:rFonts w:hint="eastAsia"/>
              </w:rPr>
              <w:t>、使用することにより、食品由来の病原菌の汚染と増殖または生存を防</w:t>
            </w:r>
            <w:r w:rsidR="001B08F1">
              <w:rPr>
                <w:rFonts w:hint="eastAsia"/>
              </w:rPr>
              <w:t>ぐ</w:t>
            </w:r>
            <w:r>
              <w:rPr>
                <w:rFonts w:hint="eastAsia"/>
              </w:rPr>
              <w:t>。</w:t>
            </w:r>
          </w:p>
          <w:p w:rsidR="001B08F1" w:rsidRDefault="001B08F1" w:rsidP="007A3B1B">
            <w:pPr>
              <w:adjustRightInd w:val="0"/>
              <w:snapToGrid w:val="0"/>
            </w:pPr>
          </w:p>
          <w:p w:rsidR="007A3B1B" w:rsidRPr="00DE3E1D" w:rsidRDefault="007A3B1B" w:rsidP="00D17E02">
            <w:pPr>
              <w:adjustRightInd w:val="0"/>
              <w:snapToGrid w:val="0"/>
              <w:rPr>
                <w:i/>
              </w:rPr>
            </w:pPr>
            <w:r w:rsidRPr="00DE3E1D">
              <w:rPr>
                <w:rFonts w:hint="eastAsia"/>
                <w:i/>
              </w:rPr>
              <w:t>根拠</w:t>
            </w:r>
          </w:p>
          <w:p w:rsidR="007A3B1B" w:rsidRDefault="00DE3E1D" w:rsidP="001B08F1">
            <w:pPr>
              <w:adjustRightInd w:val="0"/>
              <w:snapToGrid w:val="0"/>
            </w:pPr>
            <w:r>
              <w:rPr>
                <w:rFonts w:hint="eastAsia"/>
              </w:rPr>
              <w:t xml:space="preserve">　</w:t>
            </w:r>
            <w:r w:rsidR="001B08F1" w:rsidRPr="001B08F1">
              <w:rPr>
                <w:rFonts w:hint="eastAsia"/>
              </w:rPr>
              <w:t>不十分な製品情報、および</w:t>
            </w:r>
            <w:r w:rsidR="001B08F1">
              <w:rPr>
                <w:rFonts w:hint="eastAsia"/>
              </w:rPr>
              <w:t>／</w:t>
            </w:r>
            <w:r w:rsidR="001B08F1" w:rsidRPr="001B08F1">
              <w:rPr>
                <w:rFonts w:hint="eastAsia"/>
              </w:rPr>
              <w:t>または一般的な食品衛生に関する不十分な知識は、</w:t>
            </w:r>
            <w:r w:rsidR="001B08F1">
              <w:rPr>
                <w:rFonts w:hint="eastAsia"/>
              </w:rPr>
              <w:t>フードチェーン</w:t>
            </w:r>
            <w:r w:rsidR="001B08F1" w:rsidRPr="001B08F1">
              <w:rPr>
                <w:rFonts w:hint="eastAsia"/>
              </w:rPr>
              <w:t>の後の段階で製品が誤って取り扱われることにつながる可能性があります。このような誤った取り扱い</w:t>
            </w:r>
            <w:r w:rsidR="001B08F1">
              <w:rPr>
                <w:rFonts w:hint="eastAsia"/>
              </w:rPr>
              <w:t>があると</w:t>
            </w:r>
            <w:r w:rsidR="001B08F1" w:rsidRPr="001B08F1">
              <w:rPr>
                <w:rFonts w:hint="eastAsia"/>
              </w:rPr>
              <w:t>、</w:t>
            </w:r>
            <w:r w:rsidR="001B08F1">
              <w:rPr>
                <w:rFonts w:hint="eastAsia"/>
              </w:rPr>
              <w:t>フードチェーン</w:t>
            </w:r>
            <w:r w:rsidR="001B08F1" w:rsidRPr="001B08F1">
              <w:rPr>
                <w:rFonts w:hint="eastAsia"/>
              </w:rPr>
              <w:t>の</w:t>
            </w:r>
            <w:r w:rsidR="001B08F1">
              <w:rPr>
                <w:rFonts w:hint="eastAsia"/>
              </w:rPr>
              <w:t>早い段階で</w:t>
            </w:r>
            <w:r w:rsidR="001B08F1" w:rsidRPr="001B08F1">
              <w:rPr>
                <w:rFonts w:hint="eastAsia"/>
              </w:rPr>
              <w:t>適切な衛生</w:t>
            </w:r>
            <w:r w:rsidR="001B08F1">
              <w:rPr>
                <w:rFonts w:hint="eastAsia"/>
              </w:rPr>
              <w:t>コントロール手段</w:t>
            </w:r>
            <w:r w:rsidR="001B08F1" w:rsidRPr="001B08F1">
              <w:rPr>
                <w:rFonts w:hint="eastAsia"/>
              </w:rPr>
              <w:t>が実施されていたとしても、</w:t>
            </w:r>
            <w:r w:rsidR="001B08F1">
              <w:rPr>
                <w:rFonts w:hint="eastAsia"/>
              </w:rPr>
              <w:t>疾病の原因</w:t>
            </w:r>
            <w:r w:rsidR="001B08F1" w:rsidRPr="001B08F1">
              <w:rPr>
                <w:rFonts w:hint="eastAsia"/>
              </w:rPr>
              <w:t>や製品の消費に適さなくなる可能性があります。食品中のアレルゲンに関する製品情報が不十分な場合も、アレルギーのある消費者に病気や死亡</w:t>
            </w:r>
            <w:r w:rsidR="001B08F1">
              <w:rPr>
                <w:rFonts w:hint="eastAsia"/>
              </w:rPr>
              <w:t>という結果につながる</w:t>
            </w:r>
            <w:r w:rsidR="001B08F1" w:rsidRPr="001B08F1">
              <w:rPr>
                <w:rFonts w:hint="eastAsia"/>
              </w:rPr>
              <w:t>可能性があります。</w:t>
            </w:r>
          </w:p>
        </w:tc>
      </w:tr>
    </w:tbl>
    <w:p w:rsidR="007A3B1B" w:rsidRDefault="007A3B1B" w:rsidP="00D17E02">
      <w:pPr>
        <w:adjustRightInd w:val="0"/>
        <w:snapToGrid w:val="0"/>
      </w:pPr>
    </w:p>
    <w:p w:rsidR="00112CBE" w:rsidRPr="00DE3E1D" w:rsidRDefault="00640D22" w:rsidP="00640D22">
      <w:pPr>
        <w:adjustRightInd w:val="0"/>
        <w:snapToGrid w:val="0"/>
        <w:rPr>
          <w:i/>
        </w:rPr>
      </w:pPr>
      <w:r w:rsidRPr="00DE3E1D">
        <w:rPr>
          <w:i/>
        </w:rPr>
        <w:t>8.1</w:t>
      </w:r>
      <w:r w:rsidR="00112CBE" w:rsidRPr="00DE3E1D">
        <w:rPr>
          <w:rFonts w:hint="eastAsia"/>
          <w:i/>
        </w:rPr>
        <w:t xml:space="preserve">　ロットの識別およびトレーサビリティ</w:t>
      </w:r>
    </w:p>
    <w:p w:rsidR="00112CBE" w:rsidRDefault="00DE3E1D" w:rsidP="00112CBE">
      <w:pPr>
        <w:adjustRightInd w:val="0"/>
        <w:snapToGrid w:val="0"/>
      </w:pPr>
      <w:r>
        <w:rPr>
          <w:rFonts w:hint="eastAsia"/>
        </w:rPr>
        <w:t xml:space="preserve">　</w:t>
      </w:r>
      <w:r w:rsidR="00112CBE">
        <w:rPr>
          <w:rFonts w:hint="eastAsia"/>
        </w:rPr>
        <w:t>ロットの識別またはその他の識別戦略（</w:t>
      </w:r>
      <w:r w:rsidR="00112CBE">
        <w:t>identification strategies</w:t>
      </w:r>
      <w:r w:rsidR="00112CBE">
        <w:rPr>
          <w:rFonts w:hint="eastAsia"/>
        </w:rPr>
        <w:t>）は、製品のリコールに不可欠であり、効果的な在庫ローテーションにも役立ちます。食品の各容器には、生産者とロットを識別するために恒久的にマークを付ける必要があります。「</w:t>
      </w:r>
      <w:r w:rsidR="00112CBE" w:rsidRPr="00112CBE">
        <w:t>General Standard for the Labelling of Prepackaged Foods (CXS 1-1985)</w:t>
      </w:r>
      <w:r w:rsidR="00112CBE">
        <w:rPr>
          <w:rFonts w:hint="eastAsia"/>
        </w:rPr>
        <w:t>」が適用されます。</w:t>
      </w:r>
    </w:p>
    <w:p w:rsidR="00112CBE" w:rsidRDefault="00112CBE" w:rsidP="00112CBE">
      <w:pPr>
        <w:adjustRightInd w:val="0"/>
        <w:snapToGrid w:val="0"/>
      </w:pPr>
    </w:p>
    <w:p w:rsidR="00112CBE" w:rsidRDefault="00DE3E1D" w:rsidP="00112CBE">
      <w:pPr>
        <w:adjustRightInd w:val="0"/>
        <w:snapToGrid w:val="0"/>
      </w:pPr>
      <w:r>
        <w:rPr>
          <w:rFonts w:hint="eastAsia"/>
        </w:rPr>
        <w:t xml:space="preserve">　</w:t>
      </w:r>
      <w:r w:rsidR="00112CBE">
        <w:rPr>
          <w:rFonts w:hint="eastAsia"/>
        </w:rPr>
        <w:t>トレーサビリティ／製品トレースのシステムは、とりわけ製品のリコールを可能にするために、必要に応じて「</w:t>
      </w:r>
      <w:r w:rsidR="00112CBE" w:rsidRPr="00112CBE">
        <w:t>Traceability/Product Tracing as a Tool within a Food Inspection and Cer</w:t>
      </w:r>
      <w:r w:rsidR="00112CBE">
        <w:t xml:space="preserve">tification </w:t>
      </w:r>
      <w:r w:rsidR="00112CBE">
        <w:lastRenderedPageBreak/>
        <w:t>System (CXG 60-2006)</w:t>
      </w:r>
      <w:r w:rsidR="00112CBE">
        <w:rPr>
          <w:rFonts w:hint="eastAsia"/>
        </w:rPr>
        <w:t>」に従って設計および実施すべきです。</w:t>
      </w:r>
    </w:p>
    <w:p w:rsidR="00112CBE" w:rsidRPr="00DE3E1D" w:rsidRDefault="00112CBE" w:rsidP="00640D22">
      <w:pPr>
        <w:adjustRightInd w:val="0"/>
        <w:snapToGrid w:val="0"/>
        <w:rPr>
          <w:i/>
        </w:rPr>
      </w:pPr>
    </w:p>
    <w:p w:rsidR="00640D22" w:rsidRPr="00DE3E1D" w:rsidRDefault="00640D22" w:rsidP="00640D22">
      <w:pPr>
        <w:adjustRightInd w:val="0"/>
        <w:snapToGrid w:val="0"/>
        <w:rPr>
          <w:i/>
        </w:rPr>
      </w:pPr>
      <w:r w:rsidRPr="00DE3E1D">
        <w:rPr>
          <w:i/>
        </w:rPr>
        <w:t>8.2</w:t>
      </w:r>
      <w:r w:rsidR="00112CBE" w:rsidRPr="00DE3E1D">
        <w:rPr>
          <w:rFonts w:hint="eastAsia"/>
          <w:i/>
        </w:rPr>
        <w:t xml:space="preserve">　製品の情報</w:t>
      </w:r>
    </w:p>
    <w:p w:rsidR="001D4C23" w:rsidRDefault="00275684" w:rsidP="00640D22">
      <w:pPr>
        <w:adjustRightInd w:val="0"/>
        <w:snapToGrid w:val="0"/>
      </w:pPr>
      <w:r w:rsidRPr="00275684">
        <w:rPr>
          <w:rFonts w:hint="eastAsia"/>
        </w:rPr>
        <w:t>すべての食品</w:t>
      </w:r>
      <w:r>
        <w:rPr>
          <w:rFonts w:hint="eastAsia"/>
        </w:rPr>
        <w:t>製品</w:t>
      </w:r>
      <w:r w:rsidRPr="00275684">
        <w:rPr>
          <w:rFonts w:hint="eastAsia"/>
        </w:rPr>
        <w:t>には、フードチェーン</w:t>
      </w:r>
      <w:r w:rsidR="00267E9A">
        <w:rPr>
          <w:rFonts w:hint="eastAsia"/>
        </w:rPr>
        <w:t>内で</w:t>
      </w:r>
      <w:r w:rsidRPr="00275684">
        <w:rPr>
          <w:rFonts w:hint="eastAsia"/>
        </w:rPr>
        <w:t>次</w:t>
      </w:r>
      <w:r w:rsidR="00267E9A">
        <w:rPr>
          <w:rFonts w:hint="eastAsia"/>
        </w:rPr>
        <w:t>に位置する</w:t>
      </w:r>
      <w:r w:rsidRPr="00275684">
        <w:rPr>
          <w:rFonts w:hint="eastAsia"/>
        </w:rPr>
        <w:t>FBO</w:t>
      </w:r>
      <w:r w:rsidRPr="00275684">
        <w:rPr>
          <w:rFonts w:hint="eastAsia"/>
        </w:rPr>
        <w:t>または消費者が製品を安全かつ正確に取り扱い、</w:t>
      </w:r>
      <w:r w:rsidR="006C3CAA">
        <w:rPr>
          <w:rFonts w:hint="eastAsia"/>
        </w:rPr>
        <w:t>調製、陳列</w:t>
      </w:r>
      <w:r w:rsidRPr="00275684">
        <w:rPr>
          <w:rFonts w:hint="eastAsia"/>
        </w:rPr>
        <w:t>、保管および</w:t>
      </w:r>
      <w:r w:rsidR="006C3CAA">
        <w:rPr>
          <w:rFonts w:hint="eastAsia"/>
        </w:rPr>
        <w:t>／</w:t>
      </w:r>
      <w:r w:rsidRPr="00275684">
        <w:rPr>
          <w:rFonts w:hint="eastAsia"/>
        </w:rPr>
        <w:t>または使用</w:t>
      </w:r>
      <w:r w:rsidR="006C3CAA">
        <w:rPr>
          <w:rFonts w:hint="eastAsia"/>
        </w:rPr>
        <w:t>ができるようにするための適切な情報を</w:t>
      </w:r>
      <w:r w:rsidRPr="00275684">
        <w:rPr>
          <w:rFonts w:hint="eastAsia"/>
        </w:rPr>
        <w:t>添付</w:t>
      </w:r>
      <w:r w:rsidR="006C3CAA">
        <w:rPr>
          <w:rFonts w:hint="eastAsia"/>
        </w:rPr>
        <w:t>されているか、</w:t>
      </w:r>
      <w:r w:rsidRPr="00275684">
        <w:rPr>
          <w:rFonts w:hint="eastAsia"/>
        </w:rPr>
        <w:t>または</w:t>
      </w:r>
      <w:r w:rsidR="006C3CAA">
        <w:rPr>
          <w:rFonts w:hint="eastAsia"/>
        </w:rPr>
        <w:t>記載されているべきで</w:t>
      </w:r>
      <w:r w:rsidRPr="00275684">
        <w:rPr>
          <w:rFonts w:hint="eastAsia"/>
        </w:rPr>
        <w:t>す。</w:t>
      </w:r>
    </w:p>
    <w:p w:rsidR="006C3CAA" w:rsidRDefault="006C3CAA" w:rsidP="00640D22">
      <w:pPr>
        <w:adjustRightInd w:val="0"/>
        <w:snapToGrid w:val="0"/>
      </w:pPr>
    </w:p>
    <w:p w:rsidR="001D4C23" w:rsidRPr="00DE3E1D" w:rsidRDefault="00640D22" w:rsidP="00640D22">
      <w:pPr>
        <w:adjustRightInd w:val="0"/>
        <w:snapToGrid w:val="0"/>
        <w:rPr>
          <w:i/>
        </w:rPr>
      </w:pPr>
      <w:r w:rsidRPr="00DE3E1D">
        <w:rPr>
          <w:i/>
        </w:rPr>
        <w:t>8.3</w:t>
      </w:r>
      <w:r w:rsidR="001D4C23" w:rsidRPr="00DE3E1D">
        <w:rPr>
          <w:rFonts w:hint="eastAsia"/>
          <w:i/>
        </w:rPr>
        <w:t xml:space="preserve">　製品の表示</w:t>
      </w:r>
    </w:p>
    <w:p w:rsidR="00640D22" w:rsidRDefault="00DE3E1D" w:rsidP="006C3CAA">
      <w:pPr>
        <w:adjustRightInd w:val="0"/>
        <w:snapToGrid w:val="0"/>
      </w:pPr>
      <w:r>
        <w:rPr>
          <w:rFonts w:hint="eastAsia"/>
        </w:rPr>
        <w:t xml:space="preserve">　</w:t>
      </w:r>
      <w:r w:rsidR="006C3CAA" w:rsidRPr="006C3CAA">
        <w:rPr>
          <w:rFonts w:hint="eastAsia"/>
        </w:rPr>
        <w:t>包装済み食品</w:t>
      </w:r>
      <w:r w:rsidR="006C3CAA">
        <w:rPr>
          <w:rFonts w:hint="eastAsia"/>
        </w:rPr>
        <w:t>の場合</w:t>
      </w:r>
      <w:r w:rsidR="006C3CAA" w:rsidRPr="006C3CAA">
        <w:rPr>
          <w:rFonts w:hint="eastAsia"/>
        </w:rPr>
        <w:t>、フードチェーン</w:t>
      </w:r>
      <w:r w:rsidR="00267E9A">
        <w:rPr>
          <w:rFonts w:hint="eastAsia"/>
        </w:rPr>
        <w:t>で</w:t>
      </w:r>
      <w:r w:rsidR="00267E9A" w:rsidRPr="00275684">
        <w:rPr>
          <w:rFonts w:hint="eastAsia"/>
        </w:rPr>
        <w:t>次</w:t>
      </w:r>
      <w:r w:rsidR="00267E9A">
        <w:rPr>
          <w:rFonts w:hint="eastAsia"/>
        </w:rPr>
        <w:t>に位置する</w:t>
      </w:r>
      <w:r w:rsidR="006C3CAA" w:rsidRPr="006C3CAA">
        <w:rPr>
          <w:rFonts w:hint="eastAsia"/>
        </w:rPr>
        <w:t>人が製品を安全に取り扱い、陳列、保管、使用できるように、明確な指示を</w:t>
      </w:r>
      <w:r w:rsidR="006C3CAA">
        <w:rPr>
          <w:rFonts w:hint="eastAsia"/>
        </w:rPr>
        <w:t>表示すべきで</w:t>
      </w:r>
      <w:r w:rsidR="006C3CAA" w:rsidRPr="006C3CAA">
        <w:rPr>
          <w:rFonts w:hint="eastAsia"/>
        </w:rPr>
        <w:t>す。これには、製品中の食物アレルゲンを成分として</w:t>
      </w:r>
      <w:r w:rsidR="006C3CAA">
        <w:rPr>
          <w:rFonts w:hint="eastAsia"/>
        </w:rPr>
        <w:t>識別する情報</w:t>
      </w:r>
      <w:r w:rsidR="006C3CAA" w:rsidRPr="006C3CAA">
        <w:rPr>
          <w:rFonts w:hint="eastAsia"/>
        </w:rPr>
        <w:t>、または</w:t>
      </w:r>
      <w:r w:rsidR="006C3CAA">
        <w:rPr>
          <w:rFonts w:hint="eastAsia"/>
        </w:rPr>
        <w:t>（</w:t>
      </w:r>
      <w:r w:rsidR="006C3CAA" w:rsidRPr="006C3CAA">
        <w:rPr>
          <w:rFonts w:hint="eastAsia"/>
        </w:rPr>
        <w:t>食物アレルゲン</w:t>
      </w:r>
      <w:r w:rsidR="006C3CAA">
        <w:rPr>
          <w:rFonts w:hint="eastAsia"/>
        </w:rPr>
        <w:t>の）交差</w:t>
      </w:r>
      <w:r w:rsidR="006C3CAA" w:rsidRPr="006C3CAA">
        <w:rPr>
          <w:rFonts w:hint="eastAsia"/>
        </w:rPr>
        <w:t>接触を排除できない</w:t>
      </w:r>
      <w:r w:rsidR="006C3CAA">
        <w:rPr>
          <w:rFonts w:hint="eastAsia"/>
        </w:rPr>
        <w:t>こと</w:t>
      </w:r>
      <w:r w:rsidR="006C3CAA" w:rsidRPr="006C3CAA">
        <w:rPr>
          <w:rFonts w:hint="eastAsia"/>
        </w:rPr>
        <w:t>を</w:t>
      </w:r>
      <w:r w:rsidR="006C3CAA">
        <w:rPr>
          <w:rFonts w:hint="eastAsia"/>
        </w:rPr>
        <w:t>識別</w:t>
      </w:r>
      <w:r w:rsidR="006C3CAA" w:rsidRPr="006C3CAA">
        <w:rPr>
          <w:rFonts w:hint="eastAsia"/>
        </w:rPr>
        <w:t>する情報も含め</w:t>
      </w:r>
      <w:r w:rsidR="006C3CAA">
        <w:rPr>
          <w:rFonts w:hint="eastAsia"/>
        </w:rPr>
        <w:t>るべきで</w:t>
      </w:r>
      <w:r w:rsidR="006C3CAA" w:rsidRPr="006C3CAA">
        <w:rPr>
          <w:rFonts w:hint="eastAsia"/>
        </w:rPr>
        <w:t>す。</w:t>
      </w:r>
      <w:r w:rsidR="006C3CAA">
        <w:rPr>
          <w:rFonts w:hint="eastAsia"/>
        </w:rPr>
        <w:t>「</w:t>
      </w:r>
      <w:r w:rsidR="006C3CAA">
        <w:t>Labelling of Prepackaged Foods (CXS 1-1985)</w:t>
      </w:r>
      <w:r w:rsidR="006C3CAA">
        <w:rPr>
          <w:rFonts w:hint="eastAsia"/>
        </w:rPr>
        <w:t>」が適用されます。</w:t>
      </w:r>
    </w:p>
    <w:p w:rsidR="001D4C23" w:rsidRDefault="001D4C23" w:rsidP="00640D22">
      <w:pPr>
        <w:adjustRightInd w:val="0"/>
        <w:snapToGrid w:val="0"/>
      </w:pPr>
    </w:p>
    <w:p w:rsidR="00640D22" w:rsidRPr="00DE3E1D" w:rsidRDefault="00640D22" w:rsidP="00640D22">
      <w:pPr>
        <w:adjustRightInd w:val="0"/>
        <w:snapToGrid w:val="0"/>
        <w:rPr>
          <w:i/>
        </w:rPr>
      </w:pPr>
      <w:r w:rsidRPr="00DE3E1D">
        <w:rPr>
          <w:i/>
        </w:rPr>
        <w:t>8.4</w:t>
      </w:r>
      <w:r w:rsidR="001D4C23" w:rsidRPr="00DE3E1D">
        <w:rPr>
          <w:rFonts w:hint="eastAsia"/>
          <w:i/>
        </w:rPr>
        <w:t xml:space="preserve">　消費者教育</w:t>
      </w:r>
    </w:p>
    <w:p w:rsidR="00042AF2" w:rsidRDefault="00DE3E1D" w:rsidP="00640D22">
      <w:pPr>
        <w:adjustRightInd w:val="0"/>
        <w:snapToGrid w:val="0"/>
      </w:pPr>
      <w:r>
        <w:rPr>
          <w:rFonts w:hint="eastAsia"/>
        </w:rPr>
        <w:t xml:space="preserve">　</w:t>
      </w:r>
      <w:r w:rsidR="00277624" w:rsidRPr="00277624">
        <w:rPr>
          <w:rFonts w:hint="eastAsia"/>
        </w:rPr>
        <w:t>消費者教育プログラム</w:t>
      </w:r>
      <w:r w:rsidR="00277624">
        <w:rPr>
          <w:rFonts w:hint="eastAsia"/>
        </w:rPr>
        <w:t>（</w:t>
      </w:r>
      <w:r w:rsidR="00277624">
        <w:t>consumer education programmes</w:t>
      </w:r>
      <w:r w:rsidR="00277624">
        <w:rPr>
          <w:rFonts w:hint="eastAsia"/>
        </w:rPr>
        <w:t>）</w:t>
      </w:r>
      <w:r w:rsidR="00277624" w:rsidRPr="00277624">
        <w:rPr>
          <w:rFonts w:hint="eastAsia"/>
        </w:rPr>
        <w:t>は、一般的な食品衛生をカバーす</w:t>
      </w:r>
      <w:r w:rsidR="00277624">
        <w:rPr>
          <w:rFonts w:hint="eastAsia"/>
        </w:rPr>
        <w:t>べきで</w:t>
      </w:r>
      <w:r w:rsidR="00277624" w:rsidRPr="00277624">
        <w:rPr>
          <w:rFonts w:hint="eastAsia"/>
        </w:rPr>
        <w:t>す。このようなプログラムにより、消費者は製品</w:t>
      </w:r>
      <w:r w:rsidR="00277624">
        <w:rPr>
          <w:rFonts w:hint="eastAsia"/>
        </w:rPr>
        <w:t>表示にある</w:t>
      </w:r>
      <w:r w:rsidR="00277624" w:rsidRPr="00277624">
        <w:rPr>
          <w:rFonts w:hint="eastAsia"/>
        </w:rPr>
        <w:t>情報の重要性を理解</w:t>
      </w:r>
      <w:r w:rsidR="00277624">
        <w:rPr>
          <w:rFonts w:hint="eastAsia"/>
        </w:rPr>
        <w:t>することができ</w:t>
      </w:r>
      <w:r w:rsidR="00277624" w:rsidRPr="00277624">
        <w:rPr>
          <w:rFonts w:hint="eastAsia"/>
        </w:rPr>
        <w:t>、製品に付</w:t>
      </w:r>
      <w:r w:rsidR="00277624">
        <w:rPr>
          <w:rFonts w:hint="eastAsia"/>
        </w:rPr>
        <w:t>されたあらゆる</w:t>
      </w:r>
      <w:r w:rsidR="00277624" w:rsidRPr="00277624">
        <w:rPr>
          <w:rFonts w:hint="eastAsia"/>
        </w:rPr>
        <w:t>指示に従い、情報に基づいた選択を行うことができます。特に、消費者</w:t>
      </w:r>
      <w:r w:rsidR="00277624">
        <w:rPr>
          <w:rFonts w:hint="eastAsia"/>
        </w:rPr>
        <w:t>に</w:t>
      </w:r>
      <w:r w:rsidR="00277624" w:rsidRPr="00277624">
        <w:rPr>
          <w:rFonts w:hint="eastAsia"/>
        </w:rPr>
        <w:t>は、時間</w:t>
      </w:r>
      <w:r w:rsidR="00277624">
        <w:rPr>
          <w:rFonts w:hint="eastAsia"/>
        </w:rPr>
        <w:t>／</w:t>
      </w:r>
      <w:r w:rsidR="00277624" w:rsidRPr="00277624">
        <w:rPr>
          <w:rFonts w:hint="eastAsia"/>
        </w:rPr>
        <w:t>温度</w:t>
      </w:r>
      <w:r w:rsidR="00277624">
        <w:rPr>
          <w:rFonts w:hint="eastAsia"/>
        </w:rPr>
        <w:t>コントロール</w:t>
      </w:r>
      <w:r w:rsidR="00277624" w:rsidRPr="00277624">
        <w:rPr>
          <w:rFonts w:hint="eastAsia"/>
        </w:rPr>
        <w:t>、</w:t>
      </w:r>
      <w:r w:rsidR="00277624">
        <w:rPr>
          <w:rFonts w:hint="eastAsia"/>
        </w:rPr>
        <w:t>交差</w:t>
      </w:r>
      <w:r w:rsidR="00277624" w:rsidRPr="00277624">
        <w:rPr>
          <w:rFonts w:hint="eastAsia"/>
        </w:rPr>
        <w:t>汚染</w:t>
      </w:r>
      <w:r w:rsidR="00277624">
        <w:rPr>
          <w:rFonts w:hint="eastAsia"/>
        </w:rPr>
        <w:t>、および</w:t>
      </w:r>
      <w:r w:rsidR="00277624" w:rsidRPr="00277624">
        <w:rPr>
          <w:rFonts w:hint="eastAsia"/>
        </w:rPr>
        <w:t>食</w:t>
      </w:r>
      <w:r w:rsidR="00277624">
        <w:rPr>
          <w:rFonts w:hint="eastAsia"/>
        </w:rPr>
        <w:t>品由来疾病</w:t>
      </w:r>
      <w:r w:rsidR="00277624" w:rsidRPr="00277624">
        <w:rPr>
          <w:rFonts w:hint="eastAsia"/>
        </w:rPr>
        <w:t>の関係</w:t>
      </w:r>
      <w:r w:rsidR="00277624">
        <w:rPr>
          <w:rFonts w:hint="eastAsia"/>
        </w:rPr>
        <w:t>性</w:t>
      </w:r>
      <w:r w:rsidR="00277624" w:rsidRPr="00277624">
        <w:rPr>
          <w:rFonts w:hint="eastAsia"/>
        </w:rPr>
        <w:t>、およびアレルゲンの存在について知らされるべきです。また、消費者は</w:t>
      </w:r>
      <w:r w:rsidR="00277624">
        <w:rPr>
          <w:rFonts w:hint="eastAsia"/>
        </w:rPr>
        <w:t>、</w:t>
      </w:r>
      <w:r w:rsidR="004D44A7">
        <w:t>5 Keys to Safer Food</w:t>
      </w:r>
      <w:r w:rsidR="00277624" w:rsidRPr="00277624">
        <w:rPr>
          <w:rFonts w:hint="eastAsia"/>
        </w:rPr>
        <w:t>について知らされ</w:t>
      </w:r>
      <w:r w:rsidR="00277624">
        <w:rPr>
          <w:rFonts w:hint="eastAsia"/>
        </w:rPr>
        <w:t>るべきであり</w:t>
      </w:r>
      <w:r w:rsidR="00277624" w:rsidRPr="00277624">
        <w:rPr>
          <w:rFonts w:hint="eastAsia"/>
        </w:rPr>
        <w:t>、食品が安全で消費に適していることを保証するために</w:t>
      </w:r>
      <w:r w:rsidR="004D44A7">
        <w:rPr>
          <w:rFonts w:hint="eastAsia"/>
        </w:rPr>
        <w:t>、</w:t>
      </w:r>
      <w:r w:rsidR="00277624" w:rsidRPr="00277624">
        <w:rPr>
          <w:rFonts w:hint="eastAsia"/>
        </w:rPr>
        <w:t>適切な食品衛生</w:t>
      </w:r>
      <w:r w:rsidR="004D44A7">
        <w:rPr>
          <w:rFonts w:hint="eastAsia"/>
        </w:rPr>
        <w:t>手段</w:t>
      </w:r>
      <w:r w:rsidR="00277624" w:rsidRPr="00277624">
        <w:rPr>
          <w:rFonts w:hint="eastAsia"/>
        </w:rPr>
        <w:t>（例えば、適切な手洗い、適切な保管と調理、</w:t>
      </w:r>
      <w:r w:rsidR="004D44A7">
        <w:rPr>
          <w:rFonts w:hint="eastAsia"/>
        </w:rPr>
        <w:t>および交差</w:t>
      </w:r>
      <w:r w:rsidR="00277624" w:rsidRPr="00277624">
        <w:rPr>
          <w:rFonts w:hint="eastAsia"/>
        </w:rPr>
        <w:t>汚染の回避）を適用するように教育されるべきです。</w:t>
      </w:r>
    </w:p>
    <w:p w:rsidR="00042AF2" w:rsidRDefault="00042AF2" w:rsidP="00640D22">
      <w:pPr>
        <w:adjustRightInd w:val="0"/>
        <w:snapToGrid w:val="0"/>
      </w:pPr>
    </w:p>
    <w:p w:rsidR="00042AF2" w:rsidRPr="00DE3E1D" w:rsidRDefault="00042AF2" w:rsidP="00640D22">
      <w:pPr>
        <w:adjustRightInd w:val="0"/>
        <w:snapToGrid w:val="0"/>
        <w:rPr>
          <w:b/>
        </w:rPr>
      </w:pPr>
      <w:r w:rsidRPr="00DE3E1D">
        <w:rPr>
          <w:rFonts w:hint="eastAsia"/>
          <w:b/>
        </w:rPr>
        <w:t>セクション</w:t>
      </w:r>
      <w:r w:rsidRPr="00DE3E1D">
        <w:rPr>
          <w:rFonts w:hint="eastAsia"/>
          <w:b/>
        </w:rPr>
        <w:t>9</w:t>
      </w:r>
      <w:r w:rsidRPr="00DE3E1D">
        <w:rPr>
          <w:rFonts w:hint="eastAsia"/>
          <w:b/>
        </w:rPr>
        <w:t>：輸送</w:t>
      </w:r>
      <w:r w:rsidR="00D26024">
        <w:rPr>
          <w:rFonts w:hint="eastAsia"/>
          <w:b/>
        </w:rPr>
        <w:t>（</w:t>
      </w:r>
      <w:r w:rsidR="00D26024">
        <w:rPr>
          <w:rFonts w:hint="eastAsia"/>
          <w:b/>
        </w:rPr>
        <w:t>transportation</w:t>
      </w:r>
      <w:r w:rsidR="00D26024">
        <w:rPr>
          <w:rFonts w:hint="eastAsia"/>
          <w:b/>
        </w:rPr>
        <w:t>）</w:t>
      </w:r>
    </w:p>
    <w:tbl>
      <w:tblPr>
        <w:tblStyle w:val="a3"/>
        <w:tblW w:w="0" w:type="auto"/>
        <w:tblLook w:val="04A0" w:firstRow="1" w:lastRow="0" w:firstColumn="1" w:lastColumn="0" w:noHBand="0" w:noVBand="1"/>
      </w:tblPr>
      <w:tblGrid>
        <w:gridCol w:w="8494"/>
      </w:tblGrid>
      <w:tr w:rsidR="00987868" w:rsidTr="00987868">
        <w:tc>
          <w:tcPr>
            <w:tcW w:w="8494" w:type="dxa"/>
          </w:tcPr>
          <w:p w:rsidR="00987868" w:rsidRPr="00DE3E1D" w:rsidRDefault="00987868" w:rsidP="00640D22">
            <w:pPr>
              <w:adjustRightInd w:val="0"/>
              <w:snapToGrid w:val="0"/>
              <w:rPr>
                <w:i/>
              </w:rPr>
            </w:pPr>
            <w:r w:rsidRPr="00DE3E1D">
              <w:rPr>
                <w:rFonts w:hint="eastAsia"/>
                <w:i/>
              </w:rPr>
              <w:t>目標</w:t>
            </w:r>
          </w:p>
          <w:p w:rsidR="00987868" w:rsidRDefault="00DE3E1D" w:rsidP="00987868">
            <w:pPr>
              <w:adjustRightInd w:val="0"/>
              <w:snapToGrid w:val="0"/>
            </w:pPr>
            <w:r>
              <w:rPr>
                <w:rFonts w:hint="eastAsia"/>
              </w:rPr>
              <w:t xml:space="preserve">　</w:t>
            </w:r>
            <w:r w:rsidR="00987868">
              <w:rPr>
                <w:rFonts w:hint="eastAsia"/>
              </w:rPr>
              <w:t>輸送中は、必要に応じて、以下の手段をとるべきです。</w:t>
            </w:r>
          </w:p>
          <w:p w:rsidR="00987868" w:rsidRDefault="00987868" w:rsidP="00987868">
            <w:pPr>
              <w:adjustRightInd w:val="0"/>
              <w:snapToGrid w:val="0"/>
            </w:pPr>
            <w:r>
              <w:rPr>
                <w:rFonts w:hint="eastAsia"/>
              </w:rPr>
              <w:t>・潜在的な汚染源（アレルゲンの交差接触を含む）から食品を保護する。</w:t>
            </w:r>
          </w:p>
          <w:p w:rsidR="00987868" w:rsidRDefault="00987868" w:rsidP="00987868">
            <w:pPr>
              <w:adjustRightInd w:val="0"/>
              <w:snapToGrid w:val="0"/>
            </w:pPr>
            <w:r>
              <w:rPr>
                <w:rFonts w:hint="eastAsia"/>
              </w:rPr>
              <w:t>・食品を消費に適さないものにする可能性のある損傷から、食品を保護します。および、</w:t>
            </w:r>
          </w:p>
          <w:p w:rsidR="00987868" w:rsidRDefault="00987868" w:rsidP="00987868">
            <w:pPr>
              <w:adjustRightInd w:val="0"/>
              <w:snapToGrid w:val="0"/>
            </w:pPr>
            <w:r>
              <w:rPr>
                <w:rFonts w:hint="eastAsia"/>
              </w:rPr>
              <w:t>・病原性微生物または腐敗性微生物の増殖、および食品中の毒素の生成を効果的にコントロールする環境を提供する。</w:t>
            </w:r>
          </w:p>
          <w:p w:rsidR="00987868" w:rsidRDefault="00987868" w:rsidP="00640D22">
            <w:pPr>
              <w:adjustRightInd w:val="0"/>
              <w:snapToGrid w:val="0"/>
            </w:pPr>
          </w:p>
          <w:p w:rsidR="00987868" w:rsidRPr="00DE3E1D" w:rsidRDefault="00987868" w:rsidP="00640D22">
            <w:pPr>
              <w:adjustRightInd w:val="0"/>
              <w:snapToGrid w:val="0"/>
              <w:rPr>
                <w:i/>
              </w:rPr>
            </w:pPr>
            <w:r w:rsidRPr="00DE3E1D">
              <w:rPr>
                <w:rFonts w:hint="eastAsia"/>
                <w:i/>
              </w:rPr>
              <w:t>根拠</w:t>
            </w:r>
          </w:p>
          <w:p w:rsidR="00987868" w:rsidRDefault="00DE3E1D" w:rsidP="00DE3E1D">
            <w:pPr>
              <w:adjustRightInd w:val="0"/>
              <w:snapToGrid w:val="0"/>
            </w:pPr>
            <w:r>
              <w:rPr>
                <w:rFonts w:hint="eastAsia"/>
              </w:rPr>
              <w:t xml:space="preserve">　</w:t>
            </w:r>
            <w:r w:rsidR="001B1454">
              <w:rPr>
                <w:rFonts w:hint="eastAsia"/>
              </w:rPr>
              <w:t>フード</w:t>
            </w:r>
            <w:r>
              <w:rPr>
                <w:rFonts w:hint="eastAsia"/>
              </w:rPr>
              <w:t>チェーン</w:t>
            </w:r>
            <w:r w:rsidR="001B1454">
              <w:rPr>
                <w:rFonts w:hint="eastAsia"/>
              </w:rPr>
              <w:t>の早い段階で適切な衛生規範がとられていた場合であっても、輸送前および輸送中に効果的な衛生規範が行われなければ、食品は汚染されるか、消費に適した状態で目的地に到着しない場合があります。</w:t>
            </w:r>
          </w:p>
        </w:tc>
      </w:tr>
    </w:tbl>
    <w:p w:rsidR="00987868" w:rsidRDefault="00987868" w:rsidP="00640D22">
      <w:pPr>
        <w:adjustRightInd w:val="0"/>
        <w:snapToGrid w:val="0"/>
      </w:pPr>
    </w:p>
    <w:p w:rsidR="00640D22" w:rsidRDefault="00640D22" w:rsidP="00640D22">
      <w:pPr>
        <w:adjustRightInd w:val="0"/>
        <w:snapToGrid w:val="0"/>
      </w:pPr>
      <w:r>
        <w:t>9.1</w:t>
      </w:r>
      <w:r w:rsidR="00042AF2">
        <w:rPr>
          <w:rFonts w:hint="eastAsia"/>
        </w:rPr>
        <w:t xml:space="preserve">　一般</w:t>
      </w:r>
    </w:p>
    <w:p w:rsidR="0030470C" w:rsidRDefault="00DE3E1D" w:rsidP="0030470C">
      <w:pPr>
        <w:adjustRightInd w:val="0"/>
        <w:snapToGrid w:val="0"/>
      </w:pPr>
      <w:r>
        <w:rPr>
          <w:rFonts w:hint="eastAsia"/>
        </w:rPr>
        <w:t xml:space="preserve">　</w:t>
      </w:r>
      <w:r w:rsidR="0030470C">
        <w:rPr>
          <w:rFonts w:hint="eastAsia"/>
        </w:rPr>
        <w:t>輸送中は、食品を適切に保護する必要があります（※）。必要な運搬手段（</w:t>
      </w:r>
      <w:r w:rsidR="0030470C">
        <w:t>conveyances</w:t>
      </w:r>
      <w:r w:rsidR="0030470C">
        <w:rPr>
          <w:rFonts w:hint="eastAsia"/>
        </w:rPr>
        <w:t>）または容器の種類は、食品の性質および輸送する最も適切な条件によって異なります。</w:t>
      </w:r>
    </w:p>
    <w:p w:rsidR="0030470C" w:rsidRDefault="0030470C" w:rsidP="00640D22">
      <w:pPr>
        <w:adjustRightInd w:val="0"/>
        <w:snapToGrid w:val="0"/>
      </w:pPr>
      <w:r>
        <w:rPr>
          <w:rFonts w:hint="eastAsia"/>
        </w:rPr>
        <w:t>※</w:t>
      </w:r>
      <w:r>
        <w:t>Code of Hygienic Practice for the Transport of Food in Bulk and Semi-Packed Food (CXC 47-2001)</w:t>
      </w:r>
    </w:p>
    <w:p w:rsidR="0030470C" w:rsidRDefault="0030470C" w:rsidP="00640D22">
      <w:pPr>
        <w:adjustRightInd w:val="0"/>
        <w:snapToGrid w:val="0"/>
      </w:pPr>
    </w:p>
    <w:p w:rsidR="00640D22" w:rsidRPr="00DE3E1D" w:rsidRDefault="00640D22" w:rsidP="00640D22">
      <w:pPr>
        <w:adjustRightInd w:val="0"/>
        <w:snapToGrid w:val="0"/>
        <w:rPr>
          <w:i/>
        </w:rPr>
      </w:pPr>
      <w:r w:rsidRPr="00DE3E1D">
        <w:rPr>
          <w:i/>
        </w:rPr>
        <w:t>9.2</w:t>
      </w:r>
      <w:r w:rsidR="0030470C" w:rsidRPr="00DE3E1D">
        <w:rPr>
          <w:rFonts w:hint="eastAsia"/>
          <w:i/>
        </w:rPr>
        <w:t xml:space="preserve">　要件</w:t>
      </w:r>
    </w:p>
    <w:p w:rsidR="00640D22" w:rsidRDefault="00DE3E1D" w:rsidP="00B610D4">
      <w:pPr>
        <w:adjustRightInd w:val="0"/>
        <w:snapToGrid w:val="0"/>
      </w:pPr>
      <w:r>
        <w:rPr>
          <w:rFonts w:hint="eastAsia"/>
        </w:rPr>
        <w:t xml:space="preserve">　</w:t>
      </w:r>
      <w:r w:rsidR="00B610D4">
        <w:rPr>
          <w:rFonts w:hint="eastAsia"/>
        </w:rPr>
        <w:t>必要に応じて、運搬手段とバルクコンテナは、以下のように設計および構築する必要があります。</w:t>
      </w:r>
    </w:p>
    <w:p w:rsidR="009178B0" w:rsidRDefault="009178B0" w:rsidP="009178B0">
      <w:pPr>
        <w:adjustRightInd w:val="0"/>
        <w:snapToGrid w:val="0"/>
      </w:pPr>
      <w:r>
        <w:rPr>
          <w:rFonts w:hint="eastAsia"/>
        </w:rPr>
        <w:t>・食品や</w:t>
      </w:r>
      <w:r w:rsidR="00DE3E1D">
        <w:rPr>
          <w:rFonts w:hint="eastAsia"/>
        </w:rPr>
        <w:t>包装</w:t>
      </w:r>
      <w:r>
        <w:rPr>
          <w:rFonts w:hint="eastAsia"/>
        </w:rPr>
        <w:t>を汚染しない。</w:t>
      </w:r>
    </w:p>
    <w:p w:rsidR="009178B0" w:rsidRDefault="009178B0" w:rsidP="009178B0">
      <w:pPr>
        <w:adjustRightInd w:val="0"/>
        <w:snapToGrid w:val="0"/>
      </w:pPr>
      <w:r>
        <w:rPr>
          <w:rFonts w:hint="eastAsia"/>
        </w:rPr>
        <w:t>・効果的にクリーニングでき、必要に応じて、消毒および乾燥ができる。</w:t>
      </w:r>
    </w:p>
    <w:p w:rsidR="009178B0" w:rsidRDefault="009178B0" w:rsidP="009178B0">
      <w:pPr>
        <w:adjustRightInd w:val="0"/>
        <w:snapToGrid w:val="0"/>
      </w:pPr>
      <w:r>
        <w:rPr>
          <w:rFonts w:hint="eastAsia"/>
        </w:rPr>
        <w:t>・輸送中に、必要に応じて、汚染を引き起こす可能性</w:t>
      </w:r>
      <w:r w:rsidR="00BD143C">
        <w:rPr>
          <w:rFonts w:hint="eastAsia"/>
        </w:rPr>
        <w:t>が</w:t>
      </w:r>
      <w:r>
        <w:rPr>
          <w:rFonts w:hint="eastAsia"/>
        </w:rPr>
        <w:t>ある非食品アイテムから、異なる食品または食品を効果的に分離させる。</w:t>
      </w:r>
    </w:p>
    <w:p w:rsidR="009178B0" w:rsidRDefault="009178B0" w:rsidP="009178B0">
      <w:pPr>
        <w:adjustRightInd w:val="0"/>
        <w:snapToGrid w:val="0"/>
      </w:pPr>
      <w:r>
        <w:rPr>
          <w:rFonts w:hint="eastAsia"/>
        </w:rPr>
        <w:t>・汚染</w:t>
      </w:r>
      <w:r w:rsidR="00803660">
        <w:rPr>
          <w:rFonts w:hint="eastAsia"/>
        </w:rPr>
        <w:t>（埃や煙などを含む）</w:t>
      </w:r>
      <w:r>
        <w:rPr>
          <w:rFonts w:hint="eastAsia"/>
        </w:rPr>
        <w:t>から効果的に保護します。</w:t>
      </w:r>
    </w:p>
    <w:p w:rsidR="009178B0" w:rsidRDefault="009178B0" w:rsidP="009178B0">
      <w:pPr>
        <w:adjustRightInd w:val="0"/>
        <w:snapToGrid w:val="0"/>
      </w:pPr>
      <w:r>
        <w:rPr>
          <w:rFonts w:hint="eastAsia"/>
        </w:rPr>
        <w:lastRenderedPageBreak/>
        <w:t>・食品を安全でない、または消費に適さないものにする可能性</w:t>
      </w:r>
      <w:r w:rsidR="00BD143C">
        <w:rPr>
          <w:rFonts w:hint="eastAsia"/>
        </w:rPr>
        <w:t>が</w:t>
      </w:r>
      <w:r>
        <w:rPr>
          <w:rFonts w:hint="eastAsia"/>
        </w:rPr>
        <w:t>ある有害または望ましくない微生物の増殖および劣化から食品を保護するために必要な温度、湿度、大気およびその他の条件を効果的に維持でき</w:t>
      </w:r>
      <w:r w:rsidR="00BD143C">
        <w:rPr>
          <w:rFonts w:hint="eastAsia"/>
        </w:rPr>
        <w:t>る</w:t>
      </w:r>
      <w:r>
        <w:rPr>
          <w:rFonts w:hint="eastAsia"/>
        </w:rPr>
        <w:t>。</w:t>
      </w:r>
      <w:r w:rsidR="00BD143C">
        <w:rPr>
          <w:rFonts w:hint="eastAsia"/>
        </w:rPr>
        <w:t>および、</w:t>
      </w:r>
    </w:p>
    <w:p w:rsidR="009178B0" w:rsidRDefault="009178B0" w:rsidP="009178B0">
      <w:pPr>
        <w:adjustRightInd w:val="0"/>
        <w:snapToGrid w:val="0"/>
      </w:pPr>
      <w:r>
        <w:rPr>
          <w:rFonts w:hint="eastAsia"/>
        </w:rPr>
        <w:t>・必要な温度、湿度、およびその他の環境条件をチェックできる。</w:t>
      </w:r>
    </w:p>
    <w:p w:rsidR="009178B0" w:rsidRPr="009178B0" w:rsidRDefault="009178B0" w:rsidP="00B610D4">
      <w:pPr>
        <w:adjustRightInd w:val="0"/>
        <w:snapToGrid w:val="0"/>
      </w:pPr>
    </w:p>
    <w:p w:rsidR="00640D22" w:rsidRPr="00DE3E1D" w:rsidRDefault="00640D22" w:rsidP="00640D22">
      <w:pPr>
        <w:adjustRightInd w:val="0"/>
        <w:snapToGrid w:val="0"/>
        <w:rPr>
          <w:i/>
        </w:rPr>
      </w:pPr>
      <w:r w:rsidRPr="00DE3E1D">
        <w:rPr>
          <w:i/>
        </w:rPr>
        <w:t>9.3</w:t>
      </w:r>
      <w:r w:rsidR="00975EF0">
        <w:rPr>
          <w:rFonts w:hint="eastAsia"/>
          <w:i/>
        </w:rPr>
        <w:t xml:space="preserve">　用途</w:t>
      </w:r>
      <w:r w:rsidR="00BD143C" w:rsidRPr="00DE3E1D">
        <w:rPr>
          <w:rFonts w:hint="eastAsia"/>
          <w:i/>
        </w:rPr>
        <w:t>およびメンテナンス</w:t>
      </w:r>
    </w:p>
    <w:p w:rsidR="00BD143C" w:rsidRDefault="00DE3E1D" w:rsidP="00BD143C">
      <w:pPr>
        <w:adjustRightInd w:val="0"/>
        <w:snapToGrid w:val="0"/>
      </w:pPr>
      <w:r>
        <w:rPr>
          <w:rFonts w:hint="eastAsia"/>
        </w:rPr>
        <w:t xml:space="preserve">　</w:t>
      </w:r>
      <w:r w:rsidR="00BD143C">
        <w:rPr>
          <w:rFonts w:hint="eastAsia"/>
        </w:rPr>
        <w:t>食品を輸送するための運搬手段（</w:t>
      </w:r>
      <w:r w:rsidR="00BD143C">
        <w:t>conveyances</w:t>
      </w:r>
      <w:r w:rsidR="00BD143C">
        <w:rPr>
          <w:rFonts w:hint="eastAsia"/>
        </w:rPr>
        <w:t>）および容器は、適切な清潔さ（クレンリネス）、修理および状態に保たれるべきです。食品の安全性</w:t>
      </w:r>
      <w:r w:rsidR="00313414">
        <w:rPr>
          <w:rFonts w:hint="eastAsia"/>
        </w:rPr>
        <w:t>および適切さが損なわれないことを保証するためのコントロールがとられ</w:t>
      </w:r>
      <w:r w:rsidR="00BD143C">
        <w:rPr>
          <w:rFonts w:hint="eastAsia"/>
        </w:rPr>
        <w:t>ていない限り、食品のバルク輸送用のコンテナと</w:t>
      </w:r>
      <w:r w:rsidR="00313414">
        <w:rPr>
          <w:rFonts w:hint="eastAsia"/>
        </w:rPr>
        <w:t>運搬手段</w:t>
      </w:r>
      <w:r w:rsidR="00BD143C">
        <w:rPr>
          <w:rFonts w:hint="eastAsia"/>
        </w:rPr>
        <w:t>は、食品用に指定およびマークされ、その目的にのみ使用される</w:t>
      </w:r>
      <w:r w:rsidR="00313414">
        <w:rPr>
          <w:rFonts w:hint="eastAsia"/>
        </w:rPr>
        <w:t>べきで</w:t>
      </w:r>
      <w:r w:rsidR="00BD143C">
        <w:rPr>
          <w:rFonts w:hint="eastAsia"/>
        </w:rPr>
        <w:t>す。</w:t>
      </w:r>
    </w:p>
    <w:p w:rsidR="00313414" w:rsidRDefault="00313414" w:rsidP="00BD143C">
      <w:pPr>
        <w:adjustRightInd w:val="0"/>
        <w:snapToGrid w:val="0"/>
      </w:pPr>
    </w:p>
    <w:p w:rsidR="00BD143C" w:rsidRDefault="00DE3E1D" w:rsidP="00BD143C">
      <w:pPr>
        <w:adjustRightInd w:val="0"/>
        <w:snapToGrid w:val="0"/>
      </w:pPr>
      <w:r>
        <w:rPr>
          <w:rFonts w:hint="eastAsia"/>
        </w:rPr>
        <w:t xml:space="preserve">　</w:t>
      </w:r>
      <w:r w:rsidR="00BD143C">
        <w:rPr>
          <w:rFonts w:hint="eastAsia"/>
        </w:rPr>
        <w:t>異なる食品または非食品を輸送するために同じ</w:t>
      </w:r>
      <w:r w:rsidR="00F76AB8">
        <w:rPr>
          <w:rFonts w:hint="eastAsia"/>
        </w:rPr>
        <w:t>運搬手段</w:t>
      </w:r>
      <w:r w:rsidR="00BD143C">
        <w:rPr>
          <w:rFonts w:hint="eastAsia"/>
        </w:rPr>
        <w:t>またはコンテナが使用される場合</w:t>
      </w:r>
      <w:r w:rsidR="00F76AB8">
        <w:rPr>
          <w:rFonts w:hint="eastAsia"/>
        </w:rPr>
        <w:t>は</w:t>
      </w:r>
      <w:r w:rsidR="00BD143C">
        <w:rPr>
          <w:rFonts w:hint="eastAsia"/>
        </w:rPr>
        <w:t>、効果的な</w:t>
      </w:r>
      <w:r w:rsidR="007727EF">
        <w:rPr>
          <w:rFonts w:hint="eastAsia"/>
        </w:rPr>
        <w:t>クリーニング、必要に応じて消毒</w:t>
      </w:r>
      <w:r w:rsidR="00BD143C">
        <w:rPr>
          <w:rFonts w:hint="eastAsia"/>
        </w:rPr>
        <w:t>および乾燥を</w:t>
      </w:r>
      <w:r w:rsidR="00AC57F1">
        <w:rPr>
          <w:rFonts w:hint="eastAsia"/>
        </w:rPr>
        <w:t>積み荷の</w:t>
      </w:r>
      <w:r w:rsidR="00BD143C">
        <w:rPr>
          <w:rFonts w:hint="eastAsia"/>
        </w:rPr>
        <w:t>間に</w:t>
      </w:r>
      <w:r w:rsidR="00AC57F1">
        <w:rPr>
          <w:rFonts w:hint="eastAsia"/>
        </w:rPr>
        <w:t>とられるべきで</w:t>
      </w:r>
      <w:r w:rsidR="00BD143C">
        <w:rPr>
          <w:rFonts w:hint="eastAsia"/>
        </w:rPr>
        <w:t>す。</w:t>
      </w:r>
    </w:p>
    <w:p w:rsidR="00DE3E1D" w:rsidRDefault="00DE3E1D">
      <w:r>
        <w:br w:type="page"/>
      </w:r>
    </w:p>
    <w:tbl>
      <w:tblPr>
        <w:tblStyle w:val="a3"/>
        <w:tblW w:w="0" w:type="auto"/>
        <w:tblLook w:val="04A0" w:firstRow="1" w:lastRow="0" w:firstColumn="1" w:lastColumn="0" w:noHBand="0" w:noVBand="1"/>
      </w:tblPr>
      <w:tblGrid>
        <w:gridCol w:w="8494"/>
      </w:tblGrid>
      <w:tr w:rsidR="00DE3E1D" w:rsidTr="00DE3E1D">
        <w:tc>
          <w:tcPr>
            <w:tcW w:w="8494" w:type="dxa"/>
          </w:tcPr>
          <w:p w:rsidR="00DE3E1D" w:rsidRDefault="00DE3E1D" w:rsidP="00640D22">
            <w:pPr>
              <w:adjustRightInd w:val="0"/>
              <w:snapToGrid w:val="0"/>
              <w:rPr>
                <w:b/>
              </w:rPr>
            </w:pPr>
            <w:r w:rsidRPr="00F76AB8">
              <w:rPr>
                <w:rFonts w:hint="eastAsia"/>
                <w:b/>
              </w:rPr>
              <w:lastRenderedPageBreak/>
              <w:t>第</w:t>
            </w:r>
            <w:r w:rsidRPr="00F76AB8">
              <w:rPr>
                <w:rFonts w:hint="eastAsia"/>
                <w:b/>
              </w:rPr>
              <w:t>2</w:t>
            </w:r>
            <w:r w:rsidRPr="00F76AB8">
              <w:rPr>
                <w:rFonts w:hint="eastAsia"/>
                <w:b/>
              </w:rPr>
              <w:t>章　ハザード分析および必須管理点（</w:t>
            </w:r>
            <w:r w:rsidRPr="00F76AB8">
              <w:rPr>
                <w:rFonts w:hint="eastAsia"/>
                <w:b/>
              </w:rPr>
              <w:t>HACCP</w:t>
            </w:r>
            <w:r w:rsidRPr="00F76AB8">
              <w:rPr>
                <w:rFonts w:hint="eastAsia"/>
                <w:b/>
              </w:rPr>
              <w:t>）システムおよびその適用のためのガイドライン</w:t>
            </w:r>
          </w:p>
          <w:p w:rsidR="00D26024" w:rsidRPr="00DE3E1D" w:rsidRDefault="00D26024" w:rsidP="00D26024">
            <w:pPr>
              <w:adjustRightInd w:val="0"/>
              <w:snapToGrid w:val="0"/>
              <w:rPr>
                <w:b/>
              </w:rPr>
            </w:pPr>
            <w:r w:rsidRPr="00D26024">
              <w:rPr>
                <w:b/>
              </w:rPr>
              <w:t>CHAPTER TWO</w:t>
            </w:r>
            <w:r>
              <w:rPr>
                <w:rFonts w:hint="eastAsia"/>
                <w:b/>
              </w:rPr>
              <w:t>：</w:t>
            </w:r>
            <w:r>
              <w:rPr>
                <w:b/>
              </w:rPr>
              <w:t>H</w:t>
            </w:r>
            <w:r>
              <w:rPr>
                <w:rFonts w:hint="eastAsia"/>
                <w:b/>
              </w:rPr>
              <w:t>azard analysis and critical control point (HACCP)</w:t>
            </w:r>
            <w:r w:rsidRPr="00D26024">
              <w:rPr>
                <w:b/>
              </w:rPr>
              <w:t xml:space="preserve"> </w:t>
            </w:r>
            <w:r>
              <w:rPr>
                <w:rFonts w:hint="eastAsia"/>
                <w:b/>
              </w:rPr>
              <w:t>system and guidelines for its application</w:t>
            </w:r>
          </w:p>
        </w:tc>
      </w:tr>
    </w:tbl>
    <w:p w:rsidR="00F76AB8" w:rsidRPr="00F76AB8" w:rsidRDefault="00F76AB8" w:rsidP="00F76AB8">
      <w:pPr>
        <w:adjustRightInd w:val="0"/>
        <w:snapToGrid w:val="0"/>
        <w:rPr>
          <w:b/>
        </w:rPr>
      </w:pPr>
    </w:p>
    <w:p w:rsidR="00D12B7F" w:rsidRDefault="00F76AB8" w:rsidP="00F76AB8">
      <w:pPr>
        <w:adjustRightInd w:val="0"/>
        <w:snapToGrid w:val="0"/>
        <w:rPr>
          <w:b/>
        </w:rPr>
      </w:pPr>
      <w:r w:rsidRPr="00F76AB8">
        <w:rPr>
          <w:rFonts w:hint="eastAsia"/>
          <w:b/>
        </w:rPr>
        <w:t>はじめに</w:t>
      </w:r>
      <w:r w:rsidR="00D26024">
        <w:rPr>
          <w:rFonts w:hint="eastAsia"/>
          <w:b/>
        </w:rPr>
        <w:t>（</w:t>
      </w:r>
      <w:r w:rsidR="00D26024">
        <w:rPr>
          <w:rFonts w:hint="eastAsia"/>
          <w:b/>
        </w:rPr>
        <w:t>introduction</w:t>
      </w:r>
      <w:r w:rsidR="00D26024">
        <w:rPr>
          <w:rFonts w:hint="eastAsia"/>
          <w:b/>
        </w:rPr>
        <w:t>）</w:t>
      </w:r>
    </w:p>
    <w:p w:rsidR="00A1233D" w:rsidRDefault="00DE3E1D" w:rsidP="00C143D7">
      <w:pPr>
        <w:tabs>
          <w:tab w:val="left" w:pos="1134"/>
        </w:tabs>
        <w:adjustRightInd w:val="0"/>
        <w:snapToGrid w:val="0"/>
      </w:pPr>
      <w:r>
        <w:rPr>
          <w:rFonts w:hint="eastAsia"/>
        </w:rPr>
        <w:t xml:space="preserve">　</w:t>
      </w:r>
      <w:r w:rsidR="00D12B7F" w:rsidRPr="00D12B7F">
        <w:rPr>
          <w:rFonts w:hint="eastAsia"/>
        </w:rPr>
        <w:t>本章の最初のセクションでは、ハザード分析および</w:t>
      </w:r>
      <w:r w:rsidR="00D12B7F">
        <w:rPr>
          <w:rFonts w:hint="eastAsia"/>
        </w:rPr>
        <w:t>必須</w:t>
      </w:r>
      <w:r w:rsidR="00D12B7F" w:rsidRPr="00D12B7F">
        <w:rPr>
          <w:rFonts w:hint="eastAsia"/>
        </w:rPr>
        <w:t>管理点（</w:t>
      </w:r>
      <w:r w:rsidR="00D12B7F" w:rsidRPr="00D12B7F">
        <w:rPr>
          <w:rFonts w:hint="eastAsia"/>
        </w:rPr>
        <w:t>HACCP</w:t>
      </w:r>
      <w:r w:rsidR="00D12B7F" w:rsidRPr="00D12B7F">
        <w:rPr>
          <w:rFonts w:hint="eastAsia"/>
        </w:rPr>
        <w:t>）システムの</w:t>
      </w:r>
      <w:r w:rsidR="00D12B7F" w:rsidRPr="00D12B7F">
        <w:rPr>
          <w:rFonts w:hint="eastAsia"/>
        </w:rPr>
        <w:t>7</w:t>
      </w:r>
      <w:r w:rsidR="00D12B7F" w:rsidRPr="00D12B7F">
        <w:rPr>
          <w:rFonts w:hint="eastAsia"/>
        </w:rPr>
        <w:t>つの原則について説明します。</w:t>
      </w:r>
      <w:r w:rsidR="00D12B7F" w:rsidRPr="00D12B7F">
        <w:rPr>
          <w:rFonts w:hint="eastAsia"/>
        </w:rPr>
        <w:t>2</w:t>
      </w:r>
      <w:r w:rsidR="00D12B7F" w:rsidRPr="00D12B7F">
        <w:rPr>
          <w:rFonts w:hint="eastAsia"/>
        </w:rPr>
        <w:t>番目のセクションでは</w:t>
      </w:r>
      <w:r w:rsidR="00D12B7F" w:rsidRPr="00D12B7F">
        <w:rPr>
          <w:rFonts w:hint="eastAsia"/>
        </w:rPr>
        <w:t>HACCP</w:t>
      </w:r>
      <w:r w:rsidR="00D12B7F" w:rsidRPr="00D12B7F">
        <w:rPr>
          <w:rFonts w:hint="eastAsia"/>
        </w:rPr>
        <w:t>システムの適用に関する一般的なガイダンスを提供し、</w:t>
      </w:r>
      <w:r w:rsidR="00D12B7F" w:rsidRPr="00D12B7F">
        <w:rPr>
          <w:rFonts w:hint="eastAsia"/>
        </w:rPr>
        <w:t>3</w:t>
      </w:r>
      <w:r w:rsidR="00D12B7F" w:rsidRPr="00D12B7F">
        <w:rPr>
          <w:rFonts w:hint="eastAsia"/>
        </w:rPr>
        <w:t>番目のセクションでは</w:t>
      </w:r>
      <w:r w:rsidR="00D12B7F" w:rsidRPr="00D12B7F">
        <w:rPr>
          <w:rFonts w:hint="eastAsia"/>
        </w:rPr>
        <w:t>12</w:t>
      </w:r>
      <w:r w:rsidR="00D12B7F" w:rsidRPr="00D12B7F">
        <w:rPr>
          <w:rFonts w:hint="eastAsia"/>
        </w:rPr>
        <w:t>の連続したステップ（</w:t>
      </w:r>
      <w:r w:rsidR="00D12B7F" w:rsidRPr="00D12B7F">
        <w:rPr>
          <w:rFonts w:hint="eastAsia"/>
          <w:b/>
        </w:rPr>
        <w:t>図</w:t>
      </w:r>
      <w:r w:rsidR="00D12B7F" w:rsidRPr="00D12B7F">
        <w:rPr>
          <w:rFonts w:hint="eastAsia"/>
          <w:b/>
        </w:rPr>
        <w:t>1</w:t>
      </w:r>
      <w:r w:rsidR="00D12B7F" w:rsidRPr="00D12B7F">
        <w:rPr>
          <w:rFonts w:hint="eastAsia"/>
        </w:rPr>
        <w:t>）でその適用について説明しますが、適用の詳細は異なる</w:t>
      </w:r>
      <w:r w:rsidR="00D12B7F">
        <w:rPr>
          <w:rFonts w:hint="eastAsia"/>
        </w:rPr>
        <w:t>可能性</w:t>
      </w:r>
      <w:r w:rsidR="00D12B7F" w:rsidRPr="00D12B7F">
        <w:rPr>
          <w:rFonts w:hint="eastAsia"/>
        </w:rPr>
        <w:t>があり、</w:t>
      </w:r>
      <w:r w:rsidR="00C80699">
        <w:rPr>
          <w:rFonts w:hint="eastAsia"/>
        </w:rPr>
        <w:t>食品企業における</w:t>
      </w:r>
      <w:r w:rsidR="00D12B7F">
        <w:rPr>
          <w:rFonts w:hint="eastAsia"/>
        </w:rPr>
        <w:t>作業（</w:t>
      </w:r>
      <w:r w:rsidR="00D12B7F">
        <w:t>food business operation</w:t>
      </w:r>
      <w:r w:rsidR="00D12B7F">
        <w:rPr>
          <w:rFonts w:hint="eastAsia"/>
        </w:rPr>
        <w:t>）の状況（</w:t>
      </w:r>
      <w:r w:rsidR="00D12B7F">
        <w:t>circumstances</w:t>
      </w:r>
      <w:r w:rsidR="00D12B7F">
        <w:rPr>
          <w:rFonts w:hint="eastAsia"/>
        </w:rPr>
        <w:t>）と能力（</w:t>
      </w:r>
      <w:r w:rsidR="00D12B7F">
        <w:t>capabilities</w:t>
      </w:r>
      <w:r w:rsidR="00D12B7F">
        <w:rPr>
          <w:rFonts w:hint="eastAsia"/>
        </w:rPr>
        <w:t>）によっては、適用に対するより</w:t>
      </w:r>
      <w:r w:rsidR="00D12B7F" w:rsidRPr="00D12B7F">
        <w:rPr>
          <w:rFonts w:hint="eastAsia"/>
        </w:rPr>
        <w:t>柔軟なアプローチが適切である</w:t>
      </w:r>
      <w:r w:rsidR="00D12B7F">
        <w:rPr>
          <w:rFonts w:hint="eastAsia"/>
        </w:rPr>
        <w:t>可能性があることを認識し</w:t>
      </w:r>
      <w:r w:rsidR="00D12B7F" w:rsidRPr="00D12B7F">
        <w:rPr>
          <w:rFonts w:hint="eastAsia"/>
        </w:rPr>
        <w:t>ます。科学に基づいた</w:t>
      </w:r>
      <w:r w:rsidR="00A1233D">
        <w:rPr>
          <w:rFonts w:hint="eastAsia"/>
        </w:rPr>
        <w:t>、かつ</w:t>
      </w:r>
      <w:r w:rsidR="00D12B7F" w:rsidRPr="00D12B7F">
        <w:rPr>
          <w:rFonts w:hint="eastAsia"/>
        </w:rPr>
        <w:t>体系的な</w:t>
      </w:r>
      <w:r w:rsidR="00D12B7F" w:rsidRPr="00D12B7F">
        <w:rPr>
          <w:rFonts w:hint="eastAsia"/>
        </w:rPr>
        <w:t>HACCP</w:t>
      </w:r>
      <w:r w:rsidR="00D12B7F" w:rsidRPr="00D12B7F">
        <w:rPr>
          <w:rFonts w:hint="eastAsia"/>
        </w:rPr>
        <w:t>システムは、食品の安全性を</w:t>
      </w:r>
      <w:r w:rsidR="00D12B7F">
        <w:rPr>
          <w:rFonts w:hint="eastAsia"/>
        </w:rPr>
        <w:t>保証</w:t>
      </w:r>
      <w:r w:rsidR="00D12B7F" w:rsidRPr="00D12B7F">
        <w:rPr>
          <w:rFonts w:hint="eastAsia"/>
        </w:rPr>
        <w:t>するために、特定</w:t>
      </w:r>
      <w:r w:rsidR="00D12B7F">
        <w:rPr>
          <w:rFonts w:hint="eastAsia"/>
        </w:rPr>
        <w:t>されたハザード</w:t>
      </w:r>
      <w:r w:rsidR="00D12B7F" w:rsidRPr="00D12B7F">
        <w:rPr>
          <w:rFonts w:hint="eastAsia"/>
        </w:rPr>
        <w:t>とそれらを</w:t>
      </w:r>
      <w:r w:rsidR="00D12B7F">
        <w:rPr>
          <w:rFonts w:hint="eastAsia"/>
        </w:rPr>
        <w:t>コントロール</w:t>
      </w:r>
      <w:r w:rsidR="00D12B7F" w:rsidRPr="00D12B7F">
        <w:rPr>
          <w:rFonts w:hint="eastAsia"/>
        </w:rPr>
        <w:t>するための</w:t>
      </w:r>
      <w:r w:rsidR="00D12B7F">
        <w:rPr>
          <w:rFonts w:hint="eastAsia"/>
        </w:rPr>
        <w:t>手段</w:t>
      </w:r>
      <w:r w:rsidR="00D12B7F" w:rsidRPr="00D12B7F">
        <w:rPr>
          <w:rFonts w:hint="eastAsia"/>
        </w:rPr>
        <w:t>を</w:t>
      </w:r>
      <w:r w:rsidR="00A1233D">
        <w:rPr>
          <w:rFonts w:hint="eastAsia"/>
        </w:rPr>
        <w:t>同定</w:t>
      </w:r>
      <w:r w:rsidR="00D12B7F" w:rsidRPr="00D12B7F">
        <w:rPr>
          <w:rFonts w:hint="eastAsia"/>
        </w:rPr>
        <w:t>します。</w:t>
      </w:r>
      <w:r w:rsidR="00D12B7F" w:rsidRPr="00D12B7F">
        <w:rPr>
          <w:rFonts w:hint="eastAsia"/>
        </w:rPr>
        <w:t>HACCP</w:t>
      </w:r>
      <w:r w:rsidR="00D12B7F" w:rsidRPr="00D12B7F">
        <w:rPr>
          <w:rFonts w:hint="eastAsia"/>
        </w:rPr>
        <w:t>は、主に最終製品の</w:t>
      </w:r>
      <w:r w:rsidR="00A1233D">
        <w:rPr>
          <w:rFonts w:hint="eastAsia"/>
        </w:rPr>
        <w:t>試験</w:t>
      </w:r>
      <w:r w:rsidR="00D12B7F" w:rsidRPr="00D12B7F">
        <w:rPr>
          <w:rFonts w:hint="eastAsia"/>
        </w:rPr>
        <w:t>に</w:t>
      </w:r>
      <w:r w:rsidR="00A1233D">
        <w:rPr>
          <w:rFonts w:hint="eastAsia"/>
        </w:rPr>
        <w:t>依存するというよりは</w:t>
      </w:r>
      <w:r w:rsidR="00D12B7F" w:rsidRPr="00D12B7F">
        <w:rPr>
          <w:rFonts w:hint="eastAsia"/>
        </w:rPr>
        <w:t>、ハザードを評価し、フードチェーンに沿った重大なハザードの</w:t>
      </w:r>
      <w:r w:rsidR="00A1233D">
        <w:rPr>
          <w:rFonts w:hint="eastAsia"/>
        </w:rPr>
        <w:t>コントロール</w:t>
      </w:r>
      <w:r w:rsidR="00D12B7F" w:rsidRPr="00D12B7F">
        <w:rPr>
          <w:rFonts w:hint="eastAsia"/>
        </w:rPr>
        <w:t>手段に焦点を当てた</w:t>
      </w:r>
      <w:r w:rsidR="00A1233D">
        <w:rPr>
          <w:rFonts w:hint="eastAsia"/>
        </w:rPr>
        <w:t>コントロール</w:t>
      </w:r>
      <w:r w:rsidR="00D12B7F" w:rsidRPr="00D12B7F">
        <w:rPr>
          <w:rFonts w:hint="eastAsia"/>
        </w:rPr>
        <w:t>システムを確立するためのツールです。</w:t>
      </w:r>
      <w:r w:rsidR="00D12B7F" w:rsidRPr="00D12B7F">
        <w:rPr>
          <w:rFonts w:hint="eastAsia"/>
        </w:rPr>
        <w:t>HACCP</w:t>
      </w:r>
      <w:r w:rsidR="00D12B7F" w:rsidRPr="00D12B7F">
        <w:rPr>
          <w:rFonts w:hint="eastAsia"/>
        </w:rPr>
        <w:t>システムの開発は、</w:t>
      </w:r>
      <w:r w:rsidR="00A1233D">
        <w:rPr>
          <w:rFonts w:hint="eastAsia"/>
        </w:rPr>
        <w:t>加工の</w:t>
      </w:r>
      <w:r w:rsidR="00A1233D" w:rsidRPr="00D12B7F">
        <w:rPr>
          <w:rFonts w:hint="eastAsia"/>
        </w:rPr>
        <w:t>パラメータ</w:t>
      </w:r>
      <w:r w:rsidR="00A1233D">
        <w:rPr>
          <w:rFonts w:hint="eastAsia"/>
        </w:rPr>
        <w:t>ーにおいて、加工ステップ（加工工程）において、</w:t>
      </w:r>
      <w:r w:rsidR="00A1233D" w:rsidRPr="00D12B7F">
        <w:rPr>
          <w:rFonts w:hint="eastAsia"/>
        </w:rPr>
        <w:t>製造技術</w:t>
      </w:r>
      <w:r w:rsidR="00A1233D">
        <w:rPr>
          <w:rFonts w:hint="eastAsia"/>
        </w:rPr>
        <w:t>において</w:t>
      </w:r>
      <w:r w:rsidR="00A1233D" w:rsidRPr="00D12B7F">
        <w:rPr>
          <w:rFonts w:hint="eastAsia"/>
        </w:rPr>
        <w:t>、最終製品の特性</w:t>
      </w:r>
      <w:r w:rsidR="00A1233D">
        <w:rPr>
          <w:rFonts w:hint="eastAsia"/>
        </w:rPr>
        <w:t>において</w:t>
      </w:r>
      <w:r w:rsidR="00A1233D" w:rsidRPr="00D12B7F">
        <w:rPr>
          <w:rFonts w:hint="eastAsia"/>
        </w:rPr>
        <w:t>、流通方法</w:t>
      </w:r>
      <w:r w:rsidR="00A1233D">
        <w:rPr>
          <w:rFonts w:hint="eastAsia"/>
        </w:rPr>
        <w:t>において</w:t>
      </w:r>
      <w:r w:rsidR="00A1233D" w:rsidRPr="00D12B7F">
        <w:rPr>
          <w:rFonts w:hint="eastAsia"/>
        </w:rPr>
        <w:t>、使用目的</w:t>
      </w:r>
      <w:r w:rsidR="00A1233D">
        <w:rPr>
          <w:rFonts w:hint="eastAsia"/>
        </w:rPr>
        <w:t>において</w:t>
      </w:r>
      <w:r w:rsidR="00A1233D" w:rsidRPr="00D12B7F">
        <w:rPr>
          <w:rFonts w:hint="eastAsia"/>
        </w:rPr>
        <w:t>、</w:t>
      </w:r>
      <w:r w:rsidR="00A1233D">
        <w:rPr>
          <w:rFonts w:hint="eastAsia"/>
        </w:rPr>
        <w:t>あるい</w:t>
      </w:r>
      <w:r w:rsidR="00A1233D" w:rsidRPr="00D12B7F">
        <w:rPr>
          <w:rFonts w:hint="eastAsia"/>
        </w:rPr>
        <w:t>は適用される</w:t>
      </w:r>
      <w:r w:rsidR="00A1233D" w:rsidRPr="00D12B7F">
        <w:rPr>
          <w:rFonts w:hint="eastAsia"/>
        </w:rPr>
        <w:t>GHP</w:t>
      </w:r>
      <w:r w:rsidR="00A1233D">
        <w:rPr>
          <w:rFonts w:hint="eastAsia"/>
        </w:rPr>
        <w:t>において、</w:t>
      </w:r>
      <w:r w:rsidR="00A1233D" w:rsidRPr="00D12B7F">
        <w:rPr>
          <w:rFonts w:hint="eastAsia"/>
        </w:rPr>
        <w:t>変更の必要性を</w:t>
      </w:r>
      <w:r w:rsidR="00A1233D">
        <w:rPr>
          <w:rFonts w:hint="eastAsia"/>
        </w:rPr>
        <w:t>同定</w:t>
      </w:r>
      <w:r w:rsidR="00A1233D" w:rsidRPr="00D12B7F">
        <w:rPr>
          <w:rFonts w:hint="eastAsia"/>
        </w:rPr>
        <w:t>する可能性があります。すべての</w:t>
      </w:r>
      <w:r w:rsidR="00A1233D" w:rsidRPr="00D12B7F">
        <w:rPr>
          <w:rFonts w:hint="eastAsia"/>
        </w:rPr>
        <w:t>HACCP</w:t>
      </w:r>
      <w:r w:rsidR="00A1233D" w:rsidRPr="00D12B7F">
        <w:rPr>
          <w:rFonts w:hint="eastAsia"/>
        </w:rPr>
        <w:t>システムは、</w:t>
      </w:r>
      <w:r w:rsidR="00A1233D">
        <w:rPr>
          <w:rFonts w:hint="eastAsia"/>
        </w:rPr>
        <w:t>装置</w:t>
      </w:r>
      <w:r w:rsidR="00A1233D" w:rsidRPr="00D12B7F">
        <w:rPr>
          <w:rFonts w:hint="eastAsia"/>
        </w:rPr>
        <w:t>の設計、</w:t>
      </w:r>
      <w:r w:rsidR="00A1233D">
        <w:rPr>
          <w:rFonts w:hint="eastAsia"/>
        </w:rPr>
        <w:t>加工の</w:t>
      </w:r>
      <w:r w:rsidR="00A1233D" w:rsidRPr="00D12B7F">
        <w:rPr>
          <w:rFonts w:hint="eastAsia"/>
        </w:rPr>
        <w:t>手順、技術開発</w:t>
      </w:r>
      <w:r w:rsidR="00A1233D">
        <w:rPr>
          <w:rFonts w:hint="eastAsia"/>
        </w:rPr>
        <w:t>など</w:t>
      </w:r>
      <w:r w:rsidR="00A1233D" w:rsidRPr="00D12B7F">
        <w:rPr>
          <w:rFonts w:hint="eastAsia"/>
        </w:rPr>
        <w:t>の進歩などの変化に対応できる</w:t>
      </w:r>
      <w:r w:rsidR="00A1233D">
        <w:rPr>
          <w:rFonts w:hint="eastAsia"/>
        </w:rPr>
        <w:t>能力を持たせるべきです</w:t>
      </w:r>
      <w:r w:rsidR="00A1233D" w:rsidRPr="00D12B7F">
        <w:rPr>
          <w:rFonts w:hint="eastAsia"/>
        </w:rPr>
        <w:t>。</w:t>
      </w:r>
    </w:p>
    <w:tbl>
      <w:tblPr>
        <w:tblStyle w:val="a3"/>
        <w:tblW w:w="0" w:type="auto"/>
        <w:tblLook w:val="04A0" w:firstRow="1" w:lastRow="0" w:firstColumn="1" w:lastColumn="0" w:noHBand="0" w:noVBand="1"/>
      </w:tblPr>
      <w:tblGrid>
        <w:gridCol w:w="8494"/>
      </w:tblGrid>
      <w:tr w:rsidR="00C143D7" w:rsidRPr="00C143D7" w:rsidTr="00C143D7">
        <w:tc>
          <w:tcPr>
            <w:tcW w:w="8494" w:type="dxa"/>
          </w:tcPr>
          <w:p w:rsidR="00C143D7" w:rsidRPr="00C143D7" w:rsidRDefault="00C143D7" w:rsidP="00C143D7">
            <w:pPr>
              <w:tabs>
                <w:tab w:val="left" w:pos="1134"/>
              </w:tabs>
              <w:adjustRightInd w:val="0"/>
              <w:snapToGrid w:val="0"/>
              <w:jc w:val="center"/>
              <w:rPr>
                <w:sz w:val="20"/>
              </w:rPr>
            </w:pPr>
            <w:r w:rsidRPr="00C143D7">
              <w:rPr>
                <w:rFonts w:hint="eastAsia"/>
                <w:sz w:val="20"/>
              </w:rPr>
              <w:t>1</w:t>
            </w:r>
            <w:r w:rsidRPr="00C143D7">
              <w:rPr>
                <w:rFonts w:hint="eastAsia"/>
                <w:sz w:val="20"/>
              </w:rPr>
              <w:t>．</w:t>
            </w:r>
            <w:r w:rsidRPr="00C143D7">
              <w:rPr>
                <w:rFonts w:hint="eastAsia"/>
                <w:sz w:val="20"/>
              </w:rPr>
              <w:t>HACCP</w:t>
            </w:r>
            <w:r w:rsidRPr="00C143D7">
              <w:rPr>
                <w:rFonts w:hint="eastAsia"/>
                <w:sz w:val="20"/>
              </w:rPr>
              <w:t>チームの編成</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2</w:t>
            </w:r>
            <w:r w:rsidRPr="00C143D7">
              <w:rPr>
                <w:rFonts w:hint="eastAsia"/>
                <w:sz w:val="20"/>
              </w:rPr>
              <w:t>．製品の記述</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3</w:t>
            </w:r>
            <w:r w:rsidRPr="00C143D7">
              <w:rPr>
                <w:rFonts w:hint="eastAsia"/>
                <w:sz w:val="20"/>
              </w:rPr>
              <w:t>．意図する用途の同定</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4</w:t>
            </w:r>
            <w:r w:rsidRPr="00C143D7">
              <w:rPr>
                <w:rFonts w:hint="eastAsia"/>
                <w:sz w:val="20"/>
              </w:rPr>
              <w:t>．フローダイアグラムの作図</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5</w:t>
            </w:r>
            <w:r w:rsidRPr="00C143D7">
              <w:rPr>
                <w:rFonts w:hint="eastAsia"/>
                <w:sz w:val="20"/>
              </w:rPr>
              <w:t>．フローダイアグラム現場確認</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6</w:t>
            </w:r>
            <w:r w:rsidRPr="00C143D7">
              <w:rPr>
                <w:rFonts w:hint="eastAsia"/>
                <w:sz w:val="20"/>
              </w:rPr>
              <w:t>．すべての潜在的</w:t>
            </w:r>
            <w:r>
              <w:rPr>
                <w:rFonts w:hint="eastAsia"/>
                <w:sz w:val="20"/>
              </w:rPr>
              <w:t>な</w:t>
            </w:r>
            <w:r w:rsidRPr="00C143D7">
              <w:rPr>
                <w:rFonts w:hint="eastAsia"/>
                <w:sz w:val="20"/>
              </w:rPr>
              <w:t>ハザードをリスト化する</w:t>
            </w:r>
          </w:p>
          <w:p w:rsidR="00C143D7" w:rsidRPr="00C143D7" w:rsidRDefault="00C143D7" w:rsidP="00C143D7">
            <w:pPr>
              <w:tabs>
                <w:tab w:val="left" w:pos="1134"/>
              </w:tabs>
              <w:adjustRightInd w:val="0"/>
              <w:snapToGrid w:val="0"/>
              <w:jc w:val="center"/>
              <w:rPr>
                <w:sz w:val="20"/>
              </w:rPr>
            </w:pPr>
            <w:r w:rsidRPr="00C143D7">
              <w:rPr>
                <w:rFonts w:hint="eastAsia"/>
                <w:sz w:val="20"/>
              </w:rPr>
              <w:t>重大なハザードを同定するためにハザード分析を行う</w:t>
            </w:r>
          </w:p>
          <w:p w:rsidR="00C143D7" w:rsidRPr="00C143D7" w:rsidRDefault="00C143D7" w:rsidP="00C143D7">
            <w:pPr>
              <w:tabs>
                <w:tab w:val="left" w:pos="1134"/>
              </w:tabs>
              <w:adjustRightInd w:val="0"/>
              <w:snapToGrid w:val="0"/>
              <w:jc w:val="center"/>
              <w:rPr>
                <w:sz w:val="20"/>
              </w:rPr>
            </w:pPr>
            <w:r w:rsidRPr="00C143D7">
              <w:rPr>
                <w:rFonts w:hint="eastAsia"/>
                <w:sz w:val="20"/>
              </w:rPr>
              <w:t>コントロール手段を考える</w:t>
            </w:r>
          </w:p>
          <w:p w:rsidR="00C143D7" w:rsidRPr="00C143D7" w:rsidRDefault="00C143D7" w:rsidP="00C143D7">
            <w:pPr>
              <w:tabs>
                <w:tab w:val="left" w:pos="1134"/>
              </w:tabs>
              <w:adjustRightInd w:val="0"/>
              <w:snapToGrid w:val="0"/>
              <w:jc w:val="center"/>
              <w:rPr>
                <w:sz w:val="20"/>
              </w:rPr>
            </w:pPr>
            <w:r w:rsidRPr="00C143D7">
              <w:rPr>
                <w:rFonts w:hint="eastAsia"/>
                <w:sz w:val="20"/>
              </w:rPr>
              <w:t>（</w:t>
            </w:r>
            <w:r w:rsidRPr="00C143D7">
              <w:rPr>
                <w:rFonts w:hint="eastAsia"/>
                <w:i/>
                <w:sz w:val="20"/>
              </w:rPr>
              <w:t>図</w:t>
            </w:r>
            <w:r w:rsidRPr="00C143D7">
              <w:rPr>
                <w:rFonts w:hint="eastAsia"/>
                <w:i/>
                <w:sz w:val="20"/>
              </w:rPr>
              <w:t>2</w:t>
            </w:r>
            <w:r w:rsidRPr="00C143D7">
              <w:rPr>
                <w:rFonts w:hint="eastAsia"/>
                <w:i/>
                <w:sz w:val="20"/>
              </w:rPr>
              <w:t>参照</w:t>
            </w: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7</w:t>
            </w:r>
            <w:r w:rsidRPr="00C143D7">
              <w:rPr>
                <w:rFonts w:hint="eastAsia"/>
                <w:sz w:val="20"/>
              </w:rPr>
              <w:t>．</w:t>
            </w:r>
            <w:r w:rsidRPr="00C143D7">
              <w:rPr>
                <w:rFonts w:hint="eastAsia"/>
                <w:sz w:val="20"/>
              </w:rPr>
              <w:t>CCP</w:t>
            </w:r>
            <w:r w:rsidRPr="00C143D7">
              <w:rPr>
                <w:rFonts w:hint="eastAsia"/>
                <w:sz w:val="20"/>
              </w:rPr>
              <w:t>の決定</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8</w:t>
            </w:r>
            <w:r w:rsidRPr="00C143D7">
              <w:rPr>
                <w:rFonts w:hint="eastAsia"/>
                <w:sz w:val="20"/>
              </w:rPr>
              <w:t>．各</w:t>
            </w:r>
            <w:r w:rsidRPr="00C143D7">
              <w:rPr>
                <w:rFonts w:hint="eastAsia"/>
                <w:sz w:val="20"/>
              </w:rPr>
              <w:t>CCP</w:t>
            </w:r>
            <w:r w:rsidRPr="00C143D7">
              <w:rPr>
                <w:rFonts w:hint="eastAsia"/>
                <w:sz w:val="20"/>
              </w:rPr>
              <w:t>に対する</w:t>
            </w:r>
            <w:r w:rsidR="00B02A2F" w:rsidRPr="00B02A2F">
              <w:rPr>
                <w:rFonts w:hint="eastAsia"/>
                <w:sz w:val="20"/>
              </w:rPr>
              <w:t>妥当性確認</w:t>
            </w:r>
            <w:r w:rsidRPr="00C143D7">
              <w:rPr>
                <w:rFonts w:hint="eastAsia"/>
                <w:sz w:val="20"/>
              </w:rPr>
              <w:t>された許容限界（</w:t>
            </w:r>
            <w:r w:rsidRPr="00C143D7">
              <w:rPr>
                <w:rFonts w:hint="eastAsia"/>
                <w:sz w:val="20"/>
              </w:rPr>
              <w:t>CL</w:t>
            </w:r>
            <w:r w:rsidRPr="00C143D7">
              <w:rPr>
                <w:rFonts w:hint="eastAsia"/>
                <w:sz w:val="20"/>
              </w:rPr>
              <w:t>）の確立</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9</w:t>
            </w:r>
            <w:r w:rsidRPr="00C143D7">
              <w:rPr>
                <w:rFonts w:hint="eastAsia"/>
                <w:sz w:val="20"/>
              </w:rPr>
              <w:t>．各</w:t>
            </w:r>
            <w:r w:rsidRPr="00C143D7">
              <w:rPr>
                <w:rFonts w:hint="eastAsia"/>
                <w:sz w:val="20"/>
              </w:rPr>
              <w:t>CCP</w:t>
            </w:r>
            <w:r w:rsidRPr="00C143D7">
              <w:rPr>
                <w:rFonts w:hint="eastAsia"/>
                <w:sz w:val="20"/>
              </w:rPr>
              <w:t>に対するモニタリングシステムの確立</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10</w:t>
            </w:r>
            <w:r w:rsidRPr="00C143D7">
              <w:rPr>
                <w:rFonts w:hint="eastAsia"/>
                <w:sz w:val="20"/>
              </w:rPr>
              <w:t>．是正措置の確立</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11</w:t>
            </w:r>
            <w:r w:rsidRPr="00C143D7">
              <w:rPr>
                <w:rFonts w:hint="eastAsia"/>
                <w:sz w:val="20"/>
              </w:rPr>
              <w:t>．</w:t>
            </w:r>
            <w:r w:rsidRPr="00C143D7">
              <w:rPr>
                <w:rFonts w:hint="eastAsia"/>
                <w:sz w:val="20"/>
              </w:rPr>
              <w:t>HACCP</w:t>
            </w:r>
            <w:r w:rsidRPr="00C143D7">
              <w:rPr>
                <w:rFonts w:hint="eastAsia"/>
                <w:sz w:val="20"/>
              </w:rPr>
              <w:t>プランの</w:t>
            </w:r>
            <w:r w:rsidR="00B02A2F" w:rsidRPr="00B02A2F">
              <w:rPr>
                <w:rFonts w:hint="eastAsia"/>
                <w:sz w:val="20"/>
              </w:rPr>
              <w:t>妥当性確認</w:t>
            </w:r>
            <w:r w:rsidRPr="00C143D7">
              <w:rPr>
                <w:rFonts w:hint="eastAsia"/>
                <w:sz w:val="20"/>
              </w:rPr>
              <w:t>、および検証手順の確立</w:t>
            </w:r>
          </w:p>
          <w:p w:rsidR="00C143D7" w:rsidRPr="00C143D7" w:rsidRDefault="00C143D7" w:rsidP="00C143D7">
            <w:pPr>
              <w:tabs>
                <w:tab w:val="left" w:pos="1134"/>
              </w:tabs>
              <w:adjustRightInd w:val="0"/>
              <w:snapToGrid w:val="0"/>
              <w:jc w:val="center"/>
              <w:rPr>
                <w:sz w:val="20"/>
              </w:rPr>
            </w:pPr>
            <w:r w:rsidRPr="00C143D7">
              <w:rPr>
                <w:rFonts w:hint="eastAsia"/>
                <w:sz w:val="20"/>
              </w:rPr>
              <w:t>↓</w:t>
            </w:r>
          </w:p>
          <w:p w:rsidR="00C143D7" w:rsidRPr="00C143D7" w:rsidRDefault="00C143D7" w:rsidP="00C143D7">
            <w:pPr>
              <w:tabs>
                <w:tab w:val="left" w:pos="1134"/>
              </w:tabs>
              <w:adjustRightInd w:val="0"/>
              <w:snapToGrid w:val="0"/>
              <w:jc w:val="center"/>
              <w:rPr>
                <w:sz w:val="20"/>
              </w:rPr>
            </w:pPr>
            <w:r w:rsidRPr="00C143D7">
              <w:rPr>
                <w:rFonts w:hint="eastAsia"/>
                <w:sz w:val="20"/>
              </w:rPr>
              <w:t>12</w:t>
            </w:r>
            <w:r w:rsidRPr="00C143D7">
              <w:rPr>
                <w:rFonts w:hint="eastAsia"/>
                <w:sz w:val="20"/>
              </w:rPr>
              <w:t>．文書化および記録保持の確立</w:t>
            </w:r>
          </w:p>
        </w:tc>
      </w:tr>
    </w:tbl>
    <w:p w:rsidR="00C143D7" w:rsidRDefault="00C143D7" w:rsidP="00C143D7">
      <w:pPr>
        <w:adjustRightInd w:val="0"/>
        <w:snapToGrid w:val="0"/>
        <w:jc w:val="center"/>
      </w:pPr>
      <w:r w:rsidRPr="00C143D7">
        <w:rPr>
          <w:rFonts w:hint="eastAsia"/>
        </w:rPr>
        <w:t>図</w:t>
      </w:r>
      <w:r w:rsidRPr="00C143D7">
        <w:rPr>
          <w:rFonts w:hint="eastAsia"/>
        </w:rPr>
        <w:t>1</w:t>
      </w:r>
      <w:r w:rsidRPr="00C143D7">
        <w:rPr>
          <w:rFonts w:hint="eastAsia"/>
        </w:rPr>
        <w:t xml:space="preserve">　</w:t>
      </w:r>
      <w:r w:rsidRPr="00C143D7">
        <w:rPr>
          <w:rFonts w:hint="eastAsia"/>
        </w:rPr>
        <w:t>HACCP</w:t>
      </w:r>
      <w:r w:rsidRPr="00C143D7">
        <w:rPr>
          <w:rFonts w:hint="eastAsia"/>
        </w:rPr>
        <w:t>適用の論理的順序</w:t>
      </w:r>
    </w:p>
    <w:p w:rsidR="000425C6" w:rsidRDefault="000425C6" w:rsidP="000425C6">
      <w:pPr>
        <w:adjustRightInd w:val="0"/>
        <w:snapToGrid w:val="0"/>
      </w:pPr>
    </w:p>
    <w:p w:rsidR="00F76AB8" w:rsidRDefault="00DE3E1D" w:rsidP="000425C6">
      <w:pPr>
        <w:adjustRightInd w:val="0"/>
        <w:snapToGrid w:val="0"/>
      </w:pPr>
      <w:r>
        <w:rPr>
          <w:rFonts w:hint="eastAsia"/>
        </w:rPr>
        <w:t xml:space="preserve">　</w:t>
      </w:r>
      <w:r w:rsidR="000425C6">
        <w:rPr>
          <w:rFonts w:hint="eastAsia"/>
        </w:rPr>
        <w:t>HACCP</w:t>
      </w:r>
      <w:r w:rsidR="000425C6">
        <w:rPr>
          <w:rFonts w:hint="eastAsia"/>
        </w:rPr>
        <w:t>原則は、一次生産から最終消費までのフードチェーン全体を通して考慮でき、その実施</w:t>
      </w:r>
      <w:r w:rsidR="000425C6">
        <w:rPr>
          <w:rFonts w:hint="eastAsia"/>
        </w:rPr>
        <w:lastRenderedPageBreak/>
        <w:t>は、人間の健康に対するリスクの科学的根拠によって導かれるべきです。一次生産で</w:t>
      </w:r>
      <w:r w:rsidR="000425C6">
        <w:rPr>
          <w:rFonts w:hint="eastAsia"/>
        </w:rPr>
        <w:t>HACCP</w:t>
      </w:r>
      <w:r w:rsidR="000425C6">
        <w:rPr>
          <w:rFonts w:hint="eastAsia"/>
        </w:rPr>
        <w:t>を適用することが常に実行可能であるとは限りませんが、いくつかの原則を適用することは可能であり、例えば適正農業規範（</w:t>
      </w:r>
      <w:r w:rsidR="000425C6">
        <w:rPr>
          <w:rFonts w:hint="eastAsia"/>
        </w:rPr>
        <w:t>GAP</w:t>
      </w:r>
      <w:r w:rsidR="000425C6">
        <w:rPr>
          <w:rFonts w:hint="eastAsia"/>
        </w:rPr>
        <w:t>）などの適正規範プログラム（</w:t>
      </w:r>
      <w:r w:rsidR="000425C6">
        <w:t>good practices programmes</w:t>
      </w:r>
      <w:r w:rsidR="000425C6">
        <w:rPr>
          <w:rFonts w:hint="eastAsia"/>
        </w:rPr>
        <w:t>）に組み込むことができます。ある種の企業（</w:t>
      </w:r>
      <w:r w:rsidR="000425C6">
        <w:t>businesses</w:t>
      </w:r>
      <w:r w:rsidR="000425C6">
        <w:rPr>
          <w:rFonts w:hint="eastAsia"/>
        </w:rPr>
        <w:t>）では、</w:t>
      </w:r>
      <w:r w:rsidR="000425C6">
        <w:rPr>
          <w:rFonts w:hint="eastAsia"/>
        </w:rPr>
        <w:t>HACCP</w:t>
      </w:r>
      <w:r w:rsidR="000425C6">
        <w:rPr>
          <w:rFonts w:hint="eastAsia"/>
        </w:rPr>
        <w:t>の実施は困難な場合があることが認識されています。ただし、</w:t>
      </w:r>
      <w:r w:rsidR="000425C6">
        <w:rPr>
          <w:rFonts w:hint="eastAsia"/>
        </w:rPr>
        <w:t>HACCP</w:t>
      </w:r>
      <w:r w:rsidR="000425C6">
        <w:rPr>
          <w:rFonts w:hint="eastAsia"/>
        </w:rPr>
        <w:t>原則は個々の作業（</w:t>
      </w:r>
      <w:r w:rsidR="000425C6">
        <w:t>individual operations</w:t>
      </w:r>
      <w:r w:rsidR="000425C6">
        <w:rPr>
          <w:rFonts w:hint="eastAsia"/>
        </w:rPr>
        <w:t>）に柔軟に適用でき、企業（</w:t>
      </w:r>
      <w:r w:rsidR="000425C6">
        <w:t>businesses</w:t>
      </w:r>
      <w:r w:rsidR="000425C6">
        <w:rPr>
          <w:rFonts w:hint="eastAsia"/>
        </w:rPr>
        <w:t>）は外部のリソース（例えばコンサルタントなど）を使用したり、管轄当局、</w:t>
      </w:r>
      <w:r w:rsidR="00D00978">
        <w:rPr>
          <w:rFonts w:hint="eastAsia"/>
        </w:rPr>
        <w:t>学術機関</w:t>
      </w:r>
      <w:r w:rsidR="000425C6">
        <w:rPr>
          <w:rFonts w:hint="eastAsia"/>
        </w:rPr>
        <w:t>、または</w:t>
      </w:r>
      <w:r w:rsidR="00D00978">
        <w:rPr>
          <w:rFonts w:hint="eastAsia"/>
        </w:rPr>
        <w:t>特定の側面の状況に対する</w:t>
      </w:r>
      <w:r w:rsidR="000425C6">
        <w:rPr>
          <w:rFonts w:hint="eastAsia"/>
        </w:rPr>
        <w:t>その他の</w:t>
      </w:r>
      <w:r w:rsidR="00D00978">
        <w:rPr>
          <w:rFonts w:hint="eastAsia"/>
        </w:rPr>
        <w:t>所管</w:t>
      </w:r>
      <w:r w:rsidR="000425C6">
        <w:rPr>
          <w:rFonts w:hint="eastAsia"/>
        </w:rPr>
        <w:t>機関（</w:t>
      </w:r>
      <w:r w:rsidR="00D00978">
        <w:rPr>
          <w:rFonts w:hint="eastAsia"/>
        </w:rPr>
        <w:t>商取引</w:t>
      </w:r>
      <w:r w:rsidR="000425C6">
        <w:rPr>
          <w:rFonts w:hint="eastAsia"/>
        </w:rPr>
        <w:t>または業界団体など）が提供する一般的な</w:t>
      </w:r>
      <w:r w:rsidR="000425C6">
        <w:rPr>
          <w:rFonts w:hint="eastAsia"/>
        </w:rPr>
        <w:t>HACCP</w:t>
      </w:r>
      <w:r w:rsidR="00D00978">
        <w:rPr>
          <w:rFonts w:hint="eastAsia"/>
        </w:rPr>
        <w:t>プラン（</w:t>
      </w:r>
      <w:r w:rsidR="00D00978">
        <w:t>generic HACCP plan</w:t>
      </w:r>
      <w:r w:rsidR="00D00978">
        <w:rPr>
          <w:rFonts w:hint="eastAsia"/>
        </w:rPr>
        <w:t>）</w:t>
      </w:r>
      <w:r w:rsidR="000425C6">
        <w:rPr>
          <w:rFonts w:hint="eastAsia"/>
        </w:rPr>
        <w:t>を</w:t>
      </w:r>
      <w:r w:rsidR="00D00978">
        <w:rPr>
          <w:rFonts w:hint="eastAsia"/>
        </w:rPr>
        <w:t>採用</w:t>
      </w:r>
      <w:r w:rsidR="00094D08">
        <w:rPr>
          <w:rFonts w:hint="eastAsia"/>
        </w:rPr>
        <w:t>したり</w:t>
      </w:r>
      <w:r w:rsidR="000425C6">
        <w:rPr>
          <w:rFonts w:hint="eastAsia"/>
        </w:rPr>
        <w:t>でき</w:t>
      </w:r>
      <w:r w:rsidR="00D00978">
        <w:rPr>
          <w:rFonts w:hint="eastAsia"/>
        </w:rPr>
        <w:t>る場合がありま</w:t>
      </w:r>
      <w:r w:rsidR="000425C6">
        <w:rPr>
          <w:rFonts w:hint="eastAsia"/>
        </w:rPr>
        <w:t>す。</w:t>
      </w:r>
      <w:r w:rsidR="000425C6">
        <w:rPr>
          <w:rFonts w:hint="eastAsia"/>
        </w:rPr>
        <w:t>HACCP</w:t>
      </w:r>
      <w:r w:rsidR="000425C6">
        <w:rPr>
          <w:rFonts w:hint="eastAsia"/>
        </w:rPr>
        <w:t>の</w:t>
      </w:r>
      <w:r w:rsidR="00094D08">
        <w:rPr>
          <w:rFonts w:hint="eastAsia"/>
        </w:rPr>
        <w:t>実施</w:t>
      </w:r>
      <w:r w:rsidR="000425C6">
        <w:rPr>
          <w:rFonts w:hint="eastAsia"/>
        </w:rPr>
        <w:t>は、食品の安全性を高めるだけでなく、</w:t>
      </w:r>
      <w:r w:rsidR="00094D08">
        <w:rPr>
          <w:rFonts w:hint="eastAsia"/>
        </w:rPr>
        <w:t>それ以外にも重大なベネフィットを提供できます（例えば、</w:t>
      </w:r>
      <w:r w:rsidR="000425C6">
        <w:rPr>
          <w:rFonts w:hint="eastAsia"/>
        </w:rPr>
        <w:t>能力の徹底的な分析に基づくより効率的なプロセス、</w:t>
      </w:r>
      <w:r w:rsidR="00094D08">
        <w:rPr>
          <w:rFonts w:hint="eastAsia"/>
        </w:rPr>
        <w:t>クリティカルなエリア</w:t>
      </w:r>
      <w:r w:rsidR="000425C6">
        <w:rPr>
          <w:rFonts w:hint="eastAsia"/>
        </w:rPr>
        <w:t>に焦点を当てることによる</w:t>
      </w:r>
      <w:r w:rsidR="00094D08">
        <w:rPr>
          <w:rFonts w:hint="eastAsia"/>
        </w:rPr>
        <w:t>より効果的な</w:t>
      </w:r>
      <w:r w:rsidR="000425C6">
        <w:rPr>
          <w:rFonts w:hint="eastAsia"/>
        </w:rPr>
        <w:t>リソースの使用、製品が</w:t>
      </w:r>
      <w:r w:rsidR="00094D08">
        <w:rPr>
          <w:rFonts w:hint="eastAsia"/>
        </w:rPr>
        <w:t>リリースされ</w:t>
      </w:r>
      <w:r w:rsidR="000425C6">
        <w:rPr>
          <w:rFonts w:hint="eastAsia"/>
        </w:rPr>
        <w:t>る前の問題</w:t>
      </w:r>
      <w:r w:rsidR="00094D08">
        <w:rPr>
          <w:rFonts w:hint="eastAsia"/>
        </w:rPr>
        <w:t>を同定すること</w:t>
      </w:r>
      <w:r w:rsidR="000425C6">
        <w:rPr>
          <w:rFonts w:hint="eastAsia"/>
        </w:rPr>
        <w:t>によるリコールの減少など</w:t>
      </w:r>
      <w:r w:rsidR="00094D08">
        <w:rPr>
          <w:rFonts w:hint="eastAsia"/>
        </w:rPr>
        <w:t>）</w:t>
      </w:r>
      <w:r w:rsidR="000425C6">
        <w:rPr>
          <w:rFonts w:hint="eastAsia"/>
        </w:rPr>
        <w:t>。さらに</w:t>
      </w:r>
      <w:r w:rsidR="00094D08">
        <w:rPr>
          <w:rFonts w:hint="eastAsia"/>
        </w:rPr>
        <w:t>加えて</w:t>
      </w:r>
      <w:r w:rsidR="000425C6">
        <w:rPr>
          <w:rFonts w:hint="eastAsia"/>
        </w:rPr>
        <w:t>、</w:t>
      </w:r>
      <w:r w:rsidR="000425C6">
        <w:rPr>
          <w:rFonts w:hint="eastAsia"/>
        </w:rPr>
        <w:t>HACCP</w:t>
      </w:r>
      <w:r w:rsidR="000425C6">
        <w:rPr>
          <w:rFonts w:hint="eastAsia"/>
        </w:rPr>
        <w:t>システムの適用は、管轄当局によるレビューを支援し、食品安全への信頼を高めることによって国際貿易を促進することが</w:t>
      </w:r>
      <w:r w:rsidR="00094D08">
        <w:rPr>
          <w:rFonts w:hint="eastAsia"/>
        </w:rPr>
        <w:t>可能となり</w:t>
      </w:r>
      <w:r w:rsidR="000425C6">
        <w:rPr>
          <w:rFonts w:hint="eastAsia"/>
        </w:rPr>
        <w:t>ます。</w:t>
      </w:r>
    </w:p>
    <w:p w:rsidR="000425C6" w:rsidRDefault="000425C6" w:rsidP="00640D22">
      <w:pPr>
        <w:adjustRightInd w:val="0"/>
        <w:snapToGrid w:val="0"/>
      </w:pPr>
    </w:p>
    <w:p w:rsidR="00E0503B" w:rsidRDefault="00DE3E1D" w:rsidP="00640D22">
      <w:pPr>
        <w:adjustRightInd w:val="0"/>
        <w:snapToGrid w:val="0"/>
      </w:pPr>
      <w:r>
        <w:rPr>
          <w:rFonts w:hint="eastAsia"/>
        </w:rPr>
        <w:t xml:space="preserve">　</w:t>
      </w:r>
      <w:r w:rsidR="00E0503B" w:rsidRPr="00E0503B">
        <w:rPr>
          <w:rFonts w:hint="eastAsia"/>
        </w:rPr>
        <w:t>HACCP</w:t>
      </w:r>
      <w:r w:rsidR="00E0503B" w:rsidRPr="00E0503B">
        <w:rPr>
          <w:rFonts w:hint="eastAsia"/>
        </w:rPr>
        <w:t>の適用を成功させるには、</w:t>
      </w:r>
      <w:r w:rsidR="00D27674">
        <w:rPr>
          <w:rFonts w:hint="eastAsia"/>
        </w:rPr>
        <w:t>経営層</w:t>
      </w:r>
      <w:r w:rsidR="00E0503B">
        <w:rPr>
          <w:rFonts w:hint="eastAsia"/>
        </w:rPr>
        <w:t>（</w:t>
      </w:r>
      <w:r w:rsidR="00E0503B">
        <w:t>management</w:t>
      </w:r>
      <w:r w:rsidR="00E0503B">
        <w:rPr>
          <w:rFonts w:hint="eastAsia"/>
        </w:rPr>
        <w:t>）と要員</w:t>
      </w:r>
      <w:r w:rsidR="00026D35">
        <w:rPr>
          <w:rFonts w:hint="eastAsia"/>
        </w:rPr>
        <w:t>（</w:t>
      </w:r>
      <w:r w:rsidR="00026D35" w:rsidRPr="00026D35">
        <w:t>personnel</w:t>
      </w:r>
      <w:r w:rsidR="00026D35">
        <w:rPr>
          <w:rFonts w:hint="eastAsia"/>
        </w:rPr>
        <w:t>）</w:t>
      </w:r>
      <w:r w:rsidR="00E0503B" w:rsidRPr="00E0503B">
        <w:rPr>
          <w:rFonts w:hint="eastAsia"/>
        </w:rPr>
        <w:t>のコミットメント</w:t>
      </w:r>
      <w:r w:rsidR="00E0503B">
        <w:rPr>
          <w:rFonts w:hint="eastAsia"/>
        </w:rPr>
        <w:t>および関与</w:t>
      </w:r>
      <w:r w:rsidR="00E0503B" w:rsidRPr="00E0503B">
        <w:rPr>
          <w:rFonts w:hint="eastAsia"/>
        </w:rPr>
        <w:t>、および</w:t>
      </w:r>
      <w:r w:rsidR="00E0503B">
        <w:rPr>
          <w:rFonts w:hint="eastAsia"/>
        </w:rPr>
        <w:t>特定のフードビジネスの</w:t>
      </w:r>
      <w:r w:rsidR="00E0503B" w:rsidRPr="00E0503B">
        <w:rPr>
          <w:rFonts w:hint="eastAsia"/>
        </w:rPr>
        <w:t>種類</w:t>
      </w:r>
      <w:r w:rsidR="00E0503B">
        <w:rPr>
          <w:rFonts w:hint="eastAsia"/>
        </w:rPr>
        <w:t>に対する</w:t>
      </w:r>
      <w:r w:rsidR="00E0503B">
        <w:rPr>
          <w:rFonts w:hint="eastAsia"/>
        </w:rPr>
        <w:t>HACCP</w:t>
      </w:r>
      <w:r w:rsidR="00E0503B" w:rsidRPr="00E0503B">
        <w:rPr>
          <w:rFonts w:hint="eastAsia"/>
        </w:rPr>
        <w:t>適用に関する知識</w:t>
      </w:r>
      <w:r w:rsidR="0005657B">
        <w:rPr>
          <w:rFonts w:hint="eastAsia"/>
        </w:rPr>
        <w:t>および／または</w:t>
      </w:r>
      <w:r w:rsidR="00E0503B" w:rsidRPr="00E0503B">
        <w:rPr>
          <w:rFonts w:hint="eastAsia"/>
        </w:rPr>
        <w:t>トレーニングが必要です。</w:t>
      </w:r>
      <w:r w:rsidR="0005657B">
        <w:rPr>
          <w:rFonts w:hint="eastAsia"/>
        </w:rPr>
        <w:t>複数の</w:t>
      </w:r>
      <w:r w:rsidR="0005657B" w:rsidRPr="0005657B">
        <w:rPr>
          <w:rFonts w:hint="eastAsia"/>
        </w:rPr>
        <w:t>専門</w:t>
      </w:r>
      <w:r w:rsidR="0005657B">
        <w:rPr>
          <w:rFonts w:hint="eastAsia"/>
        </w:rPr>
        <w:t>分野からの</w:t>
      </w:r>
      <w:r w:rsidR="0005657B" w:rsidRPr="0005657B">
        <w:rPr>
          <w:rFonts w:hint="eastAsia"/>
        </w:rPr>
        <w:t>アプローチ</w:t>
      </w:r>
      <w:r w:rsidR="0005657B">
        <w:rPr>
          <w:rFonts w:hint="eastAsia"/>
        </w:rPr>
        <w:t>（</w:t>
      </w:r>
      <w:r w:rsidR="0005657B">
        <w:t>multi-disciplinary approach</w:t>
      </w:r>
      <w:r w:rsidR="0005657B">
        <w:rPr>
          <w:rFonts w:hint="eastAsia"/>
        </w:rPr>
        <w:t>）が</w:t>
      </w:r>
      <w:r w:rsidR="00E0503B" w:rsidRPr="00E0503B">
        <w:rPr>
          <w:rFonts w:hint="eastAsia"/>
        </w:rPr>
        <w:t>強く</w:t>
      </w:r>
      <w:r w:rsidR="0005657B">
        <w:rPr>
          <w:rFonts w:hint="eastAsia"/>
        </w:rPr>
        <w:t>推奨されます</w:t>
      </w:r>
      <w:r w:rsidR="00E0503B" w:rsidRPr="00E0503B">
        <w:rPr>
          <w:rFonts w:hint="eastAsia"/>
        </w:rPr>
        <w:t>。この</w:t>
      </w:r>
      <w:r w:rsidR="0005657B">
        <w:rPr>
          <w:rFonts w:hint="eastAsia"/>
        </w:rPr>
        <w:t>多専門</w:t>
      </w:r>
      <w:r w:rsidR="00E0503B" w:rsidRPr="00E0503B">
        <w:rPr>
          <w:rFonts w:hint="eastAsia"/>
        </w:rPr>
        <w:t>アプローチは</w:t>
      </w:r>
      <w:r w:rsidR="006A6F1C">
        <w:rPr>
          <w:rFonts w:hint="eastAsia"/>
        </w:rPr>
        <w:t>食品企業における</w:t>
      </w:r>
      <w:r w:rsidR="0005657B">
        <w:rPr>
          <w:rFonts w:hint="eastAsia"/>
        </w:rPr>
        <w:t>作業（</w:t>
      </w:r>
      <w:r w:rsidR="0005657B">
        <w:t>food business operation</w:t>
      </w:r>
      <w:r w:rsidR="0005657B">
        <w:rPr>
          <w:rFonts w:hint="eastAsia"/>
        </w:rPr>
        <w:t>）</w:t>
      </w:r>
      <w:r w:rsidR="00E0503B" w:rsidRPr="00E0503B">
        <w:rPr>
          <w:rFonts w:hint="eastAsia"/>
        </w:rPr>
        <w:t>に</w:t>
      </w:r>
      <w:r w:rsidR="0005657B">
        <w:rPr>
          <w:rFonts w:hint="eastAsia"/>
        </w:rPr>
        <w:t>対して</w:t>
      </w:r>
      <w:r w:rsidR="00E0503B" w:rsidRPr="00E0503B">
        <w:rPr>
          <w:rFonts w:hint="eastAsia"/>
        </w:rPr>
        <w:t>適切である</w:t>
      </w:r>
      <w:r w:rsidR="0005657B">
        <w:rPr>
          <w:rFonts w:hint="eastAsia"/>
        </w:rPr>
        <w:t>べきで</w:t>
      </w:r>
      <w:r w:rsidR="00E0503B" w:rsidRPr="00E0503B">
        <w:rPr>
          <w:rFonts w:hint="eastAsia"/>
        </w:rPr>
        <w:t>、</w:t>
      </w:r>
      <w:r w:rsidR="0005657B" w:rsidRPr="00E0503B">
        <w:rPr>
          <w:rFonts w:hint="eastAsia"/>
        </w:rPr>
        <w:t>特定の</w:t>
      </w:r>
      <w:r w:rsidR="0005657B">
        <w:rPr>
          <w:rFonts w:hint="eastAsia"/>
        </w:rPr>
        <w:t>適用</w:t>
      </w:r>
      <w:r w:rsidR="0005657B" w:rsidRPr="00E0503B">
        <w:rPr>
          <w:rFonts w:hint="eastAsia"/>
        </w:rPr>
        <w:t>に応じて、</w:t>
      </w:r>
      <w:r w:rsidR="0005657B">
        <w:rPr>
          <w:rFonts w:hint="eastAsia"/>
        </w:rPr>
        <w:t>例えば</w:t>
      </w:r>
      <w:r w:rsidR="00E0503B" w:rsidRPr="00E0503B">
        <w:rPr>
          <w:rFonts w:hint="eastAsia"/>
        </w:rPr>
        <w:t>一次生産、微生物学、公衆衛生、食品技術、環境衛生、化学、工学</w:t>
      </w:r>
      <w:r w:rsidR="0005657B">
        <w:rPr>
          <w:rFonts w:hint="eastAsia"/>
        </w:rPr>
        <w:t>など</w:t>
      </w:r>
      <w:r w:rsidR="00E0503B" w:rsidRPr="00E0503B">
        <w:rPr>
          <w:rFonts w:hint="eastAsia"/>
        </w:rPr>
        <w:t>の専門知識が含まれる場合があ</w:t>
      </w:r>
      <w:r w:rsidR="004B6AD2">
        <w:rPr>
          <w:rFonts w:hint="eastAsia"/>
        </w:rPr>
        <w:t>ると</w:t>
      </w:r>
      <w:r w:rsidR="0005657B">
        <w:rPr>
          <w:rFonts w:hint="eastAsia"/>
        </w:rPr>
        <w:t>考えられます</w:t>
      </w:r>
      <w:r w:rsidR="00E0503B" w:rsidRPr="00E0503B">
        <w:rPr>
          <w:rFonts w:hint="eastAsia"/>
        </w:rPr>
        <w:t>。</w:t>
      </w:r>
    </w:p>
    <w:p w:rsidR="00E0503B" w:rsidRDefault="00E0503B" w:rsidP="00640D22">
      <w:pPr>
        <w:adjustRightInd w:val="0"/>
        <w:snapToGrid w:val="0"/>
      </w:pPr>
    </w:p>
    <w:p w:rsidR="004B6AD2" w:rsidRPr="00DE3E1D" w:rsidRDefault="00E0503B" w:rsidP="00640D22">
      <w:pPr>
        <w:adjustRightInd w:val="0"/>
        <w:snapToGrid w:val="0"/>
        <w:rPr>
          <w:b/>
        </w:rPr>
      </w:pPr>
      <w:r w:rsidRPr="00DE3E1D">
        <w:rPr>
          <w:rFonts w:hint="eastAsia"/>
          <w:b/>
        </w:rPr>
        <w:t>セクション</w:t>
      </w:r>
      <w:r w:rsidRPr="00DE3E1D">
        <w:rPr>
          <w:rFonts w:hint="eastAsia"/>
          <w:b/>
        </w:rPr>
        <w:t>1</w:t>
      </w:r>
      <w:r w:rsidRPr="00DE3E1D">
        <w:rPr>
          <w:rFonts w:hint="eastAsia"/>
          <w:b/>
        </w:rPr>
        <w:t>：</w:t>
      </w:r>
      <w:r w:rsidRPr="00DE3E1D">
        <w:rPr>
          <w:rFonts w:hint="eastAsia"/>
          <w:b/>
        </w:rPr>
        <w:t>HACCP</w:t>
      </w:r>
      <w:r w:rsidRPr="00DE3E1D">
        <w:rPr>
          <w:rFonts w:hint="eastAsia"/>
          <w:b/>
        </w:rPr>
        <w:t>システムの原則</w:t>
      </w:r>
      <w:r w:rsidR="00D26024">
        <w:rPr>
          <w:rFonts w:hint="eastAsia"/>
          <w:b/>
        </w:rPr>
        <w:t>（</w:t>
      </w:r>
      <w:r w:rsidR="00D26024">
        <w:rPr>
          <w:rFonts w:hint="eastAsia"/>
          <w:b/>
        </w:rPr>
        <w:t>principles of the</w:t>
      </w:r>
      <w:r w:rsidR="00D26024" w:rsidRPr="00D26024">
        <w:rPr>
          <w:b/>
        </w:rPr>
        <w:t xml:space="preserve"> HACCP </w:t>
      </w:r>
      <w:r w:rsidR="00D26024">
        <w:rPr>
          <w:rFonts w:hint="eastAsia"/>
          <w:b/>
        </w:rPr>
        <w:t>system</w:t>
      </w:r>
      <w:r w:rsidR="00D26024">
        <w:rPr>
          <w:rFonts w:hint="eastAsia"/>
          <w:b/>
        </w:rPr>
        <w:t>）</w:t>
      </w:r>
    </w:p>
    <w:p w:rsidR="00DE3E1D" w:rsidRDefault="00DE3E1D" w:rsidP="00C04793">
      <w:pPr>
        <w:adjustRightInd w:val="0"/>
        <w:snapToGrid w:val="0"/>
      </w:pPr>
    </w:p>
    <w:p w:rsidR="00C04793" w:rsidRDefault="00DE3E1D" w:rsidP="00C04793">
      <w:pPr>
        <w:adjustRightInd w:val="0"/>
        <w:snapToGrid w:val="0"/>
      </w:pPr>
      <w:r>
        <w:rPr>
          <w:rFonts w:hint="eastAsia"/>
        </w:rPr>
        <w:t xml:space="preserve">　</w:t>
      </w:r>
      <w:r w:rsidR="00C04793">
        <w:rPr>
          <w:rFonts w:hint="eastAsia"/>
        </w:rPr>
        <w:t>HACCP</w:t>
      </w:r>
      <w:r w:rsidR="00C04793">
        <w:rPr>
          <w:rFonts w:hint="eastAsia"/>
        </w:rPr>
        <w:t>システムは、</w:t>
      </w:r>
      <w:r w:rsidR="00267E9A">
        <w:rPr>
          <w:rFonts w:hint="eastAsia"/>
        </w:rPr>
        <w:t>以下</w:t>
      </w:r>
      <w:r w:rsidR="00C04793">
        <w:rPr>
          <w:rFonts w:hint="eastAsia"/>
        </w:rPr>
        <w:t>の</w:t>
      </w:r>
      <w:r w:rsidR="00C04793">
        <w:rPr>
          <w:rFonts w:hint="eastAsia"/>
        </w:rPr>
        <w:t>7</w:t>
      </w:r>
      <w:r w:rsidR="00C04793">
        <w:rPr>
          <w:rFonts w:hint="eastAsia"/>
        </w:rPr>
        <w:t>つの原則に従って設計、バリデーションおよび実施されます。</w:t>
      </w:r>
    </w:p>
    <w:p w:rsidR="00C04793" w:rsidRDefault="00C04793" w:rsidP="00C04793">
      <w:pPr>
        <w:adjustRightInd w:val="0"/>
        <w:snapToGrid w:val="0"/>
      </w:pPr>
      <w:r>
        <w:rPr>
          <w:rFonts w:hint="eastAsia"/>
        </w:rPr>
        <w:t>原則</w:t>
      </w:r>
      <w:r>
        <w:rPr>
          <w:rFonts w:hint="eastAsia"/>
        </w:rPr>
        <w:t>1</w:t>
      </w:r>
      <w:r>
        <w:rPr>
          <w:rFonts w:hint="eastAsia"/>
        </w:rPr>
        <w:t>：ハザード分析を行い、コントロール手段を同定する。</w:t>
      </w:r>
      <w:r w:rsidR="00B02A2F" w:rsidRPr="00B02A2F">
        <w:rPr>
          <w:rFonts w:hint="eastAsia"/>
        </w:rPr>
        <w:t>妥当性確認</w:t>
      </w:r>
    </w:p>
    <w:p w:rsidR="00C04793" w:rsidRDefault="00C04793" w:rsidP="00C04793">
      <w:pPr>
        <w:adjustRightInd w:val="0"/>
        <w:snapToGrid w:val="0"/>
      </w:pPr>
      <w:r>
        <w:rPr>
          <w:rFonts w:hint="eastAsia"/>
        </w:rPr>
        <w:t>原則</w:t>
      </w:r>
      <w:r>
        <w:rPr>
          <w:rFonts w:hint="eastAsia"/>
        </w:rPr>
        <w:t>2</w:t>
      </w:r>
      <w:r>
        <w:rPr>
          <w:rFonts w:hint="eastAsia"/>
        </w:rPr>
        <w:t>：必須管理点（</w:t>
      </w:r>
      <w:r>
        <w:rPr>
          <w:rFonts w:hint="eastAsia"/>
        </w:rPr>
        <w:t>CCP</w:t>
      </w:r>
      <w:r>
        <w:rPr>
          <w:rFonts w:hint="eastAsia"/>
        </w:rPr>
        <w:t>、重要管理点）を決定する。</w:t>
      </w:r>
    </w:p>
    <w:p w:rsidR="00C04793" w:rsidRDefault="00C04793" w:rsidP="00C04793">
      <w:pPr>
        <w:adjustRightInd w:val="0"/>
        <w:snapToGrid w:val="0"/>
      </w:pPr>
      <w:r>
        <w:rPr>
          <w:rFonts w:hint="eastAsia"/>
        </w:rPr>
        <w:t>原則</w:t>
      </w:r>
      <w:r>
        <w:rPr>
          <w:rFonts w:hint="eastAsia"/>
        </w:rPr>
        <w:t>3</w:t>
      </w:r>
      <w:r>
        <w:rPr>
          <w:rFonts w:hint="eastAsia"/>
        </w:rPr>
        <w:t>：</w:t>
      </w:r>
      <w:r w:rsidR="00B02A2F" w:rsidRPr="00B02A2F">
        <w:rPr>
          <w:rFonts w:hint="eastAsia"/>
        </w:rPr>
        <w:t>妥当性確認</w:t>
      </w:r>
      <w:r>
        <w:rPr>
          <w:rFonts w:hint="eastAsia"/>
        </w:rPr>
        <w:t>された許容限界（</w:t>
      </w:r>
      <w:r>
        <w:t>validated critical limit</w:t>
      </w:r>
      <w:r>
        <w:rPr>
          <w:rFonts w:hint="eastAsia"/>
        </w:rPr>
        <w:t>）を確立する。</w:t>
      </w:r>
    </w:p>
    <w:p w:rsidR="00C04793" w:rsidRDefault="00C04793" w:rsidP="00C04793">
      <w:pPr>
        <w:adjustRightInd w:val="0"/>
        <w:snapToGrid w:val="0"/>
      </w:pPr>
      <w:r>
        <w:rPr>
          <w:rFonts w:hint="eastAsia"/>
        </w:rPr>
        <w:t>原則</w:t>
      </w:r>
      <w:r>
        <w:rPr>
          <w:rFonts w:hint="eastAsia"/>
        </w:rPr>
        <w:t>4</w:t>
      </w:r>
      <w:r>
        <w:rPr>
          <w:rFonts w:hint="eastAsia"/>
        </w:rPr>
        <w:t>：</w:t>
      </w:r>
      <w:r>
        <w:rPr>
          <w:rFonts w:hint="eastAsia"/>
        </w:rPr>
        <w:t>CCP</w:t>
      </w:r>
      <w:r>
        <w:rPr>
          <w:rFonts w:hint="eastAsia"/>
        </w:rPr>
        <w:t>のコントロールをモニタリングするシステムを確立する。</w:t>
      </w:r>
    </w:p>
    <w:p w:rsidR="00C04793" w:rsidRDefault="00C04793" w:rsidP="00C04793">
      <w:pPr>
        <w:adjustRightInd w:val="0"/>
        <w:snapToGrid w:val="0"/>
      </w:pPr>
      <w:r>
        <w:rPr>
          <w:rFonts w:hint="eastAsia"/>
        </w:rPr>
        <w:t>原則</w:t>
      </w:r>
      <w:r>
        <w:rPr>
          <w:rFonts w:hint="eastAsia"/>
        </w:rPr>
        <w:t>5</w:t>
      </w:r>
      <w:r>
        <w:rPr>
          <w:rFonts w:hint="eastAsia"/>
        </w:rPr>
        <w:t>：モニタリングが</w:t>
      </w:r>
      <w:r>
        <w:rPr>
          <w:rFonts w:hint="eastAsia"/>
        </w:rPr>
        <w:t>CCP</w:t>
      </w:r>
      <w:r>
        <w:rPr>
          <w:rFonts w:hint="eastAsia"/>
        </w:rPr>
        <w:t>の許容限界からの逸脱が発生したことを示したときにとられる是正措置（</w:t>
      </w:r>
      <w:r>
        <w:t>corrective actions</w:t>
      </w:r>
      <w:r>
        <w:rPr>
          <w:rFonts w:hint="eastAsia"/>
        </w:rPr>
        <w:t>）を確立する。</w:t>
      </w:r>
    </w:p>
    <w:p w:rsidR="00C04793" w:rsidRDefault="00C04793" w:rsidP="00C04793">
      <w:pPr>
        <w:adjustRightInd w:val="0"/>
        <w:snapToGrid w:val="0"/>
      </w:pPr>
      <w:r>
        <w:rPr>
          <w:rFonts w:hint="eastAsia"/>
        </w:rPr>
        <w:t>原則</w:t>
      </w:r>
      <w:r>
        <w:rPr>
          <w:rFonts w:hint="eastAsia"/>
        </w:rPr>
        <w:t>6</w:t>
      </w:r>
      <w:r>
        <w:rPr>
          <w:rFonts w:hint="eastAsia"/>
        </w:rPr>
        <w:t>：</w:t>
      </w:r>
      <w:r>
        <w:rPr>
          <w:rFonts w:hint="eastAsia"/>
        </w:rPr>
        <w:t>HACCP</w:t>
      </w:r>
      <w:r>
        <w:rPr>
          <w:rFonts w:hint="eastAsia"/>
        </w:rPr>
        <w:t>プランを</w:t>
      </w:r>
      <w:r w:rsidR="00B02A2F" w:rsidRPr="00B02A2F">
        <w:rPr>
          <w:rFonts w:hint="eastAsia"/>
        </w:rPr>
        <w:t>妥当性確認</w:t>
      </w:r>
      <w:r>
        <w:rPr>
          <w:rFonts w:hint="eastAsia"/>
        </w:rPr>
        <w:t>してから、</w:t>
      </w:r>
      <w:r>
        <w:rPr>
          <w:rFonts w:hint="eastAsia"/>
        </w:rPr>
        <w:t>HACCP</w:t>
      </w:r>
      <w:r>
        <w:rPr>
          <w:rFonts w:hint="eastAsia"/>
        </w:rPr>
        <w:t>システムが意図したとおりに機能していることを確認するための検証手順を確立します。</w:t>
      </w:r>
    </w:p>
    <w:p w:rsidR="004B6AD2" w:rsidRDefault="00C04793" w:rsidP="00C04793">
      <w:pPr>
        <w:adjustRightInd w:val="0"/>
        <w:snapToGrid w:val="0"/>
      </w:pPr>
      <w:r>
        <w:rPr>
          <w:rFonts w:hint="eastAsia"/>
        </w:rPr>
        <w:t>原則</w:t>
      </w:r>
      <w:r>
        <w:rPr>
          <w:rFonts w:hint="eastAsia"/>
        </w:rPr>
        <w:t>7</w:t>
      </w:r>
      <w:r>
        <w:rPr>
          <w:rFonts w:hint="eastAsia"/>
        </w:rPr>
        <w:t>：これらの原則およびその適用に適したすべての手順と記録に関する文書化を確立します。</w:t>
      </w:r>
    </w:p>
    <w:p w:rsidR="00C04793" w:rsidRDefault="00C04793" w:rsidP="00640D22">
      <w:pPr>
        <w:adjustRightInd w:val="0"/>
        <w:snapToGrid w:val="0"/>
      </w:pPr>
    </w:p>
    <w:p w:rsidR="00C04793" w:rsidRDefault="00C04793" w:rsidP="00640D22">
      <w:pPr>
        <w:adjustRightInd w:val="0"/>
        <w:snapToGrid w:val="0"/>
        <w:rPr>
          <w:b/>
        </w:rPr>
      </w:pPr>
      <w:r w:rsidRPr="00384661">
        <w:rPr>
          <w:rFonts w:hint="eastAsia"/>
          <w:b/>
        </w:rPr>
        <w:t>セクション</w:t>
      </w:r>
      <w:r w:rsidR="00640D22" w:rsidRPr="00384661">
        <w:rPr>
          <w:b/>
        </w:rPr>
        <w:t>2</w:t>
      </w:r>
      <w:r w:rsidRPr="00384661">
        <w:rPr>
          <w:rFonts w:hint="eastAsia"/>
          <w:b/>
        </w:rPr>
        <w:t>：</w:t>
      </w:r>
      <w:r w:rsidR="00AC600F" w:rsidRPr="00384661">
        <w:rPr>
          <w:rFonts w:hint="eastAsia"/>
          <w:b/>
        </w:rPr>
        <w:t>HACCP</w:t>
      </w:r>
      <w:r w:rsidR="00AC600F" w:rsidRPr="00384661">
        <w:rPr>
          <w:rFonts w:hint="eastAsia"/>
          <w:b/>
        </w:rPr>
        <w:t>システムを適用するための一般的ガイドライン</w:t>
      </w:r>
    </w:p>
    <w:p w:rsidR="00D26024" w:rsidRPr="00384661" w:rsidRDefault="00D26024" w:rsidP="00640D22">
      <w:pPr>
        <w:adjustRightInd w:val="0"/>
        <w:snapToGrid w:val="0"/>
        <w:rPr>
          <w:b/>
        </w:rPr>
      </w:pPr>
      <w:r>
        <w:rPr>
          <w:rFonts w:hint="eastAsia"/>
          <w:b/>
        </w:rPr>
        <w:t>（</w:t>
      </w:r>
      <w:r>
        <w:rPr>
          <w:rFonts w:hint="eastAsia"/>
          <w:b/>
        </w:rPr>
        <w:t>general guidelines for the application of the HACC</w:t>
      </w:r>
      <w:r w:rsidRPr="00D26024">
        <w:rPr>
          <w:b/>
        </w:rPr>
        <w:t xml:space="preserve">P </w:t>
      </w:r>
      <w:r>
        <w:rPr>
          <w:rFonts w:hint="eastAsia"/>
          <w:b/>
        </w:rPr>
        <w:t>system</w:t>
      </w:r>
      <w:r>
        <w:rPr>
          <w:rFonts w:hint="eastAsia"/>
          <w:b/>
        </w:rPr>
        <w:t>）</w:t>
      </w:r>
    </w:p>
    <w:p w:rsidR="00C04793" w:rsidRDefault="00C04793" w:rsidP="00640D22">
      <w:pPr>
        <w:adjustRightInd w:val="0"/>
        <w:snapToGrid w:val="0"/>
      </w:pPr>
    </w:p>
    <w:p w:rsidR="00640D22" w:rsidRPr="00DE3E1D" w:rsidRDefault="00640D22" w:rsidP="00640D22">
      <w:pPr>
        <w:adjustRightInd w:val="0"/>
        <w:snapToGrid w:val="0"/>
        <w:rPr>
          <w:i/>
        </w:rPr>
      </w:pPr>
      <w:r w:rsidRPr="00DE3E1D">
        <w:rPr>
          <w:i/>
        </w:rPr>
        <w:t>2.1</w:t>
      </w:r>
      <w:r w:rsidR="00384661" w:rsidRPr="00DE3E1D">
        <w:rPr>
          <w:rFonts w:hint="eastAsia"/>
          <w:i/>
        </w:rPr>
        <w:t xml:space="preserve">　はじめに</w:t>
      </w:r>
    </w:p>
    <w:p w:rsidR="0080010D" w:rsidRDefault="00DE3E1D" w:rsidP="0080010D">
      <w:pPr>
        <w:adjustRightInd w:val="0"/>
        <w:snapToGrid w:val="0"/>
      </w:pPr>
      <w:r>
        <w:rPr>
          <w:rFonts w:hint="eastAsia"/>
        </w:rPr>
        <w:t xml:space="preserve">　</w:t>
      </w:r>
      <w:r w:rsidR="0080010D">
        <w:rPr>
          <w:rFonts w:hint="eastAsia"/>
        </w:rPr>
        <w:t>フードチェーン内のすべての</w:t>
      </w:r>
      <w:r w:rsidR="0080010D">
        <w:rPr>
          <w:rFonts w:hint="eastAsia"/>
        </w:rPr>
        <w:t>FBO</w:t>
      </w:r>
      <w:r w:rsidR="0080010D">
        <w:rPr>
          <w:rFonts w:hint="eastAsia"/>
        </w:rPr>
        <w:t>は</w:t>
      </w:r>
      <w:r w:rsidR="0080010D">
        <w:rPr>
          <w:rFonts w:hint="eastAsia"/>
        </w:rPr>
        <w:t>HACCP</w:t>
      </w:r>
      <w:r w:rsidR="0080010D">
        <w:rPr>
          <w:rFonts w:hint="eastAsia"/>
        </w:rPr>
        <w:t>システム適用の前に、前提条件プログラムを設けるべきです（</w:t>
      </w:r>
      <w:r w:rsidR="00237DC9">
        <w:rPr>
          <w:rFonts w:hint="eastAsia"/>
        </w:rPr>
        <w:t>GHP</w:t>
      </w:r>
      <w:r w:rsidR="00237DC9">
        <w:rPr>
          <w:rFonts w:hint="eastAsia"/>
        </w:rPr>
        <w:t>には、</w:t>
      </w:r>
      <w:r w:rsidR="0080010D">
        <w:rPr>
          <w:rFonts w:hint="eastAsia"/>
        </w:rPr>
        <w:t>本文書の第</w:t>
      </w:r>
      <w:r w:rsidR="0080010D">
        <w:rPr>
          <w:rFonts w:hint="eastAsia"/>
        </w:rPr>
        <w:t>1</w:t>
      </w:r>
      <w:r w:rsidR="0080010D">
        <w:rPr>
          <w:rFonts w:hint="eastAsia"/>
        </w:rPr>
        <w:t>章に従って設けられた</w:t>
      </w:r>
      <w:r w:rsidR="0080010D">
        <w:rPr>
          <w:rFonts w:hint="eastAsia"/>
        </w:rPr>
        <w:t>GHP</w:t>
      </w:r>
      <w:r w:rsidR="0080010D">
        <w:rPr>
          <w:rFonts w:hint="eastAsia"/>
        </w:rPr>
        <w:t>、適切な製品およびセクター固有のコーデックス</w:t>
      </w:r>
      <w:r w:rsidR="00F73824">
        <w:rPr>
          <w:rFonts w:hint="eastAsia"/>
        </w:rPr>
        <w:t>の実施</w:t>
      </w:r>
      <w:r w:rsidR="0080010D">
        <w:rPr>
          <w:rFonts w:hint="eastAsia"/>
        </w:rPr>
        <w:t>規範</w:t>
      </w:r>
      <w:r w:rsidR="00237DC9">
        <w:rPr>
          <w:rFonts w:hint="eastAsia"/>
        </w:rPr>
        <w:t>、および管轄当局によって設定された関連する食品安全の要求事項に従った</w:t>
      </w:r>
      <w:r w:rsidR="00237DC9">
        <w:rPr>
          <w:rFonts w:hint="eastAsia"/>
        </w:rPr>
        <w:t>GHP</w:t>
      </w:r>
      <w:r w:rsidR="0080010D">
        <w:rPr>
          <w:rFonts w:hint="eastAsia"/>
        </w:rPr>
        <w:t>を含みます）。</w:t>
      </w:r>
      <w:r w:rsidR="0080010D">
        <w:rPr>
          <w:rFonts w:hint="eastAsia"/>
        </w:rPr>
        <w:t>HACCP</w:t>
      </w:r>
      <w:r w:rsidR="0080010D">
        <w:rPr>
          <w:rFonts w:hint="eastAsia"/>
        </w:rPr>
        <w:t>システムの適用と実施を成功させるために、必要なプログラムは十分に確立され、完全に機能し、可能な場合は検証されている</w:t>
      </w:r>
      <w:r w:rsidR="00AB0234">
        <w:rPr>
          <w:rFonts w:hint="eastAsia"/>
        </w:rPr>
        <w:t>べきで</w:t>
      </w:r>
      <w:r w:rsidR="0080010D">
        <w:rPr>
          <w:rFonts w:hint="eastAsia"/>
        </w:rPr>
        <w:t>す。</w:t>
      </w:r>
      <w:r w:rsidR="0080010D">
        <w:rPr>
          <w:rFonts w:hint="eastAsia"/>
        </w:rPr>
        <w:t>HACCP</w:t>
      </w:r>
      <w:r w:rsidR="00AB0234">
        <w:rPr>
          <w:rFonts w:hint="eastAsia"/>
        </w:rPr>
        <w:t>の適用</w:t>
      </w:r>
      <w:r w:rsidR="0080010D">
        <w:rPr>
          <w:rFonts w:hint="eastAsia"/>
        </w:rPr>
        <w:t>は、</w:t>
      </w:r>
      <w:r w:rsidR="0080010D">
        <w:rPr>
          <w:rFonts w:hint="eastAsia"/>
        </w:rPr>
        <w:t>GHP</w:t>
      </w:r>
      <w:r w:rsidR="0080010D">
        <w:rPr>
          <w:rFonts w:hint="eastAsia"/>
        </w:rPr>
        <w:t>を含む前提条件プログラムの事前の</w:t>
      </w:r>
      <w:r w:rsidR="00AB0234">
        <w:rPr>
          <w:rFonts w:hint="eastAsia"/>
        </w:rPr>
        <w:t>実施</w:t>
      </w:r>
      <w:r w:rsidR="0080010D">
        <w:rPr>
          <w:rFonts w:hint="eastAsia"/>
        </w:rPr>
        <w:t>なしでは効果的ではありません。</w:t>
      </w:r>
    </w:p>
    <w:p w:rsidR="00AB0234" w:rsidRPr="00AB0234" w:rsidRDefault="00AB0234" w:rsidP="0080010D">
      <w:pPr>
        <w:adjustRightInd w:val="0"/>
        <w:snapToGrid w:val="0"/>
      </w:pPr>
    </w:p>
    <w:p w:rsidR="0080010D" w:rsidRDefault="00DE3E1D" w:rsidP="0080010D">
      <w:pPr>
        <w:adjustRightInd w:val="0"/>
        <w:snapToGrid w:val="0"/>
      </w:pPr>
      <w:r>
        <w:rPr>
          <w:rFonts w:hint="eastAsia"/>
        </w:rPr>
        <w:t xml:space="preserve">　</w:t>
      </w:r>
      <w:r w:rsidR="0080010D">
        <w:rPr>
          <w:rFonts w:hint="eastAsia"/>
        </w:rPr>
        <w:t>あらゆる種類の</w:t>
      </w:r>
      <w:r w:rsidR="006A6F1C">
        <w:rPr>
          <w:rFonts w:hint="eastAsia"/>
        </w:rPr>
        <w:t>食品企業（</w:t>
      </w:r>
      <w:r w:rsidR="00CC3312">
        <w:rPr>
          <w:rFonts w:hint="eastAsia"/>
        </w:rPr>
        <w:t>フードビジネス</w:t>
      </w:r>
      <w:r w:rsidR="006A6F1C">
        <w:rPr>
          <w:rFonts w:hint="eastAsia"/>
        </w:rPr>
        <w:t>）</w:t>
      </w:r>
      <w:r w:rsidR="0080010D">
        <w:rPr>
          <w:rFonts w:hint="eastAsia"/>
        </w:rPr>
        <w:t>において、効果的な</w:t>
      </w:r>
      <w:r w:rsidR="0080010D">
        <w:rPr>
          <w:rFonts w:hint="eastAsia"/>
        </w:rPr>
        <w:t>HACCP</w:t>
      </w:r>
      <w:r w:rsidR="0080010D">
        <w:rPr>
          <w:rFonts w:hint="eastAsia"/>
        </w:rPr>
        <w:t>システムを実施するには、</w:t>
      </w:r>
      <w:r w:rsidR="00D27674">
        <w:rPr>
          <w:rFonts w:hint="eastAsia"/>
        </w:rPr>
        <w:t>経営層</w:t>
      </w:r>
      <w:r w:rsidR="00CC3312">
        <w:rPr>
          <w:rFonts w:hint="eastAsia"/>
        </w:rPr>
        <w:t>（マネジメント）</w:t>
      </w:r>
      <w:r w:rsidR="0080010D">
        <w:rPr>
          <w:rFonts w:hint="eastAsia"/>
        </w:rPr>
        <w:t>の意識と食品安全</w:t>
      </w:r>
      <w:r w:rsidR="00CC3312">
        <w:rPr>
          <w:rFonts w:hint="eastAsia"/>
        </w:rPr>
        <w:t>に対するコミットメント</w:t>
      </w:r>
      <w:r w:rsidR="0080010D">
        <w:rPr>
          <w:rFonts w:hint="eastAsia"/>
        </w:rPr>
        <w:t>が必要です。</w:t>
      </w:r>
      <w:r w:rsidR="00CC3312">
        <w:rPr>
          <w:rFonts w:hint="eastAsia"/>
        </w:rPr>
        <w:t>また、</w:t>
      </w:r>
      <w:r w:rsidR="00CC3312">
        <w:rPr>
          <w:rFonts w:hint="eastAsia"/>
        </w:rPr>
        <w:t>HACCP</w:t>
      </w:r>
      <w:r w:rsidR="00CC3312">
        <w:rPr>
          <w:rFonts w:hint="eastAsia"/>
        </w:rPr>
        <w:t>の</w:t>
      </w:r>
      <w:r w:rsidR="0080010D">
        <w:rPr>
          <w:rFonts w:hint="eastAsia"/>
        </w:rPr>
        <w:t>効果は</w:t>
      </w:r>
      <w:r w:rsidR="00CC3312">
        <w:rPr>
          <w:rFonts w:hint="eastAsia"/>
        </w:rPr>
        <w:t>、</w:t>
      </w:r>
      <w:r w:rsidR="0080010D">
        <w:rPr>
          <w:rFonts w:hint="eastAsia"/>
        </w:rPr>
        <w:t>適切な</w:t>
      </w:r>
      <w:r w:rsidR="0080010D">
        <w:rPr>
          <w:rFonts w:hint="eastAsia"/>
        </w:rPr>
        <w:t>HACCP</w:t>
      </w:r>
      <w:r w:rsidR="0080010D">
        <w:rPr>
          <w:rFonts w:hint="eastAsia"/>
        </w:rPr>
        <w:t>トレーニングと能力を持っている</w:t>
      </w:r>
      <w:r w:rsidR="00D27674">
        <w:rPr>
          <w:rFonts w:hint="eastAsia"/>
        </w:rPr>
        <w:t>経営層</w:t>
      </w:r>
      <w:r w:rsidR="0080010D">
        <w:rPr>
          <w:rFonts w:hint="eastAsia"/>
        </w:rPr>
        <w:t>と</w:t>
      </w:r>
      <w:r w:rsidR="00CC3312">
        <w:rPr>
          <w:rFonts w:hint="eastAsia"/>
        </w:rPr>
        <w:t>要員</w:t>
      </w:r>
      <w:r w:rsidR="0080010D">
        <w:rPr>
          <w:rFonts w:hint="eastAsia"/>
        </w:rPr>
        <w:t>に依存します。したがっ</w:t>
      </w:r>
      <w:r w:rsidR="0080010D">
        <w:rPr>
          <w:rFonts w:hint="eastAsia"/>
        </w:rPr>
        <w:lastRenderedPageBreak/>
        <w:t>て、</w:t>
      </w:r>
      <w:r w:rsidR="00CC3312">
        <w:rPr>
          <w:rFonts w:hint="eastAsia"/>
        </w:rPr>
        <w:t>フードビジネスにとって適切であるならば</w:t>
      </w:r>
      <w:r w:rsidR="0080010D">
        <w:rPr>
          <w:rFonts w:hint="eastAsia"/>
        </w:rPr>
        <w:t>、</w:t>
      </w:r>
      <w:r w:rsidR="00026D35">
        <w:rPr>
          <w:rFonts w:hint="eastAsia"/>
        </w:rPr>
        <w:t>管理者（</w:t>
      </w:r>
      <w:r w:rsidR="00CC3312">
        <w:rPr>
          <w:rFonts w:hint="eastAsia"/>
        </w:rPr>
        <w:t>マネジャー</w:t>
      </w:r>
      <w:r w:rsidR="00026D35">
        <w:rPr>
          <w:rFonts w:hint="eastAsia"/>
        </w:rPr>
        <w:t>」</w:t>
      </w:r>
      <w:r w:rsidR="0080010D">
        <w:rPr>
          <w:rFonts w:hint="eastAsia"/>
        </w:rPr>
        <w:t>を含むすべてのレベルの</w:t>
      </w:r>
      <w:r w:rsidR="00CC3312">
        <w:rPr>
          <w:rFonts w:hint="eastAsia"/>
        </w:rPr>
        <w:t>要員</w:t>
      </w:r>
      <w:r w:rsidR="0080010D">
        <w:rPr>
          <w:rFonts w:hint="eastAsia"/>
        </w:rPr>
        <w:t>に対して継続的なトレーニングが必要です。</w:t>
      </w:r>
    </w:p>
    <w:p w:rsidR="00AB12BD" w:rsidRDefault="00AB12BD" w:rsidP="00AB12BD">
      <w:pPr>
        <w:adjustRightInd w:val="0"/>
        <w:snapToGrid w:val="0"/>
      </w:pPr>
    </w:p>
    <w:p w:rsidR="00AB12BD" w:rsidRDefault="00DE3E1D" w:rsidP="00AB12BD">
      <w:pPr>
        <w:adjustRightInd w:val="0"/>
        <w:snapToGrid w:val="0"/>
      </w:pPr>
      <w:r>
        <w:rPr>
          <w:rFonts w:hint="eastAsia"/>
        </w:rPr>
        <w:t xml:space="preserve">　</w:t>
      </w:r>
      <w:r w:rsidR="00AB12BD">
        <w:rPr>
          <w:rFonts w:hint="eastAsia"/>
        </w:rPr>
        <w:t>HACCP</w:t>
      </w:r>
      <w:r w:rsidR="00AB12BD">
        <w:rPr>
          <w:rFonts w:hint="eastAsia"/>
        </w:rPr>
        <w:t>システムは、必要に応じて、施設によって適用されている</w:t>
      </w:r>
      <w:r w:rsidR="00AB12BD">
        <w:rPr>
          <w:rFonts w:hint="eastAsia"/>
        </w:rPr>
        <w:t>GHP</w:t>
      </w:r>
      <w:r w:rsidR="00AB12BD">
        <w:rPr>
          <w:rFonts w:hint="eastAsia"/>
        </w:rPr>
        <w:t>によって達成された</w:t>
      </w:r>
      <w:r w:rsidR="00BB03FA">
        <w:rPr>
          <w:rFonts w:hint="eastAsia"/>
        </w:rPr>
        <w:t>ものよりも、重大なハザードのコントロールを識別および強化します</w:t>
      </w:r>
      <w:r w:rsidR="009458FE">
        <w:rPr>
          <w:rFonts w:hint="eastAsia"/>
        </w:rPr>
        <w:t>。</w:t>
      </w:r>
      <w:r w:rsidR="00AB12BD">
        <w:rPr>
          <w:rFonts w:hint="eastAsia"/>
        </w:rPr>
        <w:t>HACCP</w:t>
      </w:r>
      <w:r w:rsidR="00BB03FA">
        <w:rPr>
          <w:rFonts w:hint="eastAsia"/>
        </w:rPr>
        <w:t>システムの目的は、</w:t>
      </w:r>
      <w:r w:rsidR="00AB12BD">
        <w:rPr>
          <w:rFonts w:hint="eastAsia"/>
        </w:rPr>
        <w:t>CCP</w:t>
      </w:r>
      <w:r w:rsidR="00AB12BD">
        <w:rPr>
          <w:rFonts w:hint="eastAsia"/>
        </w:rPr>
        <w:t>に</w:t>
      </w:r>
      <w:r w:rsidR="00BB03FA">
        <w:rPr>
          <w:rFonts w:hint="eastAsia"/>
        </w:rPr>
        <w:t>コントロール</w:t>
      </w:r>
      <w:r w:rsidR="00AB12BD">
        <w:rPr>
          <w:rFonts w:hint="eastAsia"/>
        </w:rPr>
        <w:t>を集中させることです。</w:t>
      </w:r>
      <w:r w:rsidR="00AB12BD">
        <w:rPr>
          <w:rFonts w:hint="eastAsia"/>
        </w:rPr>
        <w:t>CCP</w:t>
      </w:r>
      <w:r w:rsidR="00AB12BD">
        <w:rPr>
          <w:rFonts w:hint="eastAsia"/>
        </w:rPr>
        <w:t>での</w:t>
      </w:r>
      <w:r w:rsidR="00BB03FA">
        <w:rPr>
          <w:rFonts w:hint="eastAsia"/>
        </w:rPr>
        <w:t>コントロール手段</w:t>
      </w:r>
      <w:r w:rsidR="00AB12BD">
        <w:rPr>
          <w:rFonts w:hint="eastAsia"/>
        </w:rPr>
        <w:t>の</w:t>
      </w:r>
      <w:r w:rsidR="00BB03FA">
        <w:rPr>
          <w:rFonts w:hint="eastAsia"/>
        </w:rPr>
        <w:t>許容限界（</w:t>
      </w:r>
      <w:r w:rsidR="00BB03FA">
        <w:rPr>
          <w:rFonts w:hint="eastAsia"/>
        </w:rPr>
        <w:t>CL</w:t>
      </w:r>
      <w:r w:rsidR="00BB03FA">
        <w:rPr>
          <w:rFonts w:hint="eastAsia"/>
        </w:rPr>
        <w:t>）と、その</w:t>
      </w:r>
      <w:r w:rsidR="00BB03FA">
        <w:rPr>
          <w:rFonts w:hint="eastAsia"/>
        </w:rPr>
        <w:t>CL</w:t>
      </w:r>
      <w:r w:rsidR="00BB03FA">
        <w:rPr>
          <w:rFonts w:hint="eastAsia"/>
        </w:rPr>
        <w:t>を満たしていないときの是正措置を特定することにより、かつ、</w:t>
      </w:r>
      <w:r w:rsidR="00AB12BD">
        <w:rPr>
          <w:rFonts w:hint="eastAsia"/>
        </w:rPr>
        <w:t>製品</w:t>
      </w:r>
      <w:r w:rsidR="00BB03FA">
        <w:rPr>
          <w:rFonts w:hint="eastAsia"/>
        </w:rPr>
        <w:t>を</w:t>
      </w:r>
      <w:r w:rsidR="00AB12BD">
        <w:rPr>
          <w:rFonts w:hint="eastAsia"/>
        </w:rPr>
        <w:t>リリース</w:t>
      </w:r>
      <w:r w:rsidR="00BB03FA">
        <w:rPr>
          <w:rFonts w:hint="eastAsia"/>
        </w:rPr>
        <w:t>する</w:t>
      </w:r>
      <w:r w:rsidR="00AB12BD">
        <w:rPr>
          <w:rFonts w:hint="eastAsia"/>
        </w:rPr>
        <w:t>前にレビュー</w:t>
      </w:r>
      <w:r w:rsidR="00BB03FA">
        <w:rPr>
          <w:rFonts w:hint="eastAsia"/>
        </w:rPr>
        <w:t>す</w:t>
      </w:r>
      <w:r w:rsidR="00AB12BD">
        <w:rPr>
          <w:rFonts w:hint="eastAsia"/>
        </w:rPr>
        <w:t>る記録を作成することにより、</w:t>
      </w:r>
      <w:r w:rsidR="00AB12BD">
        <w:rPr>
          <w:rFonts w:hint="eastAsia"/>
        </w:rPr>
        <w:t>HACCP</w:t>
      </w:r>
      <w:r w:rsidR="00AB12BD">
        <w:rPr>
          <w:rFonts w:hint="eastAsia"/>
        </w:rPr>
        <w:t>は</w:t>
      </w:r>
      <w:r w:rsidR="00AB12BD">
        <w:rPr>
          <w:rFonts w:hint="eastAsia"/>
        </w:rPr>
        <w:t>GHP</w:t>
      </w:r>
      <w:r w:rsidR="00AB12BD">
        <w:rPr>
          <w:rFonts w:hint="eastAsia"/>
        </w:rPr>
        <w:t>によって達成されるものを超える一貫した検証可能な</w:t>
      </w:r>
      <w:r w:rsidR="00BB03FA">
        <w:rPr>
          <w:rFonts w:hint="eastAsia"/>
        </w:rPr>
        <w:t>コントロール</w:t>
      </w:r>
      <w:r w:rsidR="00AB12BD">
        <w:rPr>
          <w:rFonts w:hint="eastAsia"/>
        </w:rPr>
        <w:t>を提供します。</w:t>
      </w:r>
    </w:p>
    <w:p w:rsidR="00BB03FA" w:rsidRPr="00BB03FA" w:rsidRDefault="00BB03FA" w:rsidP="00AB12BD">
      <w:pPr>
        <w:adjustRightInd w:val="0"/>
        <w:snapToGrid w:val="0"/>
      </w:pPr>
    </w:p>
    <w:p w:rsidR="00CC3312" w:rsidRDefault="00DE3E1D" w:rsidP="00AB12BD">
      <w:pPr>
        <w:adjustRightInd w:val="0"/>
        <w:snapToGrid w:val="0"/>
      </w:pPr>
      <w:r>
        <w:rPr>
          <w:rFonts w:hint="eastAsia"/>
        </w:rPr>
        <w:t xml:space="preserve">　</w:t>
      </w:r>
      <w:r w:rsidR="00AB12BD">
        <w:rPr>
          <w:rFonts w:hint="eastAsia"/>
        </w:rPr>
        <w:t>HACCP</w:t>
      </w:r>
      <w:r w:rsidR="00AB12BD">
        <w:rPr>
          <w:rFonts w:hint="eastAsia"/>
        </w:rPr>
        <w:t>アプローチは、</w:t>
      </w:r>
      <w:r w:rsidR="00F73824">
        <w:rPr>
          <w:rFonts w:hint="eastAsia"/>
        </w:rPr>
        <w:t>フードビジネス</w:t>
      </w:r>
      <w:r w:rsidR="00AB12BD">
        <w:rPr>
          <w:rFonts w:hint="eastAsia"/>
        </w:rPr>
        <w:t>ごとにカスタマイズす</w:t>
      </w:r>
      <w:r w:rsidR="00F73824">
        <w:rPr>
          <w:rFonts w:hint="eastAsia"/>
        </w:rPr>
        <w:t>べきで</w:t>
      </w:r>
      <w:r w:rsidR="00AB12BD">
        <w:rPr>
          <w:rFonts w:hint="eastAsia"/>
        </w:rPr>
        <w:t>す。ハザード、</w:t>
      </w:r>
      <w:r w:rsidR="00AB12BD">
        <w:rPr>
          <w:rFonts w:hint="eastAsia"/>
        </w:rPr>
        <w:t>CCP</w:t>
      </w:r>
      <w:r w:rsidR="00AB12BD">
        <w:rPr>
          <w:rFonts w:hint="eastAsia"/>
        </w:rPr>
        <w:t>での</w:t>
      </w:r>
      <w:r w:rsidR="00F73824">
        <w:rPr>
          <w:rFonts w:hint="eastAsia"/>
        </w:rPr>
        <w:t>コントロール手段、およびそれらの</w:t>
      </w:r>
      <w:r w:rsidR="00F73824">
        <w:rPr>
          <w:rFonts w:hint="eastAsia"/>
        </w:rPr>
        <w:t>CL</w:t>
      </w:r>
      <w:r w:rsidR="00F73824">
        <w:rPr>
          <w:rFonts w:hint="eastAsia"/>
        </w:rPr>
        <w:t>、</w:t>
      </w:r>
      <w:r w:rsidR="00AB12BD">
        <w:rPr>
          <w:rFonts w:hint="eastAsia"/>
        </w:rPr>
        <w:t>CCP</w:t>
      </w:r>
      <w:r w:rsidR="00AB12BD">
        <w:rPr>
          <w:rFonts w:hint="eastAsia"/>
        </w:rPr>
        <w:t>の</w:t>
      </w:r>
      <w:r w:rsidR="00F73824">
        <w:rPr>
          <w:rFonts w:hint="eastAsia"/>
        </w:rPr>
        <w:t>モニタリング</w:t>
      </w:r>
      <w:r w:rsidR="00AB12BD">
        <w:rPr>
          <w:rFonts w:hint="eastAsia"/>
        </w:rPr>
        <w:t>、</w:t>
      </w:r>
      <w:r w:rsidR="00AB12BD">
        <w:rPr>
          <w:rFonts w:hint="eastAsia"/>
        </w:rPr>
        <w:t>CCP</w:t>
      </w:r>
      <w:r w:rsidR="003820D3">
        <w:rPr>
          <w:rFonts w:hint="eastAsia"/>
        </w:rPr>
        <w:t>の是正措置、および検証活動は、特定の状況に特有のものである場合があります。</w:t>
      </w:r>
      <w:r w:rsidR="00AB12BD">
        <w:rPr>
          <w:rFonts w:hint="eastAsia"/>
        </w:rPr>
        <w:t>コーデックス</w:t>
      </w:r>
      <w:r w:rsidR="00F73824">
        <w:rPr>
          <w:rFonts w:hint="eastAsia"/>
        </w:rPr>
        <w:t>の実施</w:t>
      </w:r>
      <w:r w:rsidR="00AB12BD">
        <w:rPr>
          <w:rFonts w:hint="eastAsia"/>
        </w:rPr>
        <w:t>規範</w:t>
      </w:r>
      <w:r w:rsidR="00F73824">
        <w:rPr>
          <w:rFonts w:hint="eastAsia"/>
        </w:rPr>
        <w:t>、</w:t>
      </w:r>
      <w:r w:rsidR="00AB12BD">
        <w:rPr>
          <w:rFonts w:hint="eastAsia"/>
        </w:rPr>
        <w:t>またはその他の適切なガイドラインで特定されたものが</w:t>
      </w:r>
      <w:r w:rsidR="005055C3">
        <w:rPr>
          <w:rFonts w:hint="eastAsia"/>
        </w:rPr>
        <w:t>、</w:t>
      </w:r>
      <w:r w:rsidR="00AB12BD">
        <w:rPr>
          <w:rFonts w:hint="eastAsia"/>
        </w:rPr>
        <w:t>特定の</w:t>
      </w:r>
      <w:r w:rsidR="005055C3">
        <w:rPr>
          <w:rFonts w:hint="eastAsia"/>
        </w:rPr>
        <w:t>適用のために</w:t>
      </w:r>
      <w:r w:rsidR="0087316E">
        <w:rPr>
          <w:rFonts w:hint="eastAsia"/>
        </w:rPr>
        <w:t>同定</w:t>
      </w:r>
      <w:r w:rsidR="005055C3">
        <w:rPr>
          <w:rFonts w:hint="eastAsia"/>
        </w:rPr>
        <w:t>された唯一のものではく、異なる性質のものである</w:t>
      </w:r>
      <w:r w:rsidR="00AB12BD">
        <w:rPr>
          <w:rFonts w:hint="eastAsia"/>
        </w:rPr>
        <w:t>場合があります。</w:t>
      </w:r>
    </w:p>
    <w:p w:rsidR="00AB12BD" w:rsidRDefault="00AB12BD" w:rsidP="00AB12BD">
      <w:pPr>
        <w:adjustRightInd w:val="0"/>
        <w:snapToGrid w:val="0"/>
      </w:pPr>
    </w:p>
    <w:p w:rsidR="007C4D87" w:rsidRDefault="00DE3E1D" w:rsidP="007C4D87">
      <w:pPr>
        <w:adjustRightInd w:val="0"/>
        <w:snapToGrid w:val="0"/>
      </w:pPr>
      <w:r>
        <w:rPr>
          <w:rFonts w:hint="eastAsia"/>
        </w:rPr>
        <w:t xml:space="preserve">　</w:t>
      </w:r>
      <w:r w:rsidR="007C4D87">
        <w:rPr>
          <w:rFonts w:hint="eastAsia"/>
        </w:rPr>
        <w:t>HACCP</w:t>
      </w:r>
      <w:r w:rsidR="007C4D87">
        <w:rPr>
          <w:rFonts w:hint="eastAsia"/>
        </w:rPr>
        <w:t>システムは定期的にレビューするべきです。かつ、フードビジネスに関連する潜在的なハザードおよび／またはコントロール手段（例えば、新しいプロセス、新しい成分、新しい製品、新しい装置）に影響を与える可能性がある重大な変更があったときはいつでもレビューするべきです。</w:t>
      </w:r>
      <w:r w:rsidR="007C4D87">
        <w:rPr>
          <w:rFonts w:hint="eastAsia"/>
        </w:rPr>
        <w:t>CCP</w:t>
      </w:r>
      <w:r w:rsidR="007C4D87">
        <w:rPr>
          <w:rFonts w:hint="eastAsia"/>
        </w:rPr>
        <w:t>の必要性が変化したかどうかを評価するため、</w:t>
      </w:r>
      <w:r w:rsidR="007C4D87">
        <w:rPr>
          <w:rFonts w:hint="eastAsia"/>
        </w:rPr>
        <w:t>HACCP</w:t>
      </w:r>
      <w:r w:rsidR="007C4D87">
        <w:rPr>
          <w:rFonts w:hint="eastAsia"/>
        </w:rPr>
        <w:t>原則の適用によって</w:t>
      </w:r>
      <w:r w:rsidR="007C4D87">
        <w:rPr>
          <w:rFonts w:hint="eastAsia"/>
        </w:rPr>
        <w:t>CCP</w:t>
      </w:r>
      <w:r w:rsidR="007C4D87">
        <w:rPr>
          <w:rFonts w:hint="eastAsia"/>
        </w:rPr>
        <w:t>が不要であると判断された場合であっても、定期的なレビューを実施するべきです。</w:t>
      </w:r>
    </w:p>
    <w:p w:rsidR="007C4D87" w:rsidRDefault="007C4D87" w:rsidP="00640D22">
      <w:pPr>
        <w:adjustRightInd w:val="0"/>
        <w:snapToGrid w:val="0"/>
      </w:pPr>
    </w:p>
    <w:p w:rsidR="00923A64" w:rsidRPr="00DE3E1D" w:rsidRDefault="00923A64" w:rsidP="00640D22">
      <w:pPr>
        <w:adjustRightInd w:val="0"/>
        <w:snapToGrid w:val="0"/>
        <w:rPr>
          <w:i/>
        </w:rPr>
      </w:pPr>
      <w:r w:rsidRPr="00DE3E1D">
        <w:rPr>
          <w:i/>
        </w:rPr>
        <w:t>2.2</w:t>
      </w:r>
      <w:r w:rsidRPr="00DE3E1D">
        <w:rPr>
          <w:rFonts w:hint="eastAsia"/>
          <w:i/>
        </w:rPr>
        <w:t xml:space="preserve">　小規模および／または発展途上のフードビジネスのためのフレキシビリティ</w:t>
      </w:r>
      <w:r w:rsidR="006A6F1C" w:rsidRPr="00DE3E1D">
        <w:rPr>
          <w:rFonts w:hint="eastAsia"/>
          <w:i/>
        </w:rPr>
        <w:t>（柔軟性</w:t>
      </w:r>
      <w:r w:rsidRPr="00DE3E1D">
        <w:rPr>
          <w:rFonts w:hint="eastAsia"/>
          <w:i/>
        </w:rPr>
        <w:t>）</w:t>
      </w:r>
      <w:r w:rsidR="00DE3E1D">
        <w:rPr>
          <w:rFonts w:hint="eastAsia"/>
          <w:i/>
        </w:rPr>
        <w:t>（※）</w:t>
      </w:r>
    </w:p>
    <w:p w:rsidR="00923A64" w:rsidRDefault="00DE3E1D" w:rsidP="00640D22">
      <w:pPr>
        <w:adjustRightInd w:val="0"/>
        <w:snapToGrid w:val="0"/>
      </w:pPr>
      <w:r>
        <w:rPr>
          <w:rFonts w:hint="eastAsia"/>
        </w:rPr>
        <w:t xml:space="preserve">　</w:t>
      </w:r>
      <w:r w:rsidR="00B179D8" w:rsidRPr="00B179D8">
        <w:rPr>
          <w:rFonts w:hint="eastAsia"/>
        </w:rPr>
        <w:t>効果的な</w:t>
      </w:r>
      <w:r w:rsidR="00B179D8" w:rsidRPr="00B179D8">
        <w:rPr>
          <w:rFonts w:hint="eastAsia"/>
        </w:rPr>
        <w:t>HACCP</w:t>
      </w:r>
      <w:r w:rsidR="00B179D8" w:rsidRPr="00B179D8">
        <w:rPr>
          <w:rFonts w:hint="eastAsia"/>
        </w:rPr>
        <w:t>システムを開発するための</w:t>
      </w:r>
      <w:r w:rsidR="00B179D8" w:rsidRPr="00B179D8">
        <w:rPr>
          <w:rFonts w:hint="eastAsia"/>
        </w:rPr>
        <w:t>HACCP</w:t>
      </w:r>
      <w:r w:rsidR="00B179D8" w:rsidRPr="00B179D8">
        <w:rPr>
          <w:rFonts w:hint="eastAsia"/>
        </w:rPr>
        <w:t>原則の適用は、個々の</w:t>
      </w:r>
      <w:r w:rsidR="00B179D8">
        <w:rPr>
          <w:rFonts w:hint="eastAsia"/>
        </w:rPr>
        <w:t>ビジネス</w:t>
      </w:r>
      <w:r w:rsidR="00B179D8" w:rsidRPr="00B179D8">
        <w:rPr>
          <w:rFonts w:hint="eastAsia"/>
        </w:rPr>
        <w:t>の責任である</w:t>
      </w:r>
      <w:r w:rsidR="00B179D8">
        <w:rPr>
          <w:rFonts w:hint="eastAsia"/>
        </w:rPr>
        <w:t>べきで</w:t>
      </w:r>
      <w:r w:rsidR="00B179D8" w:rsidRPr="00B179D8">
        <w:rPr>
          <w:rFonts w:hint="eastAsia"/>
        </w:rPr>
        <w:t>す。しかし、管轄当局と</w:t>
      </w:r>
      <w:r w:rsidR="00B179D8" w:rsidRPr="00B179D8">
        <w:rPr>
          <w:rFonts w:hint="eastAsia"/>
        </w:rPr>
        <w:t>FBO</w:t>
      </w:r>
      <w:r w:rsidR="00B179D8" w:rsidRPr="00B179D8">
        <w:rPr>
          <w:rFonts w:hint="eastAsia"/>
        </w:rPr>
        <w:t>は、個々の</w:t>
      </w:r>
      <w:r w:rsidR="00B179D8">
        <w:rPr>
          <w:rFonts w:hint="eastAsia"/>
        </w:rPr>
        <w:t>フードビジネス</w:t>
      </w:r>
      <w:r w:rsidR="00B179D8" w:rsidRPr="00B179D8">
        <w:rPr>
          <w:rFonts w:hint="eastAsia"/>
        </w:rPr>
        <w:t>による</w:t>
      </w:r>
      <w:r w:rsidR="00B179D8" w:rsidRPr="00B179D8">
        <w:rPr>
          <w:rFonts w:hint="eastAsia"/>
        </w:rPr>
        <w:t>HACCP</w:t>
      </w:r>
      <w:r w:rsidR="00B179D8" w:rsidRPr="00B179D8">
        <w:rPr>
          <w:rFonts w:hint="eastAsia"/>
        </w:rPr>
        <w:t>原則の効果的な適用を妨げる</w:t>
      </w:r>
      <w:r w:rsidR="00B179D8">
        <w:rPr>
          <w:rFonts w:hint="eastAsia"/>
        </w:rPr>
        <w:t>障壁</w:t>
      </w:r>
      <w:r w:rsidR="00B179D8" w:rsidRPr="00B179D8">
        <w:rPr>
          <w:rFonts w:hint="eastAsia"/>
        </w:rPr>
        <w:t>があることを認識しています。これは、小規模および</w:t>
      </w:r>
      <w:r w:rsidR="00B179D8">
        <w:rPr>
          <w:rFonts w:hint="eastAsia"/>
        </w:rPr>
        <w:t>／</w:t>
      </w:r>
      <w:r w:rsidR="00B179D8" w:rsidRPr="00B179D8">
        <w:rPr>
          <w:rFonts w:hint="eastAsia"/>
        </w:rPr>
        <w:t>または発展途上の</w:t>
      </w:r>
      <w:r w:rsidR="006A6F1C">
        <w:rPr>
          <w:rFonts w:hint="eastAsia"/>
        </w:rPr>
        <w:t>事業者</w:t>
      </w:r>
      <w:r w:rsidR="00B179D8" w:rsidRPr="00B179D8">
        <w:rPr>
          <w:rFonts w:hint="eastAsia"/>
        </w:rPr>
        <w:t>（</w:t>
      </w:r>
      <w:r w:rsidR="00B179D8" w:rsidRPr="00B179D8">
        <w:rPr>
          <w:rFonts w:hint="eastAsia"/>
        </w:rPr>
        <w:t>SLDB</w:t>
      </w:r>
      <w:r w:rsidR="00B179D8">
        <w:rPr>
          <w:rFonts w:hint="eastAsia"/>
        </w:rPr>
        <w:t>；</w:t>
      </w:r>
      <w:r w:rsidR="00B179D8">
        <w:t>small and less developed businesses</w:t>
      </w:r>
      <w:r w:rsidR="00B179D8" w:rsidRPr="00B179D8">
        <w:rPr>
          <w:rFonts w:hint="eastAsia"/>
        </w:rPr>
        <w:t>）に特に関係があります。</w:t>
      </w:r>
      <w:r w:rsidR="00B179D8" w:rsidRPr="00B179D8">
        <w:rPr>
          <w:rFonts w:hint="eastAsia"/>
        </w:rPr>
        <w:t>SLDB</w:t>
      </w:r>
      <w:r w:rsidR="00B179D8">
        <w:rPr>
          <w:rFonts w:hint="eastAsia"/>
        </w:rPr>
        <w:t>における</w:t>
      </w:r>
      <w:r w:rsidR="00B179D8" w:rsidRPr="00B179D8">
        <w:rPr>
          <w:rFonts w:hint="eastAsia"/>
        </w:rPr>
        <w:t>HACCP</w:t>
      </w:r>
      <w:r w:rsidR="00B179D8" w:rsidRPr="00B179D8">
        <w:rPr>
          <w:rFonts w:hint="eastAsia"/>
        </w:rPr>
        <w:t>の適用に対する障壁が認識されており、そのような</w:t>
      </w:r>
      <w:r w:rsidR="00B51440">
        <w:rPr>
          <w:rFonts w:hint="eastAsia"/>
        </w:rPr>
        <w:t>ビジネス</w:t>
      </w:r>
      <w:r w:rsidR="00B179D8" w:rsidRPr="00B179D8">
        <w:rPr>
          <w:rFonts w:hint="eastAsia"/>
        </w:rPr>
        <w:t>で</w:t>
      </w:r>
      <w:r w:rsidR="00B51440">
        <w:rPr>
          <w:rFonts w:hint="eastAsia"/>
        </w:rPr>
        <w:t>は</w:t>
      </w:r>
      <w:r w:rsidR="00B179D8" w:rsidRPr="00B179D8">
        <w:rPr>
          <w:rFonts w:hint="eastAsia"/>
        </w:rPr>
        <w:t>HACCP</w:t>
      </w:r>
      <w:r w:rsidR="00B179D8" w:rsidRPr="00B179D8">
        <w:rPr>
          <w:rFonts w:hint="eastAsia"/>
        </w:rPr>
        <w:t>の実施に対する</w:t>
      </w:r>
      <w:r w:rsidR="006A6F1C">
        <w:rPr>
          <w:rFonts w:hint="eastAsia"/>
        </w:rPr>
        <w:t>フレキシビリティのある</w:t>
      </w:r>
      <w:r w:rsidR="00B179D8" w:rsidRPr="00B179D8">
        <w:rPr>
          <w:rFonts w:hint="eastAsia"/>
        </w:rPr>
        <w:t>アプローチが利用可能であり、奨励されています。いくつかのアプローチ</w:t>
      </w:r>
      <w:r w:rsidR="00B51440">
        <w:rPr>
          <w:rFonts w:hint="eastAsia"/>
        </w:rPr>
        <w:t>で</w:t>
      </w:r>
      <w:r w:rsidR="00B179D8" w:rsidRPr="00B179D8">
        <w:rPr>
          <w:rFonts w:hint="eastAsia"/>
        </w:rPr>
        <w:t>は、</w:t>
      </w:r>
      <w:r w:rsidR="00B179D8" w:rsidRPr="00B179D8">
        <w:rPr>
          <w:rFonts w:hint="eastAsia"/>
        </w:rPr>
        <w:t>SLDB</w:t>
      </w:r>
      <w:r w:rsidR="00B179D8" w:rsidRPr="00B179D8">
        <w:rPr>
          <w:rFonts w:hint="eastAsia"/>
        </w:rPr>
        <w:t>をサポートする管轄当局を支援するために</w:t>
      </w:r>
      <w:r w:rsidR="00B179D8" w:rsidRPr="00B179D8">
        <w:rPr>
          <w:rFonts w:hint="eastAsia"/>
        </w:rPr>
        <w:t>HACCP</w:t>
      </w:r>
      <w:r w:rsidR="00B179D8" w:rsidRPr="00B179D8">
        <w:rPr>
          <w:rFonts w:hint="eastAsia"/>
        </w:rPr>
        <w:t>アプローチを適応させる方法を提供</w:t>
      </w:r>
      <w:r w:rsidR="00B51440">
        <w:rPr>
          <w:rFonts w:hint="eastAsia"/>
        </w:rPr>
        <w:t>してい</w:t>
      </w:r>
      <w:r w:rsidR="00B179D8" w:rsidRPr="00B179D8">
        <w:rPr>
          <w:rFonts w:hint="eastAsia"/>
        </w:rPr>
        <w:t>る場合があります</w:t>
      </w:r>
      <w:r w:rsidR="00952E59">
        <w:rPr>
          <w:rFonts w:hint="eastAsia"/>
        </w:rPr>
        <w:t>（</w:t>
      </w:r>
      <w:r w:rsidR="00B51440">
        <w:rPr>
          <w:rFonts w:hint="eastAsia"/>
        </w:rPr>
        <w:t>例えば</w:t>
      </w:r>
      <w:r w:rsidR="00B179D8" w:rsidRPr="00B179D8">
        <w:rPr>
          <w:rFonts w:hint="eastAsia"/>
        </w:rPr>
        <w:t>、</w:t>
      </w:r>
      <w:r w:rsidR="00B179D8" w:rsidRPr="00B179D8">
        <w:rPr>
          <w:rFonts w:hint="eastAsia"/>
        </w:rPr>
        <w:t>HACCP</w:t>
      </w:r>
      <w:r w:rsidR="00B179D8" w:rsidRPr="00B179D8">
        <w:rPr>
          <w:rFonts w:hint="eastAsia"/>
        </w:rPr>
        <w:t>の</w:t>
      </w:r>
      <w:r w:rsidR="00B179D8" w:rsidRPr="00B179D8">
        <w:rPr>
          <w:rFonts w:hint="eastAsia"/>
        </w:rPr>
        <w:t>7</w:t>
      </w:r>
      <w:r w:rsidR="00B179D8" w:rsidRPr="00B179D8">
        <w:rPr>
          <w:rFonts w:hint="eastAsia"/>
        </w:rPr>
        <w:t>原則と一致しているが、</w:t>
      </w:r>
      <w:r w:rsidR="00952E59">
        <w:rPr>
          <w:rFonts w:hint="eastAsia"/>
        </w:rPr>
        <w:t>本</w:t>
      </w:r>
      <w:r w:rsidR="00B179D8" w:rsidRPr="00B179D8">
        <w:rPr>
          <w:rFonts w:hint="eastAsia"/>
        </w:rPr>
        <w:t>章で説明するレイアウトや</w:t>
      </w:r>
      <w:r w:rsidR="00952E59">
        <w:rPr>
          <w:rFonts w:hint="eastAsia"/>
        </w:rPr>
        <w:t>ステップ</w:t>
      </w:r>
      <w:r w:rsidR="00B179D8" w:rsidRPr="00B179D8">
        <w:rPr>
          <w:rFonts w:hint="eastAsia"/>
        </w:rPr>
        <w:t>に準拠していない</w:t>
      </w:r>
      <w:r w:rsidR="00B179D8" w:rsidRPr="00B179D8">
        <w:rPr>
          <w:rFonts w:hint="eastAsia"/>
        </w:rPr>
        <w:t>HACCP</w:t>
      </w:r>
      <w:r w:rsidR="00B179D8" w:rsidRPr="00B179D8">
        <w:rPr>
          <w:rFonts w:hint="eastAsia"/>
        </w:rPr>
        <w:t>ベースのシステムの開発</w:t>
      </w:r>
      <w:r w:rsidR="00952E59">
        <w:rPr>
          <w:rFonts w:hint="eastAsia"/>
        </w:rPr>
        <w:t>など）</w:t>
      </w:r>
      <w:r w:rsidR="00B179D8" w:rsidRPr="00B179D8">
        <w:rPr>
          <w:rFonts w:hint="eastAsia"/>
        </w:rPr>
        <w:t>。</w:t>
      </w:r>
      <w:r w:rsidR="00B179D8" w:rsidRPr="00B179D8">
        <w:rPr>
          <w:rFonts w:hint="eastAsia"/>
        </w:rPr>
        <w:t>HACCP</w:t>
      </w:r>
      <w:r w:rsidR="00B179D8" w:rsidRPr="00B179D8">
        <w:rPr>
          <w:rFonts w:hint="eastAsia"/>
        </w:rPr>
        <w:t>を適用する際にはビジネスに適した</w:t>
      </w:r>
      <w:r w:rsidR="006A6F1C">
        <w:rPr>
          <w:rFonts w:hint="eastAsia"/>
        </w:rPr>
        <w:t>フレキシビリティ</w:t>
      </w:r>
      <w:r w:rsidR="00B179D8" w:rsidRPr="00B179D8">
        <w:rPr>
          <w:rFonts w:hint="eastAsia"/>
        </w:rPr>
        <w:t>が重要であると認識されていますが、</w:t>
      </w:r>
      <w:r w:rsidR="00B179D8" w:rsidRPr="00B179D8">
        <w:rPr>
          <w:rFonts w:hint="eastAsia"/>
        </w:rPr>
        <w:t>HACCP</w:t>
      </w:r>
      <w:r w:rsidR="00B179D8" w:rsidRPr="00B179D8">
        <w:rPr>
          <w:rFonts w:hint="eastAsia"/>
        </w:rPr>
        <w:t>システムを開発する際には</w:t>
      </w:r>
      <w:r w:rsidR="00B179D8" w:rsidRPr="00B179D8">
        <w:rPr>
          <w:rFonts w:hint="eastAsia"/>
        </w:rPr>
        <w:t>7</w:t>
      </w:r>
      <w:r w:rsidR="00B179D8" w:rsidRPr="00B179D8">
        <w:rPr>
          <w:rFonts w:hint="eastAsia"/>
        </w:rPr>
        <w:t>原則すべてを考慮する必要があります。</w:t>
      </w:r>
    </w:p>
    <w:p w:rsidR="00E36ABD" w:rsidRDefault="00E36ABD" w:rsidP="00640D22">
      <w:pPr>
        <w:adjustRightInd w:val="0"/>
        <w:snapToGrid w:val="0"/>
      </w:pPr>
    </w:p>
    <w:p w:rsidR="00640D22" w:rsidRDefault="00DE3E1D" w:rsidP="008E6D6F">
      <w:pPr>
        <w:adjustRightInd w:val="0"/>
        <w:snapToGrid w:val="0"/>
      </w:pPr>
      <w:r>
        <w:rPr>
          <w:rFonts w:hint="eastAsia"/>
        </w:rPr>
        <w:t xml:space="preserve">　</w:t>
      </w:r>
      <w:r w:rsidR="00E36ABD" w:rsidRPr="00E36ABD">
        <w:rPr>
          <w:rFonts w:hint="eastAsia"/>
        </w:rPr>
        <w:t>この</w:t>
      </w:r>
      <w:r w:rsidR="006A6F1C">
        <w:rPr>
          <w:rFonts w:hint="eastAsia"/>
        </w:rPr>
        <w:t>フレキシビリティ</w:t>
      </w:r>
      <w:r w:rsidR="00E36ABD">
        <w:rPr>
          <w:rFonts w:hint="eastAsia"/>
        </w:rPr>
        <w:t>で</w:t>
      </w:r>
      <w:r w:rsidR="00E36ABD" w:rsidRPr="00E36ABD">
        <w:rPr>
          <w:rFonts w:hint="eastAsia"/>
        </w:rPr>
        <w:t>は、人的および財源、インフラストラクチャ</w:t>
      </w:r>
      <w:r w:rsidR="00E36ABD">
        <w:rPr>
          <w:rFonts w:hint="eastAsia"/>
        </w:rPr>
        <w:t>ー</w:t>
      </w:r>
      <w:r w:rsidR="00E36ABD" w:rsidRPr="00E36ABD">
        <w:rPr>
          <w:rFonts w:hint="eastAsia"/>
        </w:rPr>
        <w:t>、プロセス、知識、および実際的な制約、ならびに生産された食品に関連するリスクを含む、業務の性質を考慮に入れる</w:t>
      </w:r>
      <w:r w:rsidR="00E36ABD">
        <w:rPr>
          <w:rFonts w:hint="eastAsia"/>
        </w:rPr>
        <w:t>べきで</w:t>
      </w:r>
      <w:r w:rsidR="00E36ABD" w:rsidRPr="00E36ABD">
        <w:rPr>
          <w:rFonts w:hint="eastAsia"/>
        </w:rPr>
        <w:t>す。そのような</w:t>
      </w:r>
      <w:r w:rsidR="006A6F1C">
        <w:rPr>
          <w:rFonts w:hint="eastAsia"/>
        </w:rPr>
        <w:t>フレキシビリティ</w:t>
      </w:r>
      <w:r w:rsidR="00E36ABD" w:rsidRPr="00E36ABD">
        <w:rPr>
          <w:rFonts w:hint="eastAsia"/>
        </w:rPr>
        <w:t>を適用する</w:t>
      </w:r>
      <w:r w:rsidR="008E6D6F">
        <w:rPr>
          <w:rFonts w:hint="eastAsia"/>
        </w:rPr>
        <w:t>際、</w:t>
      </w:r>
      <w:r w:rsidR="00E36ABD" w:rsidRPr="00E36ABD">
        <w:rPr>
          <w:rFonts w:hint="eastAsia"/>
        </w:rPr>
        <w:t>例えば特定の種類の</w:t>
      </w:r>
      <w:r w:rsidR="00E36ABD" w:rsidRPr="00E36ABD">
        <w:rPr>
          <w:rFonts w:hint="eastAsia"/>
        </w:rPr>
        <w:t>FBO</w:t>
      </w:r>
      <w:r w:rsidR="008E6D6F">
        <w:rPr>
          <w:rFonts w:hint="eastAsia"/>
        </w:rPr>
        <w:t>に関して</w:t>
      </w:r>
      <w:r w:rsidR="00E36ABD" w:rsidRPr="00E36ABD">
        <w:rPr>
          <w:rFonts w:hint="eastAsia"/>
        </w:rPr>
        <w:t>記録保持の不必要な負担を軽減するために、すべての</w:t>
      </w:r>
      <w:r w:rsidR="008E6D6F">
        <w:rPr>
          <w:rFonts w:hint="eastAsia"/>
        </w:rPr>
        <w:t>モニタリング</w:t>
      </w:r>
      <w:r w:rsidR="00E36ABD" w:rsidRPr="00E36ABD">
        <w:rPr>
          <w:rFonts w:hint="eastAsia"/>
        </w:rPr>
        <w:t>結果ではなく逸脱がある場合にのみ</w:t>
      </w:r>
      <w:r w:rsidR="008E6D6F">
        <w:rPr>
          <w:rFonts w:hint="eastAsia"/>
        </w:rPr>
        <w:t>モニタリング</w:t>
      </w:r>
      <w:r w:rsidR="00E36ABD" w:rsidRPr="00E36ABD">
        <w:rPr>
          <w:rFonts w:hint="eastAsia"/>
        </w:rPr>
        <w:t>結果を記録することは、</w:t>
      </w:r>
      <w:r w:rsidR="00E36ABD" w:rsidRPr="00E36ABD">
        <w:rPr>
          <w:rFonts w:hint="eastAsia"/>
        </w:rPr>
        <w:t>HACCP</w:t>
      </w:r>
      <w:r w:rsidR="00E36ABD" w:rsidRPr="00E36ABD">
        <w:rPr>
          <w:rFonts w:hint="eastAsia"/>
        </w:rPr>
        <w:t>システムの有効性に悪影響を与えることを意図しておらず、食品の安全性を危険にさらすことはありません。</w:t>
      </w:r>
    </w:p>
    <w:p w:rsidR="008E6D6F" w:rsidRDefault="008E6D6F" w:rsidP="00640D22">
      <w:pPr>
        <w:adjustRightInd w:val="0"/>
        <w:snapToGrid w:val="0"/>
      </w:pPr>
    </w:p>
    <w:p w:rsidR="008E6D6F" w:rsidRDefault="00DE3E1D" w:rsidP="00640D22">
      <w:pPr>
        <w:adjustRightInd w:val="0"/>
        <w:snapToGrid w:val="0"/>
      </w:pPr>
      <w:r>
        <w:rPr>
          <w:rFonts w:hint="eastAsia"/>
        </w:rPr>
        <w:t xml:space="preserve">　</w:t>
      </w:r>
      <w:r w:rsidR="00684B38" w:rsidRPr="00B179D8">
        <w:rPr>
          <w:rFonts w:hint="eastAsia"/>
        </w:rPr>
        <w:t>SLDB</w:t>
      </w:r>
      <w:r w:rsidR="00684B38" w:rsidRPr="00684B38">
        <w:rPr>
          <w:rFonts w:hint="eastAsia"/>
        </w:rPr>
        <w:t>は、効果的な</w:t>
      </w:r>
      <w:r w:rsidR="00684B38" w:rsidRPr="00684B38">
        <w:rPr>
          <w:rFonts w:hint="eastAsia"/>
        </w:rPr>
        <w:t>HACCP</w:t>
      </w:r>
      <w:r w:rsidR="00684B38" w:rsidRPr="00684B38">
        <w:rPr>
          <w:rFonts w:hint="eastAsia"/>
        </w:rPr>
        <w:t>システムの開発と実施</w:t>
      </w:r>
      <w:r w:rsidR="00684B38">
        <w:rPr>
          <w:rFonts w:hint="eastAsia"/>
        </w:rPr>
        <w:t>をする</w:t>
      </w:r>
      <w:r w:rsidR="00684B38" w:rsidRPr="00684B38">
        <w:rPr>
          <w:rFonts w:hint="eastAsia"/>
        </w:rPr>
        <w:t>ために、現場にリソースと必要な専門知識を常に持っているとは限りません。このような状況では、専門家のアドバイスは、業界団体、独立した専門家、管轄当局など、他の情報源から入手する必要があります。</w:t>
      </w:r>
      <w:r w:rsidR="00684B38" w:rsidRPr="00684B38">
        <w:rPr>
          <w:rFonts w:hint="eastAsia"/>
        </w:rPr>
        <w:t>HACCP</w:t>
      </w:r>
      <w:r w:rsidR="00684B38" w:rsidRPr="00684B38">
        <w:rPr>
          <w:rFonts w:hint="eastAsia"/>
        </w:rPr>
        <w:t>の文献、特にセクター固有の</w:t>
      </w:r>
      <w:r w:rsidR="00684B38" w:rsidRPr="00684B38">
        <w:rPr>
          <w:rFonts w:hint="eastAsia"/>
        </w:rPr>
        <w:t>HACCP</w:t>
      </w:r>
      <w:r w:rsidR="00684B38" w:rsidRPr="00684B38">
        <w:rPr>
          <w:rFonts w:hint="eastAsia"/>
        </w:rPr>
        <w:t>ガイドは価値があります。プロセスまたは</w:t>
      </w:r>
      <w:r w:rsidR="00684B38">
        <w:rPr>
          <w:rFonts w:hint="eastAsia"/>
        </w:rPr>
        <w:t>作業</w:t>
      </w:r>
      <w:r w:rsidR="00684B38" w:rsidRPr="00684B38">
        <w:rPr>
          <w:rFonts w:hint="eastAsia"/>
        </w:rPr>
        <w:t>のタイプに関連する専門家によって開発された</w:t>
      </w:r>
      <w:r w:rsidR="00684B38" w:rsidRPr="00684B38">
        <w:rPr>
          <w:rFonts w:hint="eastAsia"/>
        </w:rPr>
        <w:t>HACCP</w:t>
      </w:r>
      <w:r w:rsidR="00684B38" w:rsidRPr="00684B38">
        <w:rPr>
          <w:rFonts w:hint="eastAsia"/>
        </w:rPr>
        <w:t>ガイダンスは、</w:t>
      </w:r>
      <w:r w:rsidR="00684B38" w:rsidRPr="00684B38">
        <w:rPr>
          <w:rFonts w:hint="eastAsia"/>
        </w:rPr>
        <w:t>HACCP</w:t>
      </w:r>
      <w:r w:rsidR="00684B38">
        <w:rPr>
          <w:rFonts w:hint="eastAsia"/>
        </w:rPr>
        <w:t>プラン</w:t>
      </w:r>
      <w:r w:rsidR="00684B38" w:rsidRPr="00684B38">
        <w:rPr>
          <w:rFonts w:hint="eastAsia"/>
        </w:rPr>
        <w:t>の設計および実施において</w:t>
      </w:r>
      <w:r w:rsidR="00684B38">
        <w:rPr>
          <w:rFonts w:hint="eastAsia"/>
        </w:rPr>
        <w:t>、企業</w:t>
      </w:r>
      <w:r w:rsidR="00684B38" w:rsidRPr="00684B38">
        <w:rPr>
          <w:rFonts w:hint="eastAsia"/>
        </w:rPr>
        <w:t>に有用なツールを提供する可能性があります。企業が専門的に開発された</w:t>
      </w:r>
      <w:r w:rsidR="00684B38" w:rsidRPr="00684B38">
        <w:rPr>
          <w:rFonts w:hint="eastAsia"/>
        </w:rPr>
        <w:t>HACCP</w:t>
      </w:r>
      <w:r w:rsidR="00684B38" w:rsidRPr="00684B38">
        <w:rPr>
          <w:rFonts w:hint="eastAsia"/>
        </w:rPr>
        <w:t>ガイダンスを使用</w:t>
      </w:r>
      <w:r w:rsidR="00684B38">
        <w:rPr>
          <w:rFonts w:hint="eastAsia"/>
        </w:rPr>
        <w:t>す</w:t>
      </w:r>
      <w:r w:rsidR="00684B38">
        <w:rPr>
          <w:rFonts w:hint="eastAsia"/>
        </w:rPr>
        <w:lastRenderedPageBreak/>
        <w:t>る</w:t>
      </w:r>
      <w:r w:rsidR="00684B38" w:rsidRPr="00684B38">
        <w:rPr>
          <w:rFonts w:hint="eastAsia"/>
        </w:rPr>
        <w:t>場合、それが</w:t>
      </w:r>
      <w:r w:rsidR="00684B38">
        <w:rPr>
          <w:rFonts w:hint="eastAsia"/>
        </w:rPr>
        <w:t>考慮</w:t>
      </w:r>
      <w:r w:rsidR="00684B38" w:rsidRPr="00684B38">
        <w:rPr>
          <w:rFonts w:hint="eastAsia"/>
        </w:rPr>
        <w:t>中の食品および</w:t>
      </w:r>
      <w:r w:rsidR="00684B38">
        <w:rPr>
          <w:rFonts w:hint="eastAsia"/>
        </w:rPr>
        <w:t>／</w:t>
      </w:r>
      <w:r w:rsidR="00684B38" w:rsidRPr="00684B38">
        <w:rPr>
          <w:rFonts w:hint="eastAsia"/>
        </w:rPr>
        <w:t>またはプロセスに固有であることが不可欠です。</w:t>
      </w:r>
      <w:r w:rsidR="00684B38" w:rsidRPr="00684B38">
        <w:rPr>
          <w:rFonts w:hint="eastAsia"/>
        </w:rPr>
        <w:t>HACCP</w:t>
      </w:r>
      <w:r w:rsidR="00684B38">
        <w:rPr>
          <w:rFonts w:hint="eastAsia"/>
        </w:rPr>
        <w:t>プラン</w:t>
      </w:r>
      <w:r w:rsidR="00FB30FC">
        <w:rPr>
          <w:rFonts w:hint="eastAsia"/>
        </w:rPr>
        <w:t>の基本</w:t>
      </w:r>
      <w:r w:rsidR="00684B38">
        <w:rPr>
          <w:rFonts w:hint="eastAsia"/>
        </w:rPr>
        <w:t>（</w:t>
      </w:r>
      <w:r w:rsidR="00684B38">
        <w:t>basis</w:t>
      </w:r>
      <w:r w:rsidR="00684B38">
        <w:rPr>
          <w:rFonts w:hint="eastAsia"/>
        </w:rPr>
        <w:t>）に関する</w:t>
      </w:r>
      <w:r w:rsidR="00684B38" w:rsidRPr="00684B38">
        <w:rPr>
          <w:rFonts w:hint="eastAsia"/>
        </w:rPr>
        <w:t>包括的な説明を</w:t>
      </w:r>
      <w:r w:rsidR="00684B38" w:rsidRPr="00684B38">
        <w:rPr>
          <w:rFonts w:hint="eastAsia"/>
        </w:rPr>
        <w:t>FBO</w:t>
      </w:r>
      <w:r w:rsidR="00684B38" w:rsidRPr="00684B38">
        <w:rPr>
          <w:rFonts w:hint="eastAsia"/>
        </w:rPr>
        <w:t>に提供する必要があります。</w:t>
      </w:r>
      <w:r w:rsidR="00684B38" w:rsidRPr="00684B38">
        <w:rPr>
          <w:rFonts w:hint="eastAsia"/>
        </w:rPr>
        <w:t>FBO</w:t>
      </w:r>
      <w:r w:rsidR="00684B38" w:rsidRPr="00684B38">
        <w:rPr>
          <w:rFonts w:hint="eastAsia"/>
        </w:rPr>
        <w:t>は、</w:t>
      </w:r>
      <w:r w:rsidR="00684B38" w:rsidRPr="00684B38">
        <w:rPr>
          <w:rFonts w:hint="eastAsia"/>
        </w:rPr>
        <w:t>HACCP</w:t>
      </w:r>
      <w:r w:rsidR="00684B38" w:rsidRPr="00684B38">
        <w:rPr>
          <w:rFonts w:hint="eastAsia"/>
        </w:rPr>
        <w:t>システムの作成</w:t>
      </w:r>
      <w:r w:rsidR="005A2DF3">
        <w:rPr>
          <w:rFonts w:hint="eastAsia"/>
        </w:rPr>
        <w:t>と実施</w:t>
      </w:r>
      <w:r w:rsidR="00684B38" w:rsidRPr="00684B38">
        <w:rPr>
          <w:rFonts w:hint="eastAsia"/>
        </w:rPr>
        <w:t>、および安全な食品の製造に最終的な責任を負います。</w:t>
      </w:r>
    </w:p>
    <w:p w:rsidR="005A2DF3" w:rsidRDefault="005A2DF3" w:rsidP="00B179D8">
      <w:pPr>
        <w:adjustRightInd w:val="0"/>
        <w:snapToGrid w:val="0"/>
      </w:pPr>
    </w:p>
    <w:p w:rsidR="00B179D8" w:rsidRDefault="00DE3E1D" w:rsidP="00F00333">
      <w:pPr>
        <w:adjustRightInd w:val="0"/>
        <w:snapToGrid w:val="0"/>
      </w:pPr>
      <w:r>
        <w:rPr>
          <w:rFonts w:hint="eastAsia"/>
        </w:rPr>
        <w:t xml:space="preserve">　</w:t>
      </w:r>
      <w:r w:rsidR="00F00333" w:rsidRPr="00F00333">
        <w:rPr>
          <w:rFonts w:hint="eastAsia"/>
        </w:rPr>
        <w:t>HACCP</w:t>
      </w:r>
      <w:r w:rsidR="00F00333" w:rsidRPr="00F00333">
        <w:rPr>
          <w:rFonts w:hint="eastAsia"/>
        </w:rPr>
        <w:t>システムの有効性は、適切な</w:t>
      </w:r>
      <w:r w:rsidR="00F00333" w:rsidRPr="00F00333">
        <w:rPr>
          <w:rFonts w:hint="eastAsia"/>
        </w:rPr>
        <w:t>HACCP</w:t>
      </w:r>
      <w:r w:rsidR="00F00333" w:rsidRPr="00F00333">
        <w:rPr>
          <w:rFonts w:hint="eastAsia"/>
        </w:rPr>
        <w:t>の知識とスキルを持った</w:t>
      </w:r>
      <w:r w:rsidR="00504DB9">
        <w:rPr>
          <w:rFonts w:hint="eastAsia"/>
        </w:rPr>
        <w:t>経営層</w:t>
      </w:r>
      <w:r w:rsidR="00F00333">
        <w:rPr>
          <w:rFonts w:hint="eastAsia"/>
        </w:rPr>
        <w:t>および要員</w:t>
      </w:r>
      <w:r w:rsidR="00F00333" w:rsidRPr="00F00333">
        <w:rPr>
          <w:rFonts w:hint="eastAsia"/>
        </w:rPr>
        <w:t>に依存するため、</w:t>
      </w:r>
      <w:r w:rsidR="00F00333">
        <w:rPr>
          <w:rFonts w:hint="eastAsia"/>
        </w:rPr>
        <w:t>フードビジネスごと</w:t>
      </w:r>
      <w:r w:rsidR="00F00333" w:rsidRPr="00F00333">
        <w:rPr>
          <w:rFonts w:hint="eastAsia"/>
        </w:rPr>
        <w:t>に、</w:t>
      </w:r>
      <w:r w:rsidR="00504DB9">
        <w:rPr>
          <w:rFonts w:hint="eastAsia"/>
        </w:rPr>
        <w:t>管理者（</w:t>
      </w:r>
      <w:r w:rsidR="00F00333">
        <w:rPr>
          <w:rFonts w:hint="eastAsia"/>
        </w:rPr>
        <w:t>マネジャー</w:t>
      </w:r>
      <w:r w:rsidR="00504DB9">
        <w:rPr>
          <w:rFonts w:hint="eastAsia"/>
        </w:rPr>
        <w:t>）</w:t>
      </w:r>
      <w:r w:rsidR="00F00333">
        <w:rPr>
          <w:rFonts w:hint="eastAsia"/>
        </w:rPr>
        <w:t>を</w:t>
      </w:r>
      <w:r w:rsidR="00F00333" w:rsidRPr="00F00333">
        <w:rPr>
          <w:rFonts w:hint="eastAsia"/>
        </w:rPr>
        <w:t>含むすべてのレベルの</w:t>
      </w:r>
      <w:r w:rsidR="00F00333">
        <w:rPr>
          <w:rFonts w:hint="eastAsia"/>
        </w:rPr>
        <w:t>要員</w:t>
      </w:r>
      <w:r w:rsidR="00F00333" w:rsidRPr="00F00333">
        <w:rPr>
          <w:rFonts w:hint="eastAsia"/>
        </w:rPr>
        <w:t>に対して継続的なトレーニングが必要です。</w:t>
      </w:r>
    </w:p>
    <w:p w:rsidR="00DE3E1D" w:rsidRDefault="00DE3E1D" w:rsidP="00F00333">
      <w:pPr>
        <w:adjustRightInd w:val="0"/>
        <w:snapToGrid w:val="0"/>
      </w:pPr>
    </w:p>
    <w:p w:rsidR="00DE3E1D" w:rsidRDefault="00DE3E1D" w:rsidP="00DE3E1D">
      <w:pPr>
        <w:adjustRightInd w:val="0"/>
        <w:snapToGrid w:val="0"/>
      </w:pPr>
      <w:r>
        <w:rPr>
          <w:rFonts w:hint="eastAsia"/>
        </w:rPr>
        <w:t>※</w:t>
      </w:r>
      <w:r>
        <w:t>FAO/WHO Guidance to governments on the application of HACCP in small and/or less-developed food businesses.</w:t>
      </w:r>
      <w:r w:rsidR="0027212E">
        <w:t xml:space="preserve"> (2006)</w:t>
      </w:r>
    </w:p>
    <w:p w:rsidR="00B179D8" w:rsidRDefault="00B179D8" w:rsidP="00B179D8">
      <w:pPr>
        <w:adjustRightInd w:val="0"/>
        <w:snapToGrid w:val="0"/>
      </w:pPr>
    </w:p>
    <w:p w:rsidR="00640D22" w:rsidRPr="00DE3E1D" w:rsidRDefault="00F00333" w:rsidP="00640D22">
      <w:pPr>
        <w:adjustRightInd w:val="0"/>
        <w:snapToGrid w:val="0"/>
        <w:rPr>
          <w:b/>
        </w:rPr>
      </w:pPr>
      <w:r w:rsidRPr="00DE3E1D">
        <w:rPr>
          <w:rFonts w:hint="eastAsia"/>
          <w:b/>
        </w:rPr>
        <w:t>セクション</w:t>
      </w:r>
      <w:r w:rsidR="00640D22" w:rsidRPr="00DE3E1D">
        <w:rPr>
          <w:b/>
        </w:rPr>
        <w:t>3</w:t>
      </w:r>
      <w:r w:rsidRPr="00DE3E1D">
        <w:rPr>
          <w:rFonts w:hint="eastAsia"/>
          <w:b/>
        </w:rPr>
        <w:t>：適用</w:t>
      </w:r>
    </w:p>
    <w:p w:rsidR="00F00333" w:rsidRDefault="00F00333" w:rsidP="00640D22">
      <w:pPr>
        <w:adjustRightInd w:val="0"/>
        <w:snapToGrid w:val="0"/>
      </w:pPr>
    </w:p>
    <w:p w:rsidR="00640D22" w:rsidRPr="00DE3E1D" w:rsidRDefault="00640D22" w:rsidP="00640D22">
      <w:pPr>
        <w:adjustRightInd w:val="0"/>
        <w:snapToGrid w:val="0"/>
        <w:rPr>
          <w:i/>
        </w:rPr>
      </w:pPr>
      <w:r w:rsidRPr="00DE3E1D">
        <w:rPr>
          <w:i/>
        </w:rPr>
        <w:t>3.1</w:t>
      </w:r>
      <w:r w:rsidR="00F00333" w:rsidRPr="00DE3E1D">
        <w:rPr>
          <w:rFonts w:hint="eastAsia"/>
          <w:i/>
        </w:rPr>
        <w:t xml:space="preserve">　</w:t>
      </w:r>
      <w:r w:rsidR="00F00333" w:rsidRPr="00DE3E1D">
        <w:rPr>
          <w:rFonts w:hint="eastAsia"/>
          <w:i/>
        </w:rPr>
        <w:t>HACCP</w:t>
      </w:r>
      <w:r w:rsidR="00F00333" w:rsidRPr="00DE3E1D">
        <w:rPr>
          <w:rFonts w:hint="eastAsia"/>
          <w:i/>
        </w:rPr>
        <w:t>チームの編成と、範囲</w:t>
      </w:r>
      <w:r w:rsidR="008B3AB6">
        <w:rPr>
          <w:rFonts w:hint="eastAsia"/>
          <w:i/>
        </w:rPr>
        <w:t>を</w:t>
      </w:r>
      <w:r w:rsidR="00F00333" w:rsidRPr="00DE3E1D">
        <w:rPr>
          <w:rFonts w:hint="eastAsia"/>
          <w:i/>
        </w:rPr>
        <w:t>同定</w:t>
      </w:r>
      <w:r w:rsidR="008B3AB6">
        <w:rPr>
          <w:rFonts w:hint="eastAsia"/>
          <w:i/>
        </w:rPr>
        <w:t>する</w:t>
      </w:r>
      <w:r w:rsidR="00F00333" w:rsidRPr="00DE3E1D">
        <w:rPr>
          <w:rFonts w:hint="eastAsia"/>
          <w:i/>
        </w:rPr>
        <w:t>（</w:t>
      </w:r>
      <w:r w:rsidR="008B3AB6">
        <w:rPr>
          <w:rFonts w:hint="eastAsia"/>
          <w:i/>
        </w:rPr>
        <w:t>手順</w:t>
      </w:r>
      <w:r w:rsidR="00F00333" w:rsidRPr="00DE3E1D">
        <w:rPr>
          <w:rFonts w:hint="eastAsia"/>
          <w:i/>
        </w:rPr>
        <w:t>1</w:t>
      </w:r>
      <w:r w:rsidR="00F00333" w:rsidRPr="00DE3E1D">
        <w:rPr>
          <w:rFonts w:hint="eastAsia"/>
          <w:i/>
        </w:rPr>
        <w:t>）</w:t>
      </w:r>
    </w:p>
    <w:p w:rsidR="001744B6" w:rsidRDefault="00DE3E1D" w:rsidP="001744B6">
      <w:pPr>
        <w:adjustRightInd w:val="0"/>
        <w:snapToGrid w:val="0"/>
      </w:pPr>
      <w:r>
        <w:rPr>
          <w:rFonts w:hint="eastAsia"/>
        </w:rPr>
        <w:t xml:space="preserve">　</w:t>
      </w:r>
      <w:r w:rsidR="001744B6">
        <w:rPr>
          <w:rFonts w:hint="eastAsia"/>
        </w:rPr>
        <w:t>FBO</w:t>
      </w:r>
      <w:r w:rsidR="001744B6">
        <w:rPr>
          <w:rFonts w:hint="eastAsia"/>
        </w:rPr>
        <w:t>は、効果的な</w:t>
      </w:r>
      <w:r w:rsidR="001744B6">
        <w:rPr>
          <w:rFonts w:hint="eastAsia"/>
        </w:rPr>
        <w:t>HACCP</w:t>
      </w:r>
      <w:r w:rsidR="001744B6">
        <w:rPr>
          <w:rFonts w:hint="eastAsia"/>
        </w:rPr>
        <w:t>システムの開発に適切な知識と専門知識が利用できるようにする保証すべきです。これは、</w:t>
      </w:r>
      <w:r w:rsidR="00623986">
        <w:rPr>
          <w:rFonts w:hint="eastAsia"/>
        </w:rPr>
        <w:t>作業</w:t>
      </w:r>
      <w:r w:rsidR="001744B6">
        <w:rPr>
          <w:rFonts w:hint="eastAsia"/>
        </w:rPr>
        <w:t>内のさまざまな活動</w:t>
      </w:r>
      <w:r w:rsidR="00623986">
        <w:rPr>
          <w:rFonts w:hint="eastAsia"/>
        </w:rPr>
        <w:t>（例えば生産、メンテナンス、品質管理、クリーニングおよび消毒など）</w:t>
      </w:r>
      <w:r w:rsidR="001744B6">
        <w:rPr>
          <w:rFonts w:hint="eastAsia"/>
        </w:rPr>
        <w:t>を担当する</w:t>
      </w:r>
      <w:r w:rsidR="00623986">
        <w:rPr>
          <w:rFonts w:hint="eastAsia"/>
        </w:rPr>
        <w:t>多面的な専門</w:t>
      </w:r>
      <w:r w:rsidR="001744B6">
        <w:rPr>
          <w:rFonts w:hint="eastAsia"/>
        </w:rPr>
        <w:t>チーム</w:t>
      </w:r>
      <w:r w:rsidR="00623986">
        <w:rPr>
          <w:rFonts w:hint="eastAsia"/>
        </w:rPr>
        <w:t>（</w:t>
      </w:r>
      <w:r w:rsidR="00623986">
        <w:t>multidisciplinary team</w:t>
      </w:r>
      <w:r w:rsidR="00623986">
        <w:rPr>
          <w:rFonts w:hint="eastAsia"/>
        </w:rPr>
        <w:t>）</w:t>
      </w:r>
      <w:r w:rsidR="001744B6">
        <w:rPr>
          <w:rFonts w:hint="eastAsia"/>
        </w:rPr>
        <w:t>を編成することによって達成できます。</w:t>
      </w:r>
      <w:r w:rsidR="001744B6">
        <w:rPr>
          <w:rFonts w:hint="eastAsia"/>
        </w:rPr>
        <w:t>HACCP</w:t>
      </w:r>
      <w:r w:rsidR="001744B6">
        <w:rPr>
          <w:rFonts w:hint="eastAsia"/>
        </w:rPr>
        <w:t>チームは</w:t>
      </w:r>
      <w:r w:rsidR="001744B6">
        <w:rPr>
          <w:rFonts w:hint="eastAsia"/>
        </w:rPr>
        <w:t>HACCP</w:t>
      </w:r>
      <w:r w:rsidR="00623986">
        <w:rPr>
          <w:rFonts w:hint="eastAsia"/>
        </w:rPr>
        <w:t>プラン</w:t>
      </w:r>
      <w:r w:rsidR="001744B6">
        <w:rPr>
          <w:rFonts w:hint="eastAsia"/>
        </w:rPr>
        <w:t>の作成に責任があります。</w:t>
      </w:r>
    </w:p>
    <w:p w:rsidR="00623986" w:rsidRPr="00623986" w:rsidRDefault="00623986" w:rsidP="001744B6">
      <w:pPr>
        <w:adjustRightInd w:val="0"/>
        <w:snapToGrid w:val="0"/>
      </w:pPr>
    </w:p>
    <w:p w:rsidR="001744B6" w:rsidRDefault="00DE3E1D" w:rsidP="001744B6">
      <w:pPr>
        <w:adjustRightInd w:val="0"/>
        <w:snapToGrid w:val="0"/>
      </w:pPr>
      <w:r>
        <w:rPr>
          <w:rFonts w:hint="eastAsia"/>
        </w:rPr>
        <w:t xml:space="preserve">　</w:t>
      </w:r>
      <w:r w:rsidR="001744B6">
        <w:rPr>
          <w:rFonts w:hint="eastAsia"/>
        </w:rPr>
        <w:t>関連する専門知識が社内で利用できない場合、専門家のアドバイスは、業界団体、独立した専門家、管轄当局、</w:t>
      </w:r>
      <w:r w:rsidR="001744B6">
        <w:rPr>
          <w:rFonts w:hint="eastAsia"/>
        </w:rPr>
        <w:t>HACCP</w:t>
      </w:r>
      <w:r w:rsidR="001744B6">
        <w:rPr>
          <w:rFonts w:hint="eastAsia"/>
        </w:rPr>
        <w:t>文献および</w:t>
      </w:r>
      <w:r w:rsidR="001744B6">
        <w:rPr>
          <w:rFonts w:hint="eastAsia"/>
        </w:rPr>
        <w:t>HACCP</w:t>
      </w:r>
      <w:r w:rsidR="001744B6">
        <w:rPr>
          <w:rFonts w:hint="eastAsia"/>
        </w:rPr>
        <w:t>ガイド（セクター固有の</w:t>
      </w:r>
      <w:r w:rsidR="001744B6">
        <w:rPr>
          <w:rFonts w:hint="eastAsia"/>
        </w:rPr>
        <w:t>HACCP</w:t>
      </w:r>
      <w:r w:rsidR="001744B6">
        <w:rPr>
          <w:rFonts w:hint="eastAsia"/>
        </w:rPr>
        <w:t>ガイドを含む）など</w:t>
      </w:r>
      <w:r w:rsidR="002259B9">
        <w:rPr>
          <w:rFonts w:hint="eastAsia"/>
        </w:rPr>
        <w:t>、そ</w:t>
      </w:r>
      <w:r w:rsidR="001744B6">
        <w:rPr>
          <w:rFonts w:hint="eastAsia"/>
        </w:rPr>
        <w:t>の他の情報源から入手す</w:t>
      </w:r>
      <w:r w:rsidR="002259B9">
        <w:rPr>
          <w:rFonts w:hint="eastAsia"/>
        </w:rPr>
        <w:t>べきで</w:t>
      </w:r>
      <w:r w:rsidR="001744B6">
        <w:rPr>
          <w:rFonts w:hint="eastAsia"/>
        </w:rPr>
        <w:t>す。そのようなガイダンスにアクセスできる十分に</w:t>
      </w:r>
      <w:r w:rsidR="002259B9">
        <w:rPr>
          <w:rFonts w:hint="eastAsia"/>
        </w:rPr>
        <w:t>トレーニング</w:t>
      </w:r>
      <w:r w:rsidR="001744B6">
        <w:rPr>
          <w:rFonts w:hint="eastAsia"/>
        </w:rPr>
        <w:t>された個人</w:t>
      </w:r>
      <w:r w:rsidR="002259B9">
        <w:rPr>
          <w:rFonts w:hint="eastAsia"/>
        </w:rPr>
        <w:t>は</w:t>
      </w:r>
      <w:r w:rsidR="001744B6">
        <w:rPr>
          <w:rFonts w:hint="eastAsia"/>
        </w:rPr>
        <w:t>、社内で</w:t>
      </w:r>
      <w:r w:rsidR="001744B6">
        <w:rPr>
          <w:rFonts w:hint="eastAsia"/>
        </w:rPr>
        <w:t>HACCP</w:t>
      </w:r>
      <w:r w:rsidR="001744B6">
        <w:rPr>
          <w:rFonts w:hint="eastAsia"/>
        </w:rPr>
        <w:t>システムを</w:t>
      </w:r>
      <w:r w:rsidR="002259B9">
        <w:rPr>
          <w:rFonts w:hint="eastAsia"/>
        </w:rPr>
        <w:t>実施</w:t>
      </w:r>
      <w:r w:rsidR="001744B6">
        <w:rPr>
          <w:rFonts w:hint="eastAsia"/>
        </w:rPr>
        <w:t>できる可能性があります。外部で開発された一般的な</w:t>
      </w:r>
      <w:r w:rsidR="001744B6">
        <w:rPr>
          <w:rFonts w:hint="eastAsia"/>
        </w:rPr>
        <w:t>HACC</w:t>
      </w:r>
      <w:r w:rsidR="002259B9">
        <w:rPr>
          <w:rFonts w:hint="eastAsia"/>
        </w:rPr>
        <w:t>P</w:t>
      </w:r>
      <w:r w:rsidR="002259B9">
        <w:rPr>
          <w:rFonts w:hint="eastAsia"/>
        </w:rPr>
        <w:t>プラン</w:t>
      </w:r>
      <w:r w:rsidR="001744B6">
        <w:rPr>
          <w:rFonts w:hint="eastAsia"/>
        </w:rPr>
        <w:t>は、必要に応じて</w:t>
      </w:r>
      <w:r w:rsidR="001744B6">
        <w:rPr>
          <w:rFonts w:hint="eastAsia"/>
        </w:rPr>
        <w:t>FBO</w:t>
      </w:r>
      <w:r w:rsidR="001744B6">
        <w:rPr>
          <w:rFonts w:hint="eastAsia"/>
        </w:rPr>
        <w:t>が使用できますが、</w:t>
      </w:r>
      <w:r w:rsidR="002259B9">
        <w:rPr>
          <w:rFonts w:hint="eastAsia"/>
        </w:rPr>
        <w:t>食品の作業（</w:t>
      </w:r>
      <w:r w:rsidR="002259B9">
        <w:t>food operation</w:t>
      </w:r>
      <w:r w:rsidR="002259B9">
        <w:rPr>
          <w:rFonts w:hint="eastAsia"/>
        </w:rPr>
        <w:t>）</w:t>
      </w:r>
      <w:r w:rsidR="001744B6">
        <w:rPr>
          <w:rFonts w:hint="eastAsia"/>
        </w:rPr>
        <w:t>に合わせて調整す</w:t>
      </w:r>
      <w:r w:rsidR="002259B9">
        <w:rPr>
          <w:rFonts w:hint="eastAsia"/>
        </w:rPr>
        <w:t>べきで</w:t>
      </w:r>
      <w:r w:rsidR="001744B6">
        <w:rPr>
          <w:rFonts w:hint="eastAsia"/>
        </w:rPr>
        <w:t>す。</w:t>
      </w:r>
    </w:p>
    <w:p w:rsidR="002259B9" w:rsidRDefault="002259B9" w:rsidP="001744B6">
      <w:pPr>
        <w:adjustRightInd w:val="0"/>
        <w:snapToGrid w:val="0"/>
      </w:pPr>
    </w:p>
    <w:p w:rsidR="001744B6" w:rsidRDefault="00DE3E1D" w:rsidP="001744B6">
      <w:pPr>
        <w:adjustRightInd w:val="0"/>
        <w:snapToGrid w:val="0"/>
      </w:pPr>
      <w:r>
        <w:rPr>
          <w:rFonts w:hint="eastAsia"/>
        </w:rPr>
        <w:t xml:space="preserve">　</w:t>
      </w:r>
      <w:r w:rsidR="001744B6">
        <w:rPr>
          <w:rFonts w:hint="eastAsia"/>
        </w:rPr>
        <w:t>HACCP</w:t>
      </w:r>
      <w:r w:rsidR="001744B6">
        <w:rPr>
          <w:rFonts w:hint="eastAsia"/>
        </w:rPr>
        <w:t>チームは、</w:t>
      </w:r>
      <w:r w:rsidR="001744B6">
        <w:rPr>
          <w:rFonts w:hint="eastAsia"/>
        </w:rPr>
        <w:t>HACCP</w:t>
      </w:r>
      <w:r w:rsidR="00BE505C">
        <w:rPr>
          <w:rFonts w:hint="eastAsia"/>
        </w:rPr>
        <w:t>システムの範囲と該当する前提条件プログラムを同定</w:t>
      </w:r>
      <w:r w:rsidR="001744B6">
        <w:rPr>
          <w:rFonts w:hint="eastAsia"/>
        </w:rPr>
        <w:t>す</w:t>
      </w:r>
      <w:r w:rsidR="00BE505C">
        <w:rPr>
          <w:rFonts w:hint="eastAsia"/>
        </w:rPr>
        <w:t>べきで</w:t>
      </w:r>
      <w:r w:rsidR="001744B6">
        <w:rPr>
          <w:rFonts w:hint="eastAsia"/>
        </w:rPr>
        <w:t>す。範囲は、どの食品とプロセスがカバーされているかを</w:t>
      </w:r>
      <w:r w:rsidR="00BE505C">
        <w:rPr>
          <w:rFonts w:hint="eastAsia"/>
        </w:rPr>
        <w:t>記述すべきです</w:t>
      </w:r>
      <w:r w:rsidR="001744B6">
        <w:rPr>
          <w:rFonts w:hint="eastAsia"/>
        </w:rPr>
        <w:t>。</w:t>
      </w:r>
    </w:p>
    <w:p w:rsidR="001744B6" w:rsidRDefault="001744B6" w:rsidP="00640D22">
      <w:pPr>
        <w:adjustRightInd w:val="0"/>
        <w:snapToGrid w:val="0"/>
      </w:pPr>
    </w:p>
    <w:p w:rsidR="00640D22" w:rsidRPr="00DE3E1D" w:rsidRDefault="00640D22" w:rsidP="00640D22">
      <w:pPr>
        <w:adjustRightInd w:val="0"/>
        <w:snapToGrid w:val="0"/>
        <w:rPr>
          <w:i/>
        </w:rPr>
      </w:pPr>
      <w:r w:rsidRPr="00DE3E1D">
        <w:rPr>
          <w:i/>
        </w:rPr>
        <w:t>3.2</w:t>
      </w:r>
      <w:r w:rsidR="001744B6" w:rsidRPr="00DE3E1D">
        <w:rPr>
          <w:rFonts w:hint="eastAsia"/>
          <w:i/>
        </w:rPr>
        <w:t xml:space="preserve">　製品</w:t>
      </w:r>
      <w:r w:rsidR="008B3AB6">
        <w:rPr>
          <w:rFonts w:hint="eastAsia"/>
          <w:i/>
        </w:rPr>
        <w:t>を</w:t>
      </w:r>
      <w:r w:rsidR="001744B6" w:rsidRPr="00DE3E1D">
        <w:rPr>
          <w:rFonts w:hint="eastAsia"/>
          <w:i/>
        </w:rPr>
        <w:t>記述</w:t>
      </w:r>
      <w:r w:rsidR="008B3AB6">
        <w:rPr>
          <w:rFonts w:hint="eastAsia"/>
          <w:i/>
        </w:rPr>
        <w:t>する</w:t>
      </w:r>
      <w:r w:rsidR="001744B6" w:rsidRPr="00DE3E1D">
        <w:rPr>
          <w:rFonts w:hint="eastAsia"/>
          <w:i/>
        </w:rPr>
        <w:t>（</w:t>
      </w:r>
      <w:r w:rsidR="008B3AB6">
        <w:rPr>
          <w:rFonts w:hint="eastAsia"/>
          <w:i/>
        </w:rPr>
        <w:t>手順</w:t>
      </w:r>
      <w:r w:rsidR="001744B6" w:rsidRPr="00DE3E1D">
        <w:rPr>
          <w:rFonts w:hint="eastAsia"/>
          <w:i/>
        </w:rPr>
        <w:t>2</w:t>
      </w:r>
      <w:r w:rsidR="001744B6" w:rsidRPr="00DE3E1D">
        <w:rPr>
          <w:rFonts w:hint="eastAsia"/>
          <w:i/>
        </w:rPr>
        <w:t>）</w:t>
      </w:r>
    </w:p>
    <w:p w:rsidR="00267EB9" w:rsidRDefault="00DE3E1D" w:rsidP="00640D22">
      <w:pPr>
        <w:adjustRightInd w:val="0"/>
        <w:snapToGrid w:val="0"/>
      </w:pPr>
      <w:r>
        <w:rPr>
          <w:rFonts w:hint="eastAsia"/>
        </w:rPr>
        <w:t xml:space="preserve">　</w:t>
      </w:r>
      <w:r w:rsidR="00267EB9" w:rsidRPr="00267EB9">
        <w:rPr>
          <w:rFonts w:hint="eastAsia"/>
        </w:rPr>
        <w:t>製品の完全な</w:t>
      </w:r>
      <w:r w:rsidR="00267EB9">
        <w:rPr>
          <w:rFonts w:hint="eastAsia"/>
        </w:rPr>
        <w:t>記述</w:t>
      </w:r>
      <w:r w:rsidR="00267EB9" w:rsidRPr="00267EB9">
        <w:rPr>
          <w:rFonts w:hint="eastAsia"/>
        </w:rPr>
        <w:t>は、組成（すなわち成分）、物理的</w:t>
      </w:r>
      <w:r w:rsidR="00267EB9">
        <w:rPr>
          <w:rFonts w:hint="eastAsia"/>
        </w:rPr>
        <w:t>／</w:t>
      </w:r>
      <w:r w:rsidR="00267EB9" w:rsidRPr="00267EB9">
        <w:rPr>
          <w:rFonts w:hint="eastAsia"/>
        </w:rPr>
        <w:t>化学的</w:t>
      </w:r>
      <w:r w:rsidR="00267EB9">
        <w:rPr>
          <w:rFonts w:hint="eastAsia"/>
        </w:rPr>
        <w:t>な</w:t>
      </w:r>
      <w:r w:rsidR="00267EB9" w:rsidRPr="00267EB9">
        <w:rPr>
          <w:rFonts w:hint="eastAsia"/>
        </w:rPr>
        <w:t>特性（例えば</w:t>
      </w:r>
      <w:r w:rsidR="00267EB9">
        <w:rPr>
          <w:rFonts w:hint="eastAsia"/>
        </w:rPr>
        <w:t>水分活性</w:t>
      </w:r>
      <w:r w:rsidR="00267EB9" w:rsidRPr="00267EB9">
        <w:rPr>
          <w:rFonts w:hint="eastAsia"/>
        </w:rPr>
        <w:t>、</w:t>
      </w:r>
      <w:r w:rsidR="00267EB9" w:rsidRPr="00267EB9">
        <w:rPr>
          <w:rFonts w:hint="eastAsia"/>
        </w:rPr>
        <w:t>pH</w:t>
      </w:r>
      <w:r w:rsidR="00267EB9" w:rsidRPr="00267EB9">
        <w:rPr>
          <w:rFonts w:hint="eastAsia"/>
        </w:rPr>
        <w:t>、</w:t>
      </w:r>
      <w:r w:rsidR="00267EB9">
        <w:rPr>
          <w:rFonts w:hint="eastAsia"/>
        </w:rPr>
        <w:t>保存料</w:t>
      </w:r>
      <w:r w:rsidR="00267EB9" w:rsidRPr="00267EB9">
        <w:rPr>
          <w:rFonts w:hint="eastAsia"/>
        </w:rPr>
        <w:t>、アレルゲン</w:t>
      </w:r>
      <w:r w:rsidR="00267EB9">
        <w:rPr>
          <w:rFonts w:hint="eastAsia"/>
        </w:rPr>
        <w:t>など</w:t>
      </w:r>
      <w:r w:rsidR="00267EB9" w:rsidRPr="00267EB9">
        <w:rPr>
          <w:rFonts w:hint="eastAsia"/>
        </w:rPr>
        <w:t>）、</w:t>
      </w:r>
      <w:r w:rsidR="00267EB9">
        <w:rPr>
          <w:rFonts w:hint="eastAsia"/>
        </w:rPr>
        <w:t>加工の</w:t>
      </w:r>
      <w:r w:rsidR="00267EB9" w:rsidRPr="00267EB9">
        <w:rPr>
          <w:rFonts w:hint="eastAsia"/>
        </w:rPr>
        <w:t>方法</w:t>
      </w:r>
      <w:r w:rsidR="00267EB9">
        <w:rPr>
          <w:rFonts w:hint="eastAsia"/>
        </w:rPr>
        <w:t>／</w:t>
      </w:r>
      <w:r w:rsidR="00267EB9" w:rsidRPr="00267EB9">
        <w:rPr>
          <w:rFonts w:hint="eastAsia"/>
        </w:rPr>
        <w:t>技術（熱処理、凍結、乾燥、ブライニング、</w:t>
      </w:r>
      <w:r w:rsidR="00267EB9">
        <w:rPr>
          <w:rFonts w:hint="eastAsia"/>
        </w:rPr>
        <w:t>燻煙</w:t>
      </w:r>
      <w:r w:rsidR="00267EB9" w:rsidRPr="00267EB9">
        <w:rPr>
          <w:rFonts w:hint="eastAsia"/>
        </w:rPr>
        <w:t>など）、包装、耐久性</w:t>
      </w:r>
      <w:r w:rsidR="00267EB9">
        <w:rPr>
          <w:rFonts w:hint="eastAsia"/>
        </w:rPr>
        <w:t>／シェルフライフ</w:t>
      </w:r>
      <w:r w:rsidR="00267EB9" w:rsidRPr="00267EB9">
        <w:rPr>
          <w:rFonts w:hint="eastAsia"/>
        </w:rPr>
        <w:t>、保管条件および</w:t>
      </w:r>
      <w:r w:rsidR="00267EB9">
        <w:rPr>
          <w:rFonts w:hint="eastAsia"/>
        </w:rPr>
        <w:t>流通</w:t>
      </w:r>
      <w:r w:rsidR="00267EB9" w:rsidRPr="00267EB9">
        <w:rPr>
          <w:rFonts w:hint="eastAsia"/>
        </w:rPr>
        <w:t>方法</w:t>
      </w:r>
      <w:r w:rsidR="00267EB9">
        <w:rPr>
          <w:rFonts w:hint="eastAsia"/>
        </w:rPr>
        <w:t>など、関連する食品安全情報を含めて開発すべきです</w:t>
      </w:r>
      <w:r w:rsidR="00267EB9" w:rsidRPr="00267EB9">
        <w:rPr>
          <w:rFonts w:hint="eastAsia"/>
        </w:rPr>
        <w:t>。複数の製品を扱う企業内では、</w:t>
      </w:r>
      <w:r w:rsidR="00267EB9" w:rsidRPr="00267EB9">
        <w:rPr>
          <w:rFonts w:hint="eastAsia"/>
        </w:rPr>
        <w:t>HACCP</w:t>
      </w:r>
      <w:r w:rsidR="00267EB9">
        <w:rPr>
          <w:rFonts w:hint="eastAsia"/>
        </w:rPr>
        <w:t>プランを開発する</w:t>
      </w:r>
      <w:r w:rsidR="00267EB9" w:rsidRPr="00267EB9">
        <w:rPr>
          <w:rFonts w:hint="eastAsia"/>
        </w:rPr>
        <w:t>ために、類似した特性と</w:t>
      </w:r>
      <w:r w:rsidR="00267EB9">
        <w:rPr>
          <w:rFonts w:hint="eastAsia"/>
        </w:rPr>
        <w:t>加工</w:t>
      </w:r>
      <w:r w:rsidR="00267EB9" w:rsidRPr="00267EB9">
        <w:rPr>
          <w:rFonts w:hint="eastAsia"/>
        </w:rPr>
        <w:t>ステップ</w:t>
      </w:r>
      <w:r w:rsidR="00267EB9">
        <w:rPr>
          <w:rFonts w:hint="eastAsia"/>
        </w:rPr>
        <w:t>（加工工程）</w:t>
      </w:r>
      <w:r w:rsidR="00267EB9" w:rsidRPr="00267EB9">
        <w:rPr>
          <w:rFonts w:hint="eastAsia"/>
        </w:rPr>
        <w:t>を持つ製品をグループ化することが効果的</w:t>
      </w:r>
      <w:r w:rsidR="00267EB9">
        <w:rPr>
          <w:rFonts w:hint="eastAsia"/>
        </w:rPr>
        <w:t>な場合があります。ハザードに対してすでに確立されている食品製品に</w:t>
      </w:r>
      <w:r w:rsidR="00267EB9" w:rsidRPr="00267EB9">
        <w:rPr>
          <w:rFonts w:hint="eastAsia"/>
        </w:rPr>
        <w:t>関連</w:t>
      </w:r>
      <w:r w:rsidR="00C20C6E">
        <w:rPr>
          <w:rFonts w:hint="eastAsia"/>
        </w:rPr>
        <w:t>する</w:t>
      </w:r>
      <w:r w:rsidR="00267EB9">
        <w:rPr>
          <w:rFonts w:hint="eastAsia"/>
        </w:rPr>
        <w:t>すべての管理値（</w:t>
      </w:r>
      <w:r w:rsidR="00267EB9">
        <w:t>limit</w:t>
      </w:r>
      <w:r w:rsidR="00267EB9">
        <w:rPr>
          <w:rFonts w:hint="eastAsia"/>
        </w:rPr>
        <w:t>）</w:t>
      </w:r>
      <w:r w:rsidR="00267EB9" w:rsidRPr="00267EB9">
        <w:rPr>
          <w:rFonts w:hint="eastAsia"/>
        </w:rPr>
        <w:t>は、</w:t>
      </w:r>
      <w:r w:rsidR="00267EB9" w:rsidRPr="00267EB9">
        <w:rPr>
          <w:rFonts w:hint="eastAsia"/>
        </w:rPr>
        <w:t>HACCP</w:t>
      </w:r>
      <w:r w:rsidR="00C20C6E">
        <w:rPr>
          <w:rFonts w:hint="eastAsia"/>
        </w:rPr>
        <w:t>プラン</w:t>
      </w:r>
      <w:r w:rsidR="00267EB9" w:rsidRPr="00267EB9">
        <w:rPr>
          <w:rFonts w:hint="eastAsia"/>
        </w:rPr>
        <w:t>で考慮および</w:t>
      </w:r>
      <w:r w:rsidR="00C20C6E">
        <w:rPr>
          <w:rFonts w:hint="eastAsia"/>
        </w:rPr>
        <w:t>記述</w:t>
      </w:r>
      <w:r w:rsidR="00267EB9" w:rsidRPr="00267EB9">
        <w:rPr>
          <w:rFonts w:hint="eastAsia"/>
        </w:rPr>
        <w:t>す</w:t>
      </w:r>
      <w:r w:rsidR="00C20C6E">
        <w:rPr>
          <w:rFonts w:hint="eastAsia"/>
        </w:rPr>
        <w:t>べきで</w:t>
      </w:r>
      <w:r w:rsidR="00267EB9" w:rsidRPr="00267EB9">
        <w:rPr>
          <w:rFonts w:hint="eastAsia"/>
        </w:rPr>
        <w:t>す</w:t>
      </w:r>
      <w:r w:rsidR="00C20C6E">
        <w:rPr>
          <w:rFonts w:hint="eastAsia"/>
        </w:rPr>
        <w:t>（例えば、</w:t>
      </w:r>
      <w:r w:rsidR="00267EB9" w:rsidRPr="00267EB9">
        <w:rPr>
          <w:rFonts w:hint="eastAsia"/>
        </w:rPr>
        <w:t>食品添加物の</w:t>
      </w:r>
      <w:r w:rsidR="00C20C6E">
        <w:rPr>
          <w:rFonts w:hint="eastAsia"/>
        </w:rPr>
        <w:t>基準</w:t>
      </w:r>
      <w:r w:rsidR="00267EB9" w:rsidRPr="00267EB9">
        <w:rPr>
          <w:rFonts w:hint="eastAsia"/>
        </w:rPr>
        <w:t>、規制</w:t>
      </w:r>
      <w:r w:rsidR="00C20C6E">
        <w:rPr>
          <w:rFonts w:hint="eastAsia"/>
        </w:rPr>
        <w:t>の微生物</w:t>
      </w:r>
      <w:r w:rsidR="00267EB9" w:rsidRPr="00267EB9">
        <w:rPr>
          <w:rFonts w:hint="eastAsia"/>
        </w:rPr>
        <w:t>基準、許容される動物用医薬品の最大残留量、および管轄当局によって規定され</w:t>
      </w:r>
      <w:r w:rsidR="00C20C6E">
        <w:rPr>
          <w:rFonts w:hint="eastAsia"/>
        </w:rPr>
        <w:t>ている加熱</w:t>
      </w:r>
      <w:r w:rsidR="00267EB9" w:rsidRPr="00267EB9">
        <w:rPr>
          <w:rFonts w:hint="eastAsia"/>
        </w:rPr>
        <w:t>処理の時間と温度</w:t>
      </w:r>
      <w:r w:rsidR="00C20C6E">
        <w:rPr>
          <w:rFonts w:hint="eastAsia"/>
        </w:rPr>
        <w:t>など）</w:t>
      </w:r>
      <w:r w:rsidR="00267EB9" w:rsidRPr="00267EB9">
        <w:rPr>
          <w:rFonts w:hint="eastAsia"/>
        </w:rPr>
        <w:t>。</w:t>
      </w:r>
    </w:p>
    <w:p w:rsidR="00267EB9" w:rsidRDefault="00267EB9" w:rsidP="00640D22">
      <w:pPr>
        <w:adjustRightInd w:val="0"/>
        <w:snapToGrid w:val="0"/>
      </w:pPr>
    </w:p>
    <w:p w:rsidR="00640D22" w:rsidRPr="00DE3E1D" w:rsidRDefault="00640D22" w:rsidP="00640D22">
      <w:pPr>
        <w:adjustRightInd w:val="0"/>
        <w:snapToGrid w:val="0"/>
        <w:rPr>
          <w:i/>
        </w:rPr>
      </w:pPr>
      <w:r w:rsidRPr="00DE3E1D">
        <w:rPr>
          <w:i/>
        </w:rPr>
        <w:t>3.3</w:t>
      </w:r>
      <w:r w:rsidR="00267EB9" w:rsidRPr="00DE3E1D">
        <w:rPr>
          <w:rFonts w:hint="eastAsia"/>
          <w:i/>
        </w:rPr>
        <w:t xml:space="preserve">　意図する</w:t>
      </w:r>
      <w:r w:rsidR="00EE1BE4">
        <w:rPr>
          <w:rFonts w:hint="eastAsia"/>
          <w:i/>
        </w:rPr>
        <w:t>用途</w:t>
      </w:r>
      <w:r w:rsidR="00267EB9" w:rsidRPr="00DE3E1D">
        <w:rPr>
          <w:rFonts w:hint="eastAsia"/>
          <w:i/>
        </w:rPr>
        <w:t>と使用者を同定する（</w:t>
      </w:r>
      <w:r w:rsidR="008B3AB6">
        <w:rPr>
          <w:rFonts w:hint="eastAsia"/>
          <w:i/>
        </w:rPr>
        <w:t>手順</w:t>
      </w:r>
      <w:r w:rsidR="00267EB9" w:rsidRPr="00DE3E1D">
        <w:rPr>
          <w:rFonts w:hint="eastAsia"/>
          <w:i/>
        </w:rPr>
        <w:t>3</w:t>
      </w:r>
      <w:r w:rsidR="00267EB9" w:rsidRPr="00DE3E1D">
        <w:rPr>
          <w:rFonts w:hint="eastAsia"/>
          <w:i/>
        </w:rPr>
        <w:t>）</w:t>
      </w:r>
    </w:p>
    <w:p w:rsidR="00640D22" w:rsidRDefault="00DE3E1D" w:rsidP="00640D22">
      <w:pPr>
        <w:adjustRightInd w:val="0"/>
        <w:snapToGrid w:val="0"/>
      </w:pPr>
      <w:r>
        <w:rPr>
          <w:rFonts w:hint="eastAsia"/>
        </w:rPr>
        <w:t xml:space="preserve">　</w:t>
      </w:r>
      <w:r w:rsidR="00541B9F">
        <w:rPr>
          <w:rFonts w:hint="eastAsia"/>
        </w:rPr>
        <w:t>FBO</w:t>
      </w:r>
      <w:r w:rsidR="00541B9F">
        <w:rPr>
          <w:rFonts w:hint="eastAsia"/>
        </w:rPr>
        <w:t>が意図する用途と、フードチェーンで次に位置する</w:t>
      </w:r>
      <w:r w:rsidR="00541B9F">
        <w:rPr>
          <w:rFonts w:hint="eastAsia"/>
        </w:rPr>
        <w:t>FBO</w:t>
      </w:r>
      <w:r w:rsidR="00541B9F">
        <w:rPr>
          <w:rFonts w:hint="eastAsia"/>
        </w:rPr>
        <w:t>による製品の予想される用途、または消費者</w:t>
      </w:r>
      <w:r w:rsidR="000654CB">
        <w:rPr>
          <w:rFonts w:hint="eastAsia"/>
        </w:rPr>
        <w:t>による用途を</w:t>
      </w:r>
      <w:r w:rsidR="00541B9F">
        <w:rPr>
          <w:rFonts w:hint="eastAsia"/>
        </w:rPr>
        <w:t>記述します。</w:t>
      </w:r>
      <w:r w:rsidR="000654CB">
        <w:rPr>
          <w:rFonts w:hint="eastAsia"/>
        </w:rPr>
        <w:t>記述</w:t>
      </w:r>
      <w:r w:rsidR="00541B9F">
        <w:rPr>
          <w:rFonts w:hint="eastAsia"/>
        </w:rPr>
        <w:t>は、外部</w:t>
      </w:r>
      <w:r w:rsidR="000654CB">
        <w:rPr>
          <w:rFonts w:hint="eastAsia"/>
        </w:rPr>
        <w:t>からの</w:t>
      </w:r>
      <w:r w:rsidR="00541B9F">
        <w:rPr>
          <w:rFonts w:hint="eastAsia"/>
        </w:rPr>
        <w:t>情報</w:t>
      </w:r>
      <w:r w:rsidR="000654CB">
        <w:rPr>
          <w:rFonts w:hint="eastAsia"/>
        </w:rPr>
        <w:t>の影響を受ける可能性があります（例えば、消費者が、</w:t>
      </w:r>
      <w:r w:rsidR="000654CB">
        <w:rPr>
          <w:rFonts w:hint="eastAsia"/>
        </w:rPr>
        <w:t>FBO</w:t>
      </w:r>
      <w:r w:rsidR="00EE1BE4">
        <w:rPr>
          <w:rFonts w:hint="eastAsia"/>
        </w:rPr>
        <w:t>が意図していない用途で使う場合がある</w:t>
      </w:r>
      <w:r w:rsidR="000654CB">
        <w:rPr>
          <w:rFonts w:hint="eastAsia"/>
        </w:rPr>
        <w:t>ことが、所管官庁または</w:t>
      </w:r>
      <w:r w:rsidR="00EA4A57">
        <w:rPr>
          <w:rFonts w:hint="eastAsia"/>
        </w:rPr>
        <w:t>その</w:t>
      </w:r>
      <w:r w:rsidR="000654CB">
        <w:rPr>
          <w:rFonts w:hint="eastAsia"/>
        </w:rPr>
        <w:t>他の情報源からわかっている場合など）。</w:t>
      </w:r>
      <w:r w:rsidR="00541B9F">
        <w:rPr>
          <w:rFonts w:hint="eastAsia"/>
        </w:rPr>
        <w:t>特定のケース（</w:t>
      </w:r>
      <w:r w:rsidR="00EA4A57">
        <w:rPr>
          <w:rFonts w:hint="eastAsia"/>
        </w:rPr>
        <w:t>例えば</w:t>
      </w:r>
      <w:r w:rsidR="00541B9F">
        <w:rPr>
          <w:rFonts w:hint="eastAsia"/>
        </w:rPr>
        <w:t>病院など）では、</w:t>
      </w:r>
      <w:r w:rsidR="00EA4A57">
        <w:rPr>
          <w:rFonts w:hint="eastAsia"/>
        </w:rPr>
        <w:t>感受性の高い人たちのグループについて</w:t>
      </w:r>
      <w:r w:rsidR="00541B9F">
        <w:rPr>
          <w:rFonts w:hint="eastAsia"/>
        </w:rPr>
        <w:t>考慮</w:t>
      </w:r>
      <w:r w:rsidR="00663C69">
        <w:rPr>
          <w:rFonts w:hint="eastAsia"/>
        </w:rPr>
        <w:t>しなければならない場合があります（</w:t>
      </w:r>
      <w:r w:rsidR="00663C69" w:rsidRPr="00663C69">
        <w:t>In specific cases (e.g. hospitals), vulnerable groups of the population may have to be considered</w:t>
      </w:r>
      <w:r w:rsidR="00663C69">
        <w:rPr>
          <w:rFonts w:hint="eastAsia"/>
        </w:rPr>
        <w:t>）</w:t>
      </w:r>
      <w:r w:rsidR="00541B9F">
        <w:rPr>
          <w:rFonts w:hint="eastAsia"/>
        </w:rPr>
        <w:t>。</w:t>
      </w:r>
      <w:r w:rsidR="00EA4A57">
        <w:rPr>
          <w:rFonts w:hint="eastAsia"/>
        </w:rPr>
        <w:t>感受性が高い</w:t>
      </w:r>
      <w:r w:rsidR="00541B9F">
        <w:rPr>
          <w:rFonts w:hint="eastAsia"/>
        </w:rPr>
        <w:t>人</w:t>
      </w:r>
      <w:r w:rsidR="00EA4A57">
        <w:rPr>
          <w:rFonts w:hint="eastAsia"/>
        </w:rPr>
        <w:t>たちの</w:t>
      </w:r>
      <w:r w:rsidR="00541B9F">
        <w:rPr>
          <w:rFonts w:hint="eastAsia"/>
        </w:rPr>
        <w:t>ために</w:t>
      </w:r>
      <w:r w:rsidR="00EA4A57">
        <w:rPr>
          <w:rFonts w:hint="eastAsia"/>
        </w:rPr>
        <w:t>食品が</w:t>
      </w:r>
      <w:r w:rsidR="00541B9F">
        <w:rPr>
          <w:rFonts w:hint="eastAsia"/>
        </w:rPr>
        <w:t>特別</w:t>
      </w:r>
      <w:r w:rsidR="00EA4A57">
        <w:rPr>
          <w:rFonts w:hint="eastAsia"/>
        </w:rPr>
        <w:t>に</w:t>
      </w:r>
      <w:r w:rsidR="00541B9F">
        <w:rPr>
          <w:rFonts w:hint="eastAsia"/>
        </w:rPr>
        <w:t>生産されている場合</w:t>
      </w:r>
      <w:r w:rsidR="00EA4A57">
        <w:rPr>
          <w:rFonts w:hint="eastAsia"/>
        </w:rPr>
        <w:t>であれば</w:t>
      </w:r>
      <w:r w:rsidR="00541B9F">
        <w:rPr>
          <w:rFonts w:hint="eastAsia"/>
        </w:rPr>
        <w:t>、食品の安全性を高レベルで保証</w:t>
      </w:r>
      <w:r w:rsidR="00EA4A57">
        <w:rPr>
          <w:rFonts w:hint="eastAsia"/>
        </w:rPr>
        <w:t>（</w:t>
      </w:r>
      <w:r w:rsidR="00EA4A57">
        <w:t>assurance</w:t>
      </w:r>
      <w:r w:rsidR="00EA4A57">
        <w:rPr>
          <w:rFonts w:hint="eastAsia"/>
        </w:rPr>
        <w:t>）</w:t>
      </w:r>
      <w:r w:rsidR="00541B9F">
        <w:rPr>
          <w:rFonts w:hint="eastAsia"/>
        </w:rPr>
        <w:t>するために、プロセス</w:t>
      </w:r>
      <w:r w:rsidR="00B50EC1">
        <w:rPr>
          <w:rFonts w:hint="eastAsia"/>
        </w:rPr>
        <w:t>コントロール</w:t>
      </w:r>
      <w:r w:rsidR="00541B9F">
        <w:rPr>
          <w:rFonts w:hint="eastAsia"/>
        </w:rPr>
        <w:t>の強化、</w:t>
      </w:r>
      <w:r w:rsidR="00B50EC1">
        <w:rPr>
          <w:rFonts w:hint="eastAsia"/>
        </w:rPr>
        <w:t>コントロール手段</w:t>
      </w:r>
      <w:r w:rsidR="00541B9F">
        <w:rPr>
          <w:rFonts w:hint="eastAsia"/>
        </w:rPr>
        <w:t>のより頻繁な</w:t>
      </w:r>
      <w:r w:rsidR="00B50EC1">
        <w:rPr>
          <w:rFonts w:hint="eastAsia"/>
        </w:rPr>
        <w:t>モニタリング、製品試験</w:t>
      </w:r>
      <w:r w:rsidR="00541B9F">
        <w:rPr>
          <w:rFonts w:hint="eastAsia"/>
        </w:rPr>
        <w:t>による</w:t>
      </w:r>
      <w:r w:rsidR="00B50EC1">
        <w:rPr>
          <w:rFonts w:hint="eastAsia"/>
        </w:rPr>
        <w:lastRenderedPageBreak/>
        <w:t>コントロールが</w:t>
      </w:r>
      <w:r w:rsidR="00541B9F">
        <w:rPr>
          <w:rFonts w:hint="eastAsia"/>
        </w:rPr>
        <w:t>有効</w:t>
      </w:r>
      <w:r w:rsidR="00B50EC1">
        <w:rPr>
          <w:rFonts w:hint="eastAsia"/>
        </w:rPr>
        <w:t>であることの</w:t>
      </w:r>
      <w:r w:rsidR="00541B9F">
        <w:rPr>
          <w:rFonts w:hint="eastAsia"/>
        </w:rPr>
        <w:t>検証、またはその他の活動が必要になる</w:t>
      </w:r>
      <w:r w:rsidR="00B50EC1">
        <w:rPr>
          <w:rFonts w:hint="eastAsia"/>
        </w:rPr>
        <w:t>可能性もあります。</w:t>
      </w:r>
    </w:p>
    <w:p w:rsidR="00541B9F" w:rsidRDefault="00541B9F" w:rsidP="00640D22">
      <w:pPr>
        <w:adjustRightInd w:val="0"/>
        <w:snapToGrid w:val="0"/>
      </w:pPr>
    </w:p>
    <w:p w:rsidR="00640D22" w:rsidRPr="00DE3E1D" w:rsidRDefault="008F2CCE" w:rsidP="00640D22">
      <w:pPr>
        <w:adjustRightInd w:val="0"/>
        <w:snapToGrid w:val="0"/>
        <w:rPr>
          <w:i/>
        </w:rPr>
      </w:pPr>
      <w:r w:rsidRPr="00DE3E1D">
        <w:rPr>
          <w:i/>
        </w:rPr>
        <w:t>3.4</w:t>
      </w:r>
      <w:r w:rsidRPr="00DE3E1D">
        <w:rPr>
          <w:rFonts w:hint="eastAsia"/>
          <w:i/>
        </w:rPr>
        <w:t xml:space="preserve">　</w:t>
      </w:r>
      <w:r w:rsidR="00541B9F" w:rsidRPr="00DE3E1D">
        <w:rPr>
          <w:rFonts w:hint="eastAsia"/>
          <w:i/>
        </w:rPr>
        <w:t>フローダイアグラム</w:t>
      </w:r>
      <w:r w:rsidR="008B3AB6">
        <w:rPr>
          <w:rFonts w:hint="eastAsia"/>
          <w:i/>
        </w:rPr>
        <w:t>を</w:t>
      </w:r>
      <w:r w:rsidR="00650699" w:rsidRPr="00DE3E1D">
        <w:rPr>
          <w:rFonts w:hint="eastAsia"/>
          <w:i/>
        </w:rPr>
        <w:t>作図</w:t>
      </w:r>
      <w:r w:rsidR="008B3AB6">
        <w:rPr>
          <w:rFonts w:hint="eastAsia"/>
          <w:i/>
        </w:rPr>
        <w:t>する</w:t>
      </w:r>
      <w:r w:rsidR="00541B9F" w:rsidRPr="00DE3E1D">
        <w:rPr>
          <w:rFonts w:hint="eastAsia"/>
          <w:i/>
        </w:rPr>
        <w:t>（</w:t>
      </w:r>
      <w:r w:rsidR="008B3AB6">
        <w:rPr>
          <w:rFonts w:hint="eastAsia"/>
          <w:i/>
        </w:rPr>
        <w:t>手順</w:t>
      </w:r>
      <w:r w:rsidR="00541B9F" w:rsidRPr="00DE3E1D">
        <w:rPr>
          <w:i/>
        </w:rPr>
        <w:t>4</w:t>
      </w:r>
      <w:r w:rsidR="00541B9F" w:rsidRPr="00DE3E1D">
        <w:rPr>
          <w:rFonts w:hint="eastAsia"/>
          <w:i/>
        </w:rPr>
        <w:t>）</w:t>
      </w:r>
    </w:p>
    <w:p w:rsidR="00650699" w:rsidRDefault="00DE3E1D" w:rsidP="00650699">
      <w:pPr>
        <w:adjustRightInd w:val="0"/>
        <w:snapToGrid w:val="0"/>
      </w:pPr>
      <w:r>
        <w:rPr>
          <w:rFonts w:hint="eastAsia"/>
        </w:rPr>
        <w:t xml:space="preserve">　</w:t>
      </w:r>
      <w:r w:rsidR="00650699">
        <w:rPr>
          <w:rFonts w:hint="eastAsia"/>
        </w:rPr>
        <w:t>特定の製品の製造におけるすべてのステップ（該当するリワークを含む）をカバーするフローダイアグラムを作図すべきです。同様の加工ステップを用いて製造している場合、同じフローダイアグラムはが多くの製品に使用できる場合があります。フローダイアグラムは、成分や食品接触材料、関連する場合は水と空気なども含めて、使用するすべての物（インプット）を示すべきです。複雑な製造作業は、より小さく、より管理しやすいモジュール</w:t>
      </w:r>
      <w:r w:rsidR="009F34A4">
        <w:rPr>
          <w:rFonts w:hint="eastAsia"/>
        </w:rPr>
        <w:t>（</w:t>
      </w:r>
      <w:r w:rsidR="009F34A4" w:rsidRPr="009F34A4">
        <w:t>manageable modules</w:t>
      </w:r>
      <w:r w:rsidR="009F34A4">
        <w:rPr>
          <w:rFonts w:hint="eastAsia"/>
        </w:rPr>
        <w:t>）</w:t>
      </w:r>
      <w:r w:rsidR="00650699">
        <w:rPr>
          <w:rFonts w:hint="eastAsia"/>
        </w:rPr>
        <w:t>に分割でき、相互にリンクする複数のフローダイアグラムを作</w:t>
      </w:r>
      <w:r w:rsidR="002C1932">
        <w:rPr>
          <w:rFonts w:hint="eastAsia"/>
        </w:rPr>
        <w:t>図</w:t>
      </w:r>
      <w:r w:rsidR="00650699">
        <w:rPr>
          <w:rFonts w:hint="eastAsia"/>
        </w:rPr>
        <w:t>す</w:t>
      </w:r>
      <w:r w:rsidR="002C1932">
        <w:rPr>
          <w:rFonts w:hint="eastAsia"/>
        </w:rPr>
        <w:t>ることも可能です</w:t>
      </w:r>
      <w:r w:rsidR="00650699">
        <w:rPr>
          <w:rFonts w:hint="eastAsia"/>
        </w:rPr>
        <w:t>。ハザード分析を実施する際には、ハザードの発生、増加、減少、または導入の可能性を評価するための基礎として、フロー</w:t>
      </w:r>
      <w:r w:rsidR="00554A6F">
        <w:rPr>
          <w:rFonts w:hint="eastAsia"/>
        </w:rPr>
        <w:t>ダイアグラム</w:t>
      </w:r>
      <w:r w:rsidR="00650699">
        <w:rPr>
          <w:rFonts w:hint="eastAsia"/>
        </w:rPr>
        <w:t>を使用</w:t>
      </w:r>
      <w:r w:rsidR="00554A6F">
        <w:rPr>
          <w:rFonts w:hint="eastAsia"/>
        </w:rPr>
        <w:t>でき</w:t>
      </w:r>
      <w:r w:rsidR="00650699">
        <w:rPr>
          <w:rFonts w:hint="eastAsia"/>
        </w:rPr>
        <w:t>ます。フロー</w:t>
      </w:r>
      <w:r w:rsidR="00554A6F">
        <w:rPr>
          <w:rFonts w:hint="eastAsia"/>
        </w:rPr>
        <w:t>ダイアグラム</w:t>
      </w:r>
      <w:r w:rsidR="00650699">
        <w:rPr>
          <w:rFonts w:hint="eastAsia"/>
        </w:rPr>
        <w:t>は、ハザード分析を実施するために必要な範囲で、明確、正確、および十分に詳細である</w:t>
      </w:r>
      <w:r w:rsidR="00554A6F">
        <w:rPr>
          <w:rFonts w:hint="eastAsia"/>
        </w:rPr>
        <w:t>べきで</w:t>
      </w:r>
      <w:r w:rsidR="00650699">
        <w:rPr>
          <w:rFonts w:hint="eastAsia"/>
        </w:rPr>
        <w:t>す。フロー</w:t>
      </w:r>
      <w:r w:rsidR="00554A6F">
        <w:rPr>
          <w:rFonts w:hint="eastAsia"/>
        </w:rPr>
        <w:t>ダイアグラム</w:t>
      </w:r>
      <w:r w:rsidR="00650699">
        <w:rPr>
          <w:rFonts w:hint="eastAsia"/>
        </w:rPr>
        <w:t>には、必要に応じて、以下</w:t>
      </w:r>
      <w:r w:rsidR="00554A6F">
        <w:rPr>
          <w:rFonts w:hint="eastAsia"/>
        </w:rPr>
        <w:t>のこと</w:t>
      </w:r>
      <w:r w:rsidR="00650699">
        <w:rPr>
          <w:rFonts w:hint="eastAsia"/>
        </w:rPr>
        <w:t>を含める</w:t>
      </w:r>
      <w:r w:rsidR="00554A6F">
        <w:rPr>
          <w:rFonts w:hint="eastAsia"/>
        </w:rPr>
        <w:t>べきで</w:t>
      </w:r>
      <w:r w:rsidR="00650699">
        <w:rPr>
          <w:rFonts w:hint="eastAsia"/>
        </w:rPr>
        <w:t>すが、これらに限定</w:t>
      </w:r>
      <w:r w:rsidR="00554A6F">
        <w:rPr>
          <w:rFonts w:hint="eastAsia"/>
        </w:rPr>
        <w:t>するものではありません</w:t>
      </w:r>
      <w:r w:rsidR="00650699">
        <w:rPr>
          <w:rFonts w:hint="eastAsia"/>
        </w:rPr>
        <w:t>。</w:t>
      </w:r>
    </w:p>
    <w:p w:rsidR="00566D40" w:rsidRDefault="00566D40" w:rsidP="00566D40">
      <w:pPr>
        <w:adjustRightInd w:val="0"/>
        <w:snapToGrid w:val="0"/>
      </w:pPr>
      <w:r>
        <w:rPr>
          <w:rFonts w:hint="eastAsia"/>
        </w:rPr>
        <w:t>・作業ステップ</w:t>
      </w:r>
      <w:r w:rsidR="00386680">
        <w:rPr>
          <w:rFonts w:hint="eastAsia"/>
        </w:rPr>
        <w:t>（作業工程）</w:t>
      </w:r>
      <w:r>
        <w:rPr>
          <w:rFonts w:hint="eastAsia"/>
        </w:rPr>
        <w:t>の順序と相互作用。</w:t>
      </w:r>
    </w:p>
    <w:p w:rsidR="00566D40" w:rsidRDefault="00566D40" w:rsidP="00566D40">
      <w:pPr>
        <w:adjustRightInd w:val="0"/>
        <w:snapToGrid w:val="0"/>
      </w:pPr>
      <w:r>
        <w:rPr>
          <w:rFonts w:hint="eastAsia"/>
        </w:rPr>
        <w:t>・原材料、成分、加工助剤、包装材料、ユーティリティ、および中間製品がフローに入ってくる箇所。</w:t>
      </w:r>
    </w:p>
    <w:p w:rsidR="00566D40" w:rsidRDefault="00566D40" w:rsidP="00566D40">
      <w:pPr>
        <w:adjustRightInd w:val="0"/>
        <w:snapToGrid w:val="0"/>
      </w:pPr>
      <w:r>
        <w:rPr>
          <w:rFonts w:hint="eastAsia"/>
        </w:rPr>
        <w:t>・あらゆる外部委託プロセス。</w:t>
      </w:r>
    </w:p>
    <w:p w:rsidR="00566D40" w:rsidRDefault="00566D40" w:rsidP="00566D40">
      <w:pPr>
        <w:adjustRightInd w:val="0"/>
        <w:snapToGrid w:val="0"/>
      </w:pPr>
      <w:r>
        <w:rPr>
          <w:rFonts w:hint="eastAsia"/>
        </w:rPr>
        <w:t>・該当する場合、リワークおよびリサイクルを</w:t>
      </w:r>
      <w:r w:rsidR="003C4E1E">
        <w:rPr>
          <w:rFonts w:hint="eastAsia"/>
        </w:rPr>
        <w:t>行っている箇所</w:t>
      </w:r>
      <w:r>
        <w:rPr>
          <w:rFonts w:hint="eastAsia"/>
        </w:rPr>
        <w:t>。</w:t>
      </w:r>
    </w:p>
    <w:p w:rsidR="00650699" w:rsidRDefault="003C4E1E" w:rsidP="00566D40">
      <w:pPr>
        <w:adjustRightInd w:val="0"/>
        <w:snapToGrid w:val="0"/>
      </w:pPr>
      <w:r>
        <w:rPr>
          <w:rFonts w:hint="eastAsia"/>
        </w:rPr>
        <w:t>・最終製品、中間製品、廃棄物</w:t>
      </w:r>
      <w:r w:rsidR="00566D40">
        <w:rPr>
          <w:rFonts w:hint="eastAsia"/>
        </w:rPr>
        <w:t>および副産物が</w:t>
      </w:r>
      <w:r>
        <w:rPr>
          <w:rFonts w:hint="eastAsia"/>
        </w:rPr>
        <w:t>リリース</w:t>
      </w:r>
      <w:r w:rsidR="00566D40">
        <w:rPr>
          <w:rFonts w:hint="eastAsia"/>
        </w:rPr>
        <w:t>または除去される</w:t>
      </w:r>
      <w:r>
        <w:rPr>
          <w:rFonts w:hint="eastAsia"/>
        </w:rPr>
        <w:t>箇所</w:t>
      </w:r>
      <w:r w:rsidR="00566D40">
        <w:rPr>
          <w:rFonts w:hint="eastAsia"/>
        </w:rPr>
        <w:t>。</w:t>
      </w:r>
    </w:p>
    <w:p w:rsidR="003C4E1E" w:rsidRDefault="003C4E1E" w:rsidP="00640D22">
      <w:pPr>
        <w:adjustRightInd w:val="0"/>
        <w:snapToGrid w:val="0"/>
      </w:pPr>
    </w:p>
    <w:p w:rsidR="00640D22" w:rsidRPr="008B3AB6" w:rsidRDefault="00640D22" w:rsidP="00640D22">
      <w:pPr>
        <w:adjustRightInd w:val="0"/>
        <w:snapToGrid w:val="0"/>
        <w:rPr>
          <w:i/>
        </w:rPr>
      </w:pPr>
      <w:r w:rsidRPr="008B3AB6">
        <w:rPr>
          <w:i/>
        </w:rPr>
        <w:t>3.5</w:t>
      </w:r>
      <w:r w:rsidR="003C4E1E" w:rsidRPr="008B3AB6">
        <w:rPr>
          <w:rFonts w:hint="eastAsia"/>
          <w:i/>
        </w:rPr>
        <w:t xml:space="preserve">　フローダイアグラムの現場確認（</w:t>
      </w:r>
      <w:r w:rsidR="008B3AB6">
        <w:rPr>
          <w:rFonts w:hint="eastAsia"/>
          <w:i/>
        </w:rPr>
        <w:t>手順</w:t>
      </w:r>
      <w:r w:rsidR="003C4E1E" w:rsidRPr="008B3AB6">
        <w:rPr>
          <w:rFonts w:hint="eastAsia"/>
          <w:i/>
        </w:rPr>
        <w:t>5</w:t>
      </w:r>
      <w:r w:rsidR="003C4E1E" w:rsidRPr="008B3AB6">
        <w:rPr>
          <w:rFonts w:hint="eastAsia"/>
          <w:i/>
        </w:rPr>
        <w:t>）</w:t>
      </w:r>
    </w:p>
    <w:p w:rsidR="003C4E1E" w:rsidRDefault="008B3AB6" w:rsidP="00640D22">
      <w:pPr>
        <w:adjustRightInd w:val="0"/>
        <w:snapToGrid w:val="0"/>
      </w:pPr>
      <w:r>
        <w:rPr>
          <w:rFonts w:hint="eastAsia"/>
        </w:rPr>
        <w:t xml:space="preserve">　</w:t>
      </w:r>
      <w:r w:rsidR="003C4E1E" w:rsidRPr="003C4E1E">
        <w:rPr>
          <w:rFonts w:hint="eastAsia"/>
        </w:rPr>
        <w:t>すべての段階および</w:t>
      </w:r>
      <w:r w:rsidR="003C4E1E">
        <w:rPr>
          <w:rFonts w:hint="eastAsia"/>
        </w:rPr>
        <w:t>作業</w:t>
      </w:r>
      <w:r w:rsidR="003C4E1E" w:rsidRPr="003C4E1E">
        <w:rPr>
          <w:rFonts w:hint="eastAsia"/>
        </w:rPr>
        <w:t>時間中に</w:t>
      </w:r>
      <w:r w:rsidR="003C4E1E">
        <w:rPr>
          <w:rFonts w:hint="eastAsia"/>
        </w:rPr>
        <w:t>おける</w:t>
      </w:r>
      <w:r w:rsidR="003C4E1E" w:rsidRPr="003C4E1E">
        <w:rPr>
          <w:rFonts w:hint="eastAsia"/>
        </w:rPr>
        <w:t>フロー</w:t>
      </w:r>
      <w:r w:rsidR="003C4E1E">
        <w:rPr>
          <w:rFonts w:hint="eastAsia"/>
        </w:rPr>
        <w:t>ダイアグラム</w:t>
      </w:r>
      <w:r w:rsidR="003C4E1E" w:rsidRPr="003C4E1E">
        <w:rPr>
          <w:rFonts w:hint="eastAsia"/>
        </w:rPr>
        <w:t>に対</w:t>
      </w:r>
      <w:r w:rsidR="003C4E1E">
        <w:rPr>
          <w:rFonts w:hint="eastAsia"/>
        </w:rPr>
        <w:t>する加工活動</w:t>
      </w:r>
      <w:r w:rsidR="003C4E1E" w:rsidRPr="003C4E1E">
        <w:rPr>
          <w:rFonts w:hint="eastAsia"/>
        </w:rPr>
        <w:t>を確認し、必要に応じてフロー</w:t>
      </w:r>
      <w:r w:rsidR="003C4E1E">
        <w:rPr>
          <w:rFonts w:hint="eastAsia"/>
        </w:rPr>
        <w:t>ダイアグラムの</w:t>
      </w:r>
      <w:r w:rsidR="003C4E1E" w:rsidRPr="003C4E1E">
        <w:rPr>
          <w:rFonts w:hint="eastAsia"/>
        </w:rPr>
        <w:t>修正</w:t>
      </w:r>
      <w:r w:rsidR="003C4E1E">
        <w:rPr>
          <w:rFonts w:hint="eastAsia"/>
        </w:rPr>
        <w:t>を行う</w:t>
      </w:r>
      <w:r w:rsidR="003939B6">
        <w:rPr>
          <w:rFonts w:hint="eastAsia"/>
        </w:rPr>
        <w:t>というステップがとられる</w:t>
      </w:r>
      <w:r w:rsidR="003C4E1E">
        <w:rPr>
          <w:rFonts w:hint="eastAsia"/>
        </w:rPr>
        <w:t>べきです</w:t>
      </w:r>
      <w:r w:rsidR="003C4E1E" w:rsidRPr="003C4E1E">
        <w:rPr>
          <w:rFonts w:hint="eastAsia"/>
        </w:rPr>
        <w:t>。フロー</w:t>
      </w:r>
      <w:r w:rsidR="003C4E1E">
        <w:rPr>
          <w:rFonts w:hint="eastAsia"/>
        </w:rPr>
        <w:t>ダイアグラムの確認は、加工作業に関する</w:t>
      </w:r>
      <w:r w:rsidR="003C4E1E" w:rsidRPr="003C4E1E">
        <w:rPr>
          <w:rFonts w:hint="eastAsia"/>
        </w:rPr>
        <w:t>知識が十分にある人が行</w:t>
      </w:r>
      <w:r w:rsidR="003C4E1E">
        <w:rPr>
          <w:rFonts w:hint="eastAsia"/>
        </w:rPr>
        <w:t>うべきです</w:t>
      </w:r>
      <w:r w:rsidR="003C4E1E" w:rsidRPr="003C4E1E">
        <w:rPr>
          <w:rFonts w:hint="eastAsia"/>
        </w:rPr>
        <w:t>。</w:t>
      </w:r>
    </w:p>
    <w:p w:rsidR="003C4E1E" w:rsidRDefault="003C4E1E" w:rsidP="00640D22">
      <w:pPr>
        <w:adjustRightInd w:val="0"/>
        <w:snapToGrid w:val="0"/>
      </w:pPr>
    </w:p>
    <w:p w:rsidR="000E3586" w:rsidRPr="008B3AB6" w:rsidRDefault="000E3586" w:rsidP="00640D22">
      <w:pPr>
        <w:adjustRightInd w:val="0"/>
        <w:snapToGrid w:val="0"/>
        <w:rPr>
          <w:i/>
        </w:rPr>
      </w:pPr>
      <w:r w:rsidRPr="008B3AB6">
        <w:rPr>
          <w:i/>
        </w:rPr>
        <w:t>3.6</w:t>
      </w:r>
      <w:r w:rsidRPr="008B3AB6">
        <w:rPr>
          <w:rFonts w:hint="eastAsia"/>
          <w:i/>
        </w:rPr>
        <w:t xml:space="preserve">　発生する可能性があり、各ステップに関連するすべての潜在的なハザードをリストにして、ハザード分析を実施して重大なハザードを特定し、同定されたハザードをコントロールするためのすべての手段を考えます（</w:t>
      </w:r>
      <w:r w:rsidR="008B3AB6">
        <w:rPr>
          <w:rFonts w:hint="eastAsia"/>
          <w:i/>
        </w:rPr>
        <w:t>手順</w:t>
      </w:r>
      <w:r w:rsidRPr="008B3AB6">
        <w:rPr>
          <w:rFonts w:hint="eastAsia"/>
          <w:i/>
        </w:rPr>
        <w:t>6</w:t>
      </w:r>
      <w:r w:rsidRPr="008B3AB6">
        <w:rPr>
          <w:rFonts w:hint="eastAsia"/>
          <w:i/>
        </w:rPr>
        <w:t>／原則</w:t>
      </w:r>
      <w:r w:rsidRPr="008B3AB6">
        <w:rPr>
          <w:rFonts w:hint="eastAsia"/>
          <w:i/>
        </w:rPr>
        <w:t>1</w:t>
      </w:r>
      <w:r w:rsidRPr="008B3AB6">
        <w:rPr>
          <w:rFonts w:hint="eastAsia"/>
          <w:i/>
        </w:rPr>
        <w:t>）</w:t>
      </w:r>
    </w:p>
    <w:p w:rsidR="00546024" w:rsidRDefault="008B3AB6" w:rsidP="00640D22">
      <w:pPr>
        <w:adjustRightInd w:val="0"/>
        <w:snapToGrid w:val="0"/>
      </w:pPr>
      <w:r>
        <w:rPr>
          <w:rFonts w:hint="eastAsia"/>
        </w:rPr>
        <w:t xml:space="preserve">　</w:t>
      </w:r>
      <w:r w:rsidR="00546024" w:rsidRPr="00546024">
        <w:rPr>
          <w:rFonts w:hint="eastAsia"/>
        </w:rPr>
        <w:t>ハザード分析</w:t>
      </w:r>
      <w:r w:rsidR="003173ED">
        <w:rPr>
          <w:rFonts w:hint="eastAsia"/>
        </w:rPr>
        <w:t>と</w:t>
      </w:r>
      <w:r w:rsidR="00546024" w:rsidRPr="00546024">
        <w:rPr>
          <w:rFonts w:hint="eastAsia"/>
        </w:rPr>
        <w:t>は、潜在的なハザードを</w:t>
      </w:r>
      <w:r w:rsidR="00546024">
        <w:rPr>
          <w:rFonts w:hint="eastAsia"/>
        </w:rPr>
        <w:t>同定</w:t>
      </w:r>
      <w:r w:rsidR="00546024" w:rsidRPr="00546024">
        <w:rPr>
          <w:rFonts w:hint="eastAsia"/>
        </w:rPr>
        <w:t>し、</w:t>
      </w:r>
      <w:r w:rsidR="00546024">
        <w:rPr>
          <w:rFonts w:hint="eastAsia"/>
        </w:rPr>
        <w:t>そ</w:t>
      </w:r>
      <w:r w:rsidR="00546024" w:rsidRPr="00546024">
        <w:rPr>
          <w:rFonts w:hint="eastAsia"/>
        </w:rPr>
        <w:t>れらのハザードを評価し、特定の</w:t>
      </w:r>
      <w:r w:rsidR="00546024">
        <w:rPr>
          <w:rFonts w:hint="eastAsia"/>
        </w:rPr>
        <w:t>フードビジネス作業</w:t>
      </w:r>
      <w:r w:rsidR="00546024" w:rsidRPr="00546024">
        <w:rPr>
          <w:rFonts w:hint="eastAsia"/>
        </w:rPr>
        <w:t>にとってどれが重</w:t>
      </w:r>
      <w:r w:rsidR="00546024">
        <w:rPr>
          <w:rFonts w:hint="eastAsia"/>
        </w:rPr>
        <w:t>大（</w:t>
      </w:r>
      <w:r w:rsidR="00546024">
        <w:t>significant</w:t>
      </w:r>
      <w:r w:rsidR="00546024">
        <w:rPr>
          <w:rFonts w:hint="eastAsia"/>
        </w:rPr>
        <w:t>）</w:t>
      </w:r>
      <w:r w:rsidR="00546024" w:rsidRPr="00546024">
        <w:rPr>
          <w:rFonts w:hint="eastAsia"/>
        </w:rPr>
        <w:t>であるかを判断することで構成されます。ハザード分析</w:t>
      </w:r>
      <w:r w:rsidR="003173ED">
        <w:rPr>
          <w:rFonts w:hint="eastAsia"/>
        </w:rPr>
        <w:t>の</w:t>
      </w:r>
      <w:r w:rsidR="00546024" w:rsidRPr="00546024">
        <w:rPr>
          <w:rFonts w:hint="eastAsia"/>
        </w:rPr>
        <w:t>ワークシートの例を</w:t>
      </w:r>
      <w:r w:rsidR="00546024" w:rsidRPr="00665C1C">
        <w:rPr>
          <w:rFonts w:hint="eastAsia"/>
          <w:b/>
        </w:rPr>
        <w:t>図</w:t>
      </w:r>
      <w:r w:rsidR="00546024" w:rsidRPr="00665C1C">
        <w:rPr>
          <w:rFonts w:hint="eastAsia"/>
          <w:b/>
        </w:rPr>
        <w:t>2</w:t>
      </w:r>
      <w:r w:rsidR="00546024" w:rsidRPr="00546024">
        <w:rPr>
          <w:rFonts w:hint="eastAsia"/>
        </w:rPr>
        <w:t>に示します。</w:t>
      </w:r>
      <w:r w:rsidR="00546024" w:rsidRPr="00546024">
        <w:rPr>
          <w:rFonts w:hint="eastAsia"/>
        </w:rPr>
        <w:t>HACCP</w:t>
      </w:r>
      <w:r w:rsidR="00546024" w:rsidRPr="00546024">
        <w:rPr>
          <w:rFonts w:hint="eastAsia"/>
        </w:rPr>
        <w:t>チームはすべての潜在的なハザードをリスト</w:t>
      </w:r>
      <w:r w:rsidR="003173ED">
        <w:rPr>
          <w:rFonts w:hint="eastAsia"/>
        </w:rPr>
        <w:t>に</w:t>
      </w:r>
      <w:r w:rsidR="00546024" w:rsidRPr="00546024">
        <w:rPr>
          <w:rFonts w:hint="eastAsia"/>
        </w:rPr>
        <w:t>す</w:t>
      </w:r>
      <w:r w:rsidR="003173ED">
        <w:rPr>
          <w:rFonts w:hint="eastAsia"/>
        </w:rPr>
        <w:t>べきで</w:t>
      </w:r>
      <w:r w:rsidR="00546024" w:rsidRPr="00546024">
        <w:rPr>
          <w:rFonts w:hint="eastAsia"/>
        </w:rPr>
        <w:t>す。次に、</w:t>
      </w:r>
      <w:r w:rsidR="00546024" w:rsidRPr="00546024">
        <w:rPr>
          <w:rFonts w:hint="eastAsia"/>
        </w:rPr>
        <w:t>HACCP</w:t>
      </w:r>
      <w:r w:rsidR="00546024" w:rsidRPr="00546024">
        <w:rPr>
          <w:rFonts w:hint="eastAsia"/>
        </w:rPr>
        <w:t>チームは、</w:t>
      </w:r>
      <w:r w:rsidR="00761429">
        <w:rPr>
          <w:rFonts w:hint="eastAsia"/>
        </w:rPr>
        <w:t>フードビジネス</w:t>
      </w:r>
      <w:r w:rsidR="00546024" w:rsidRPr="00546024">
        <w:rPr>
          <w:rFonts w:hint="eastAsia"/>
        </w:rPr>
        <w:t>の範囲に応じて、各ステップ（そのステップへのすべての</w:t>
      </w:r>
      <w:r w:rsidR="00761429">
        <w:rPr>
          <w:rFonts w:hint="eastAsia"/>
        </w:rPr>
        <w:t>インプット</w:t>
      </w:r>
      <w:r w:rsidR="00546024" w:rsidRPr="00546024">
        <w:rPr>
          <w:rFonts w:hint="eastAsia"/>
        </w:rPr>
        <w:t>を含む）</w:t>
      </w:r>
      <w:r w:rsidR="00761429">
        <w:rPr>
          <w:rFonts w:hint="eastAsia"/>
        </w:rPr>
        <w:t>において、</w:t>
      </w:r>
      <w:r w:rsidR="00546024" w:rsidRPr="00546024">
        <w:rPr>
          <w:rFonts w:hint="eastAsia"/>
        </w:rPr>
        <w:t>これらの</w:t>
      </w:r>
      <w:r w:rsidR="00761429">
        <w:rPr>
          <w:rFonts w:hint="eastAsia"/>
        </w:rPr>
        <w:t>ハザード</w:t>
      </w:r>
      <w:r w:rsidR="00546024" w:rsidRPr="00546024">
        <w:rPr>
          <w:rFonts w:hint="eastAsia"/>
        </w:rPr>
        <w:t>が合理的に</w:t>
      </w:r>
      <w:r w:rsidR="00761429">
        <w:rPr>
          <w:rFonts w:hint="eastAsia"/>
        </w:rPr>
        <w:t>考えて</w:t>
      </w:r>
      <w:r w:rsidR="00546024" w:rsidRPr="00546024">
        <w:rPr>
          <w:rFonts w:hint="eastAsia"/>
        </w:rPr>
        <w:t>発生</w:t>
      </w:r>
      <w:r w:rsidR="00761429">
        <w:rPr>
          <w:rFonts w:hint="eastAsia"/>
        </w:rPr>
        <w:t>しそうな箇所</w:t>
      </w:r>
      <w:r w:rsidR="00546024" w:rsidRPr="00546024">
        <w:rPr>
          <w:rFonts w:hint="eastAsia"/>
        </w:rPr>
        <w:t>を</w:t>
      </w:r>
      <w:r w:rsidR="00761429">
        <w:rPr>
          <w:rFonts w:hint="eastAsia"/>
        </w:rPr>
        <w:t>同定すべきです</w:t>
      </w:r>
      <w:r w:rsidR="00546024" w:rsidRPr="00546024">
        <w:rPr>
          <w:rFonts w:hint="eastAsia"/>
        </w:rPr>
        <w:t>。ハザードは具体的である</w:t>
      </w:r>
      <w:r w:rsidR="0025140D">
        <w:rPr>
          <w:rFonts w:hint="eastAsia"/>
        </w:rPr>
        <w:t>べきで</w:t>
      </w:r>
      <w:r w:rsidR="00546024" w:rsidRPr="00546024">
        <w:rPr>
          <w:rFonts w:hint="eastAsia"/>
        </w:rPr>
        <w:t>す</w:t>
      </w:r>
      <w:r w:rsidR="0025140D">
        <w:rPr>
          <w:rFonts w:hint="eastAsia"/>
        </w:rPr>
        <w:t>。例えば、</w:t>
      </w:r>
      <w:r w:rsidR="0025140D" w:rsidRPr="00546024">
        <w:rPr>
          <w:rFonts w:hint="eastAsia"/>
        </w:rPr>
        <w:t>金属片</w:t>
      </w:r>
      <w:r w:rsidR="0025140D">
        <w:rPr>
          <w:rFonts w:hint="eastAsia"/>
        </w:rPr>
        <w:t>であれば</w:t>
      </w:r>
      <w:r w:rsidR="0025140D" w:rsidRPr="00546024">
        <w:rPr>
          <w:rFonts w:hint="eastAsia"/>
        </w:rPr>
        <w:t>、</w:t>
      </w:r>
      <w:r w:rsidR="0025140D">
        <w:rPr>
          <w:rFonts w:hint="eastAsia"/>
        </w:rPr>
        <w:t>それが</w:t>
      </w:r>
      <w:r w:rsidR="0025140D" w:rsidRPr="00546024">
        <w:rPr>
          <w:rFonts w:hint="eastAsia"/>
        </w:rPr>
        <w:t>存在</w:t>
      </w:r>
      <w:r w:rsidR="0025140D">
        <w:rPr>
          <w:rFonts w:hint="eastAsia"/>
        </w:rPr>
        <w:t>する源（汚染源）や</w:t>
      </w:r>
      <w:r w:rsidR="0025140D" w:rsidRPr="00546024">
        <w:rPr>
          <w:rFonts w:hint="eastAsia"/>
        </w:rPr>
        <w:t>理由を</w:t>
      </w:r>
      <w:r w:rsidR="00F24C5D">
        <w:rPr>
          <w:rFonts w:hint="eastAsia"/>
        </w:rPr>
        <w:t>記述します（例えば、チョッパーで</w:t>
      </w:r>
      <w:r w:rsidR="0025140D">
        <w:rPr>
          <w:rFonts w:hint="eastAsia"/>
        </w:rPr>
        <w:t>刻んだ後の刃</w:t>
      </w:r>
      <w:r w:rsidR="00F24C5D">
        <w:rPr>
          <w:rFonts w:hint="eastAsia"/>
        </w:rPr>
        <w:t>の破損</w:t>
      </w:r>
      <w:r w:rsidR="0025140D">
        <w:rPr>
          <w:rFonts w:hint="eastAsia"/>
        </w:rPr>
        <w:t>による</w:t>
      </w:r>
      <w:r w:rsidR="00546024" w:rsidRPr="00546024">
        <w:rPr>
          <w:rFonts w:hint="eastAsia"/>
        </w:rPr>
        <w:t>金属</w:t>
      </w:r>
      <w:r w:rsidR="0025140D">
        <w:rPr>
          <w:rFonts w:hint="eastAsia"/>
        </w:rPr>
        <w:t>、など）</w:t>
      </w:r>
      <w:r w:rsidR="00546024" w:rsidRPr="00546024">
        <w:rPr>
          <w:rFonts w:hint="eastAsia"/>
        </w:rPr>
        <w:t>。ハザード分析は、複雑な製造</w:t>
      </w:r>
      <w:r w:rsidR="0025140D">
        <w:rPr>
          <w:rFonts w:hint="eastAsia"/>
        </w:rPr>
        <w:t>作業</w:t>
      </w:r>
      <w:r w:rsidR="00546024" w:rsidRPr="00546024">
        <w:rPr>
          <w:rFonts w:hint="eastAsia"/>
        </w:rPr>
        <w:t>を分解し、ステップ</w:t>
      </w:r>
      <w:r w:rsidR="00546024" w:rsidRPr="00546024">
        <w:rPr>
          <w:rFonts w:hint="eastAsia"/>
        </w:rPr>
        <w:t>4</w:t>
      </w:r>
      <w:r w:rsidR="00546024" w:rsidRPr="00546024">
        <w:rPr>
          <w:rFonts w:hint="eastAsia"/>
        </w:rPr>
        <w:t>で</w:t>
      </w:r>
      <w:r w:rsidR="0025140D">
        <w:rPr>
          <w:rFonts w:hint="eastAsia"/>
        </w:rPr>
        <w:t>記述</w:t>
      </w:r>
      <w:r w:rsidR="00546024" w:rsidRPr="00546024">
        <w:rPr>
          <w:rFonts w:hint="eastAsia"/>
        </w:rPr>
        <w:t>したフロー</w:t>
      </w:r>
      <w:r w:rsidR="0025140D">
        <w:rPr>
          <w:rFonts w:hint="eastAsia"/>
        </w:rPr>
        <w:t>ダイアグラム</w:t>
      </w:r>
      <w:r w:rsidR="00546024" w:rsidRPr="00546024">
        <w:rPr>
          <w:rFonts w:hint="eastAsia"/>
        </w:rPr>
        <w:t>の</w:t>
      </w:r>
      <w:r w:rsidR="0025140D" w:rsidRPr="00546024">
        <w:rPr>
          <w:rFonts w:hint="eastAsia"/>
        </w:rPr>
        <w:t>複数の</w:t>
      </w:r>
      <w:r w:rsidR="00546024" w:rsidRPr="00546024">
        <w:rPr>
          <w:rFonts w:hint="eastAsia"/>
        </w:rPr>
        <w:t>ステップを分析することで簡略化できます。</w:t>
      </w:r>
    </w:p>
    <w:p w:rsidR="00665C1C" w:rsidRDefault="00665C1C" w:rsidP="00640D22">
      <w:pPr>
        <w:adjustRightInd w:val="0"/>
        <w:snapToGrid w:val="0"/>
      </w:pPr>
    </w:p>
    <w:p w:rsidR="00665C1C" w:rsidRDefault="00665C1C" w:rsidP="0027212E">
      <w:pPr>
        <w:adjustRightInd w:val="0"/>
        <w:snapToGrid w:val="0"/>
        <w:jc w:val="center"/>
      </w:pPr>
      <w:r>
        <w:rPr>
          <w:rFonts w:hint="eastAsia"/>
        </w:rPr>
        <w:t>図</w:t>
      </w:r>
      <w:r>
        <w:rPr>
          <w:rFonts w:hint="eastAsia"/>
        </w:rPr>
        <w:t>2</w:t>
      </w:r>
      <w:r>
        <w:rPr>
          <w:rFonts w:hint="eastAsia"/>
        </w:rPr>
        <w:t xml:space="preserve">　ハザード分析ワークシートの例</w:t>
      </w:r>
    </w:p>
    <w:tbl>
      <w:tblPr>
        <w:tblStyle w:val="a3"/>
        <w:tblW w:w="8494" w:type="dxa"/>
        <w:tblLook w:val="04A0" w:firstRow="1" w:lastRow="0" w:firstColumn="1" w:lastColumn="0" w:noHBand="0" w:noVBand="1"/>
      </w:tblPr>
      <w:tblGrid>
        <w:gridCol w:w="1555"/>
        <w:gridCol w:w="708"/>
        <w:gridCol w:w="1134"/>
        <w:gridCol w:w="849"/>
        <w:gridCol w:w="850"/>
        <w:gridCol w:w="1699"/>
        <w:gridCol w:w="1699"/>
      </w:tblGrid>
      <w:tr w:rsidR="00D9675B" w:rsidTr="0027212E">
        <w:trPr>
          <w:trHeight w:val="1736"/>
        </w:trPr>
        <w:tc>
          <w:tcPr>
            <w:tcW w:w="1555" w:type="dxa"/>
            <w:vMerge w:val="restart"/>
          </w:tcPr>
          <w:p w:rsidR="00D9675B" w:rsidRPr="0027212E" w:rsidRDefault="00D9675B" w:rsidP="00640D22">
            <w:pPr>
              <w:adjustRightInd w:val="0"/>
              <w:snapToGrid w:val="0"/>
              <w:rPr>
                <w:sz w:val="18"/>
              </w:rPr>
            </w:pPr>
            <w:r w:rsidRPr="0027212E">
              <w:rPr>
                <w:rFonts w:hint="eastAsia"/>
                <w:sz w:val="18"/>
              </w:rPr>
              <w:t>(1)</w:t>
            </w:r>
            <w:r w:rsidR="009458FE">
              <w:rPr>
                <w:rFonts w:hint="eastAsia"/>
                <w:sz w:val="18"/>
              </w:rPr>
              <w:t xml:space="preserve"> </w:t>
            </w:r>
            <w:r w:rsidRPr="0027212E">
              <w:rPr>
                <w:rFonts w:hint="eastAsia"/>
                <w:sz w:val="18"/>
              </w:rPr>
              <w:t>ステップ（工程）</w:t>
            </w:r>
          </w:p>
        </w:tc>
        <w:tc>
          <w:tcPr>
            <w:tcW w:w="1842" w:type="dxa"/>
            <w:gridSpan w:val="2"/>
            <w:vMerge w:val="restart"/>
          </w:tcPr>
          <w:p w:rsidR="00D9675B" w:rsidRPr="0027212E" w:rsidRDefault="00D9675B" w:rsidP="00665C1C">
            <w:pPr>
              <w:adjustRightInd w:val="0"/>
              <w:snapToGrid w:val="0"/>
              <w:rPr>
                <w:sz w:val="18"/>
              </w:rPr>
            </w:pPr>
            <w:r w:rsidRPr="0027212E">
              <w:rPr>
                <w:rFonts w:hint="eastAsia"/>
                <w:sz w:val="18"/>
              </w:rPr>
              <w:t>(2)</w:t>
            </w:r>
            <w:r w:rsidR="009458FE">
              <w:rPr>
                <w:rFonts w:hint="eastAsia"/>
                <w:sz w:val="18"/>
              </w:rPr>
              <w:t xml:space="preserve"> </w:t>
            </w:r>
            <w:r w:rsidRPr="0027212E">
              <w:rPr>
                <w:rFonts w:hint="eastAsia"/>
                <w:sz w:val="18"/>
                <w:u w:val="single"/>
              </w:rPr>
              <w:t>潜在的</w:t>
            </w:r>
            <w:r w:rsidRPr="0027212E">
              <w:rPr>
                <w:rFonts w:hint="eastAsia"/>
                <w:sz w:val="18"/>
              </w:rPr>
              <w:t>なハザードが、このステップで入り込むか、コントロールされるか、あるいは増大するか？</w:t>
            </w:r>
          </w:p>
          <w:p w:rsidR="00D9675B" w:rsidRPr="0027212E" w:rsidRDefault="00D9675B" w:rsidP="0027212E">
            <w:pPr>
              <w:adjustRightInd w:val="0"/>
              <w:snapToGrid w:val="0"/>
              <w:jc w:val="right"/>
              <w:rPr>
                <w:sz w:val="18"/>
              </w:rPr>
            </w:pPr>
            <w:r w:rsidRPr="0027212E">
              <w:rPr>
                <w:rFonts w:hint="eastAsia"/>
                <w:sz w:val="18"/>
              </w:rPr>
              <w:t>B</w:t>
            </w:r>
            <w:r w:rsidRPr="0027212E">
              <w:rPr>
                <w:rFonts w:hint="eastAsia"/>
                <w:sz w:val="18"/>
              </w:rPr>
              <w:t>＝生物的</w:t>
            </w:r>
          </w:p>
          <w:p w:rsidR="00D9675B" w:rsidRPr="0027212E" w:rsidRDefault="00D9675B" w:rsidP="0027212E">
            <w:pPr>
              <w:adjustRightInd w:val="0"/>
              <w:snapToGrid w:val="0"/>
              <w:jc w:val="right"/>
              <w:rPr>
                <w:sz w:val="18"/>
              </w:rPr>
            </w:pPr>
            <w:r w:rsidRPr="0027212E">
              <w:rPr>
                <w:rFonts w:hint="eastAsia"/>
                <w:sz w:val="18"/>
              </w:rPr>
              <w:t>C</w:t>
            </w:r>
            <w:r w:rsidRPr="0027212E">
              <w:rPr>
                <w:rFonts w:hint="eastAsia"/>
                <w:sz w:val="18"/>
              </w:rPr>
              <w:t>＝化学的</w:t>
            </w:r>
          </w:p>
          <w:p w:rsidR="00D9675B" w:rsidRPr="0027212E" w:rsidRDefault="00D9675B" w:rsidP="0027212E">
            <w:pPr>
              <w:adjustRightInd w:val="0"/>
              <w:snapToGrid w:val="0"/>
              <w:jc w:val="right"/>
              <w:rPr>
                <w:sz w:val="18"/>
              </w:rPr>
            </w:pPr>
            <w:r w:rsidRPr="0027212E">
              <w:rPr>
                <w:rFonts w:hint="eastAsia"/>
                <w:sz w:val="18"/>
              </w:rPr>
              <w:t>P</w:t>
            </w:r>
            <w:r w:rsidRPr="0027212E">
              <w:rPr>
                <w:rFonts w:hint="eastAsia"/>
                <w:sz w:val="18"/>
              </w:rPr>
              <w:t>＝物理的</w:t>
            </w:r>
          </w:p>
        </w:tc>
        <w:tc>
          <w:tcPr>
            <w:tcW w:w="1699" w:type="dxa"/>
            <w:gridSpan w:val="2"/>
          </w:tcPr>
          <w:p w:rsidR="00D9675B" w:rsidRPr="0027212E" w:rsidRDefault="00D9675B" w:rsidP="00665C1C">
            <w:pPr>
              <w:adjustRightInd w:val="0"/>
              <w:snapToGrid w:val="0"/>
              <w:rPr>
                <w:sz w:val="18"/>
              </w:rPr>
            </w:pPr>
            <w:r w:rsidRPr="0027212E">
              <w:rPr>
                <w:rFonts w:hint="eastAsia"/>
                <w:sz w:val="18"/>
              </w:rPr>
              <w:t xml:space="preserve">(3) </w:t>
            </w:r>
            <w:r w:rsidRPr="0027212E">
              <w:rPr>
                <w:rFonts w:hint="eastAsia"/>
                <w:sz w:val="18"/>
              </w:rPr>
              <w:t>この潜在的なハザードは、</w:t>
            </w:r>
            <w:r w:rsidRPr="0027212E">
              <w:rPr>
                <w:rFonts w:hint="eastAsia"/>
                <w:sz w:val="18"/>
              </w:rPr>
              <w:t>HACCP</w:t>
            </w:r>
            <w:r w:rsidRPr="0027212E">
              <w:rPr>
                <w:rFonts w:hint="eastAsia"/>
                <w:sz w:val="18"/>
              </w:rPr>
              <w:t>プランにおいて取り扱う必要があるか？</w:t>
            </w:r>
          </w:p>
          <w:p w:rsidR="00D9675B" w:rsidRPr="0027212E" w:rsidRDefault="00D9675B" w:rsidP="00665C1C">
            <w:pPr>
              <w:adjustRightInd w:val="0"/>
              <w:snapToGrid w:val="0"/>
              <w:rPr>
                <w:sz w:val="18"/>
              </w:rPr>
            </w:pPr>
            <w:r w:rsidRPr="0027212E">
              <w:rPr>
                <w:rFonts w:hint="eastAsia"/>
                <w:sz w:val="18"/>
              </w:rPr>
              <w:t>（</w:t>
            </w:r>
            <w:r w:rsidRPr="0027212E">
              <w:rPr>
                <w:rFonts w:hint="eastAsia"/>
                <w:sz w:val="18"/>
              </w:rPr>
              <w:t>Yes</w:t>
            </w:r>
            <w:r w:rsidRPr="0027212E">
              <w:rPr>
                <w:rFonts w:hint="eastAsia"/>
                <w:sz w:val="18"/>
              </w:rPr>
              <w:t>／</w:t>
            </w:r>
            <w:r w:rsidRPr="0027212E">
              <w:rPr>
                <w:rFonts w:hint="eastAsia"/>
                <w:sz w:val="18"/>
              </w:rPr>
              <w:t>No</w:t>
            </w:r>
            <w:r w:rsidRPr="0027212E">
              <w:rPr>
                <w:rFonts w:hint="eastAsia"/>
                <w:sz w:val="18"/>
              </w:rPr>
              <w:t>）</w:t>
            </w:r>
          </w:p>
        </w:tc>
        <w:tc>
          <w:tcPr>
            <w:tcW w:w="1699" w:type="dxa"/>
            <w:vMerge w:val="restart"/>
          </w:tcPr>
          <w:p w:rsidR="00D9675B" w:rsidRPr="0027212E" w:rsidRDefault="00D9675B" w:rsidP="00640D22">
            <w:pPr>
              <w:adjustRightInd w:val="0"/>
              <w:snapToGrid w:val="0"/>
              <w:rPr>
                <w:sz w:val="18"/>
              </w:rPr>
            </w:pPr>
            <w:r w:rsidRPr="0027212E">
              <w:rPr>
                <w:rFonts w:hint="eastAsia"/>
                <w:sz w:val="18"/>
              </w:rPr>
              <w:t>(4)</w:t>
            </w:r>
            <w:r w:rsidR="009458FE">
              <w:rPr>
                <w:rFonts w:hint="eastAsia"/>
                <w:sz w:val="18"/>
              </w:rPr>
              <w:t xml:space="preserve"> </w:t>
            </w:r>
            <w:r w:rsidRPr="0027212E">
              <w:rPr>
                <w:rFonts w:hint="eastAsia"/>
                <w:sz w:val="18"/>
              </w:rPr>
              <w:t>左欄の決定をした理由</w:t>
            </w:r>
          </w:p>
        </w:tc>
        <w:tc>
          <w:tcPr>
            <w:tcW w:w="1699" w:type="dxa"/>
            <w:vMerge w:val="restart"/>
          </w:tcPr>
          <w:p w:rsidR="00D9675B" w:rsidRPr="0027212E" w:rsidRDefault="00D9675B" w:rsidP="00665C1C">
            <w:pPr>
              <w:adjustRightInd w:val="0"/>
              <w:snapToGrid w:val="0"/>
              <w:rPr>
                <w:sz w:val="18"/>
              </w:rPr>
            </w:pPr>
            <w:r w:rsidRPr="0027212E">
              <w:rPr>
                <w:rFonts w:hint="eastAsia"/>
                <w:sz w:val="18"/>
              </w:rPr>
              <w:t>(5)</w:t>
            </w:r>
            <w:r w:rsidR="009458FE">
              <w:rPr>
                <w:rFonts w:hint="eastAsia"/>
                <w:sz w:val="18"/>
              </w:rPr>
              <w:t xml:space="preserve"> </w:t>
            </w:r>
            <w:r w:rsidRPr="0027212E">
              <w:rPr>
                <w:rFonts w:hint="eastAsia"/>
                <w:sz w:val="18"/>
              </w:rPr>
              <w:t>どの手段が、ハザードの予防、排除、あるいは許容可能なレベルまで低減するか？</w:t>
            </w:r>
          </w:p>
        </w:tc>
      </w:tr>
      <w:tr w:rsidR="00D9675B" w:rsidTr="0027212E">
        <w:trPr>
          <w:trHeight w:val="145"/>
        </w:trPr>
        <w:tc>
          <w:tcPr>
            <w:tcW w:w="1555" w:type="dxa"/>
            <w:vMerge/>
          </w:tcPr>
          <w:p w:rsidR="00D9675B" w:rsidRPr="0027212E" w:rsidRDefault="00D9675B" w:rsidP="00640D22">
            <w:pPr>
              <w:adjustRightInd w:val="0"/>
              <w:snapToGrid w:val="0"/>
              <w:rPr>
                <w:sz w:val="18"/>
              </w:rPr>
            </w:pPr>
          </w:p>
        </w:tc>
        <w:tc>
          <w:tcPr>
            <w:tcW w:w="1842" w:type="dxa"/>
            <w:gridSpan w:val="2"/>
            <w:vMerge/>
          </w:tcPr>
          <w:p w:rsidR="00D9675B" w:rsidRPr="0027212E" w:rsidRDefault="00D9675B" w:rsidP="00665C1C">
            <w:pPr>
              <w:adjustRightInd w:val="0"/>
              <w:snapToGrid w:val="0"/>
              <w:rPr>
                <w:sz w:val="18"/>
              </w:rPr>
            </w:pPr>
          </w:p>
        </w:tc>
        <w:tc>
          <w:tcPr>
            <w:tcW w:w="849" w:type="dxa"/>
          </w:tcPr>
          <w:p w:rsidR="00D9675B" w:rsidRPr="0027212E" w:rsidRDefault="00D9675B" w:rsidP="00D9675B">
            <w:pPr>
              <w:adjustRightInd w:val="0"/>
              <w:snapToGrid w:val="0"/>
              <w:jc w:val="center"/>
              <w:rPr>
                <w:sz w:val="18"/>
              </w:rPr>
            </w:pPr>
            <w:r w:rsidRPr="0027212E">
              <w:rPr>
                <w:rFonts w:hint="eastAsia"/>
                <w:sz w:val="18"/>
              </w:rPr>
              <w:t>Yes</w:t>
            </w:r>
          </w:p>
        </w:tc>
        <w:tc>
          <w:tcPr>
            <w:tcW w:w="850" w:type="dxa"/>
          </w:tcPr>
          <w:p w:rsidR="00D9675B" w:rsidRPr="0027212E" w:rsidRDefault="00D9675B" w:rsidP="00D9675B">
            <w:pPr>
              <w:adjustRightInd w:val="0"/>
              <w:snapToGrid w:val="0"/>
              <w:jc w:val="center"/>
              <w:rPr>
                <w:sz w:val="18"/>
              </w:rPr>
            </w:pPr>
            <w:r w:rsidRPr="0027212E">
              <w:rPr>
                <w:rFonts w:hint="eastAsia"/>
                <w:sz w:val="18"/>
              </w:rPr>
              <w:t>No</w:t>
            </w:r>
          </w:p>
        </w:tc>
        <w:tc>
          <w:tcPr>
            <w:tcW w:w="1699" w:type="dxa"/>
            <w:vMerge/>
          </w:tcPr>
          <w:p w:rsidR="00D9675B" w:rsidRPr="0027212E" w:rsidRDefault="00D9675B" w:rsidP="00640D22">
            <w:pPr>
              <w:adjustRightInd w:val="0"/>
              <w:snapToGrid w:val="0"/>
              <w:rPr>
                <w:sz w:val="18"/>
              </w:rPr>
            </w:pPr>
          </w:p>
        </w:tc>
        <w:tc>
          <w:tcPr>
            <w:tcW w:w="1699" w:type="dxa"/>
            <w:vMerge/>
          </w:tcPr>
          <w:p w:rsidR="00D9675B" w:rsidRPr="0027212E" w:rsidRDefault="00D9675B" w:rsidP="00665C1C">
            <w:pPr>
              <w:adjustRightInd w:val="0"/>
              <w:snapToGrid w:val="0"/>
              <w:rPr>
                <w:sz w:val="18"/>
              </w:rPr>
            </w:pPr>
          </w:p>
        </w:tc>
      </w:tr>
      <w:tr w:rsidR="00665C1C" w:rsidTr="0027212E">
        <w:tc>
          <w:tcPr>
            <w:tcW w:w="1555" w:type="dxa"/>
            <w:vMerge w:val="restart"/>
          </w:tcPr>
          <w:p w:rsidR="00665C1C" w:rsidRPr="0027212E" w:rsidRDefault="00665C1C" w:rsidP="00665C1C">
            <w:pPr>
              <w:adjustRightInd w:val="0"/>
              <w:snapToGrid w:val="0"/>
              <w:rPr>
                <w:sz w:val="18"/>
              </w:rPr>
            </w:pPr>
          </w:p>
        </w:tc>
        <w:tc>
          <w:tcPr>
            <w:tcW w:w="708" w:type="dxa"/>
          </w:tcPr>
          <w:p w:rsidR="00665C1C" w:rsidRPr="0027212E" w:rsidRDefault="00665C1C" w:rsidP="00665C1C">
            <w:pPr>
              <w:adjustRightInd w:val="0"/>
              <w:snapToGrid w:val="0"/>
              <w:jc w:val="center"/>
              <w:rPr>
                <w:sz w:val="18"/>
              </w:rPr>
            </w:pPr>
            <w:r w:rsidRPr="0027212E">
              <w:rPr>
                <w:rFonts w:hint="eastAsia"/>
                <w:sz w:val="18"/>
              </w:rPr>
              <w:t>B</w:t>
            </w:r>
          </w:p>
        </w:tc>
        <w:tc>
          <w:tcPr>
            <w:tcW w:w="1134" w:type="dxa"/>
          </w:tcPr>
          <w:p w:rsidR="00665C1C" w:rsidRPr="0027212E" w:rsidRDefault="00665C1C" w:rsidP="0027212E">
            <w:pPr>
              <w:adjustRightInd w:val="0"/>
              <w:snapToGrid w:val="0"/>
              <w:jc w:val="center"/>
              <w:rPr>
                <w:sz w:val="18"/>
              </w:rPr>
            </w:pPr>
          </w:p>
        </w:tc>
        <w:tc>
          <w:tcPr>
            <w:tcW w:w="849" w:type="dxa"/>
          </w:tcPr>
          <w:p w:rsidR="00665C1C" w:rsidRPr="0027212E" w:rsidRDefault="00665C1C" w:rsidP="0027212E">
            <w:pPr>
              <w:adjustRightInd w:val="0"/>
              <w:snapToGrid w:val="0"/>
              <w:jc w:val="center"/>
              <w:rPr>
                <w:sz w:val="18"/>
              </w:rPr>
            </w:pPr>
          </w:p>
        </w:tc>
        <w:tc>
          <w:tcPr>
            <w:tcW w:w="850" w:type="dxa"/>
          </w:tcPr>
          <w:p w:rsidR="00665C1C" w:rsidRPr="0027212E" w:rsidRDefault="00665C1C" w:rsidP="0027212E">
            <w:pPr>
              <w:adjustRightInd w:val="0"/>
              <w:snapToGrid w:val="0"/>
              <w:jc w:val="center"/>
              <w:rPr>
                <w:sz w:val="18"/>
              </w:rPr>
            </w:pPr>
          </w:p>
        </w:tc>
        <w:tc>
          <w:tcPr>
            <w:tcW w:w="1699" w:type="dxa"/>
          </w:tcPr>
          <w:p w:rsidR="00665C1C" w:rsidRPr="0027212E" w:rsidRDefault="00665C1C" w:rsidP="0027212E">
            <w:pPr>
              <w:adjustRightInd w:val="0"/>
              <w:snapToGrid w:val="0"/>
              <w:jc w:val="center"/>
              <w:rPr>
                <w:sz w:val="18"/>
              </w:rPr>
            </w:pPr>
          </w:p>
        </w:tc>
        <w:tc>
          <w:tcPr>
            <w:tcW w:w="1699" w:type="dxa"/>
          </w:tcPr>
          <w:p w:rsidR="00665C1C" w:rsidRPr="0027212E" w:rsidRDefault="00665C1C" w:rsidP="0027212E">
            <w:pPr>
              <w:adjustRightInd w:val="0"/>
              <w:snapToGrid w:val="0"/>
              <w:jc w:val="center"/>
              <w:rPr>
                <w:sz w:val="18"/>
              </w:rPr>
            </w:pPr>
          </w:p>
        </w:tc>
      </w:tr>
      <w:tr w:rsidR="00665C1C" w:rsidTr="0027212E">
        <w:tc>
          <w:tcPr>
            <w:tcW w:w="1555" w:type="dxa"/>
            <w:vMerge/>
          </w:tcPr>
          <w:p w:rsidR="00665C1C" w:rsidRPr="0027212E" w:rsidRDefault="00665C1C" w:rsidP="00665C1C">
            <w:pPr>
              <w:adjustRightInd w:val="0"/>
              <w:snapToGrid w:val="0"/>
              <w:rPr>
                <w:sz w:val="18"/>
              </w:rPr>
            </w:pPr>
          </w:p>
        </w:tc>
        <w:tc>
          <w:tcPr>
            <w:tcW w:w="708" w:type="dxa"/>
          </w:tcPr>
          <w:p w:rsidR="00665C1C" w:rsidRPr="0027212E" w:rsidRDefault="00665C1C" w:rsidP="00665C1C">
            <w:pPr>
              <w:adjustRightInd w:val="0"/>
              <w:snapToGrid w:val="0"/>
              <w:jc w:val="center"/>
              <w:rPr>
                <w:sz w:val="18"/>
              </w:rPr>
            </w:pPr>
            <w:r w:rsidRPr="0027212E">
              <w:rPr>
                <w:rFonts w:hint="eastAsia"/>
                <w:sz w:val="18"/>
              </w:rPr>
              <w:t>P</w:t>
            </w:r>
          </w:p>
        </w:tc>
        <w:tc>
          <w:tcPr>
            <w:tcW w:w="1134" w:type="dxa"/>
          </w:tcPr>
          <w:p w:rsidR="00665C1C" w:rsidRPr="0027212E" w:rsidRDefault="00665C1C" w:rsidP="0027212E">
            <w:pPr>
              <w:adjustRightInd w:val="0"/>
              <w:snapToGrid w:val="0"/>
              <w:jc w:val="center"/>
              <w:rPr>
                <w:sz w:val="18"/>
              </w:rPr>
            </w:pPr>
          </w:p>
        </w:tc>
        <w:tc>
          <w:tcPr>
            <w:tcW w:w="849" w:type="dxa"/>
          </w:tcPr>
          <w:p w:rsidR="00665C1C" w:rsidRPr="0027212E" w:rsidRDefault="00665C1C" w:rsidP="0027212E">
            <w:pPr>
              <w:adjustRightInd w:val="0"/>
              <w:snapToGrid w:val="0"/>
              <w:jc w:val="center"/>
              <w:rPr>
                <w:sz w:val="18"/>
              </w:rPr>
            </w:pPr>
          </w:p>
        </w:tc>
        <w:tc>
          <w:tcPr>
            <w:tcW w:w="850" w:type="dxa"/>
          </w:tcPr>
          <w:p w:rsidR="00665C1C" w:rsidRPr="0027212E" w:rsidRDefault="00665C1C" w:rsidP="0027212E">
            <w:pPr>
              <w:adjustRightInd w:val="0"/>
              <w:snapToGrid w:val="0"/>
              <w:jc w:val="center"/>
              <w:rPr>
                <w:sz w:val="18"/>
              </w:rPr>
            </w:pPr>
          </w:p>
        </w:tc>
        <w:tc>
          <w:tcPr>
            <w:tcW w:w="1699" w:type="dxa"/>
          </w:tcPr>
          <w:p w:rsidR="00665C1C" w:rsidRPr="0027212E" w:rsidRDefault="00665C1C" w:rsidP="0027212E">
            <w:pPr>
              <w:adjustRightInd w:val="0"/>
              <w:snapToGrid w:val="0"/>
              <w:jc w:val="center"/>
              <w:rPr>
                <w:sz w:val="18"/>
              </w:rPr>
            </w:pPr>
          </w:p>
        </w:tc>
        <w:tc>
          <w:tcPr>
            <w:tcW w:w="1699" w:type="dxa"/>
          </w:tcPr>
          <w:p w:rsidR="00665C1C" w:rsidRPr="0027212E" w:rsidRDefault="00665C1C" w:rsidP="0027212E">
            <w:pPr>
              <w:adjustRightInd w:val="0"/>
              <w:snapToGrid w:val="0"/>
              <w:jc w:val="center"/>
              <w:rPr>
                <w:sz w:val="18"/>
              </w:rPr>
            </w:pPr>
          </w:p>
        </w:tc>
      </w:tr>
      <w:tr w:rsidR="00665C1C" w:rsidTr="0027212E">
        <w:tc>
          <w:tcPr>
            <w:tcW w:w="1555" w:type="dxa"/>
            <w:vMerge/>
          </w:tcPr>
          <w:p w:rsidR="00665C1C" w:rsidRPr="0027212E" w:rsidRDefault="00665C1C" w:rsidP="00665C1C">
            <w:pPr>
              <w:adjustRightInd w:val="0"/>
              <w:snapToGrid w:val="0"/>
              <w:rPr>
                <w:sz w:val="18"/>
              </w:rPr>
            </w:pPr>
          </w:p>
        </w:tc>
        <w:tc>
          <w:tcPr>
            <w:tcW w:w="708" w:type="dxa"/>
          </w:tcPr>
          <w:p w:rsidR="00665C1C" w:rsidRPr="0027212E" w:rsidRDefault="00665C1C" w:rsidP="00665C1C">
            <w:pPr>
              <w:adjustRightInd w:val="0"/>
              <w:snapToGrid w:val="0"/>
              <w:jc w:val="center"/>
              <w:rPr>
                <w:sz w:val="18"/>
              </w:rPr>
            </w:pPr>
            <w:r w:rsidRPr="0027212E">
              <w:rPr>
                <w:rFonts w:hint="eastAsia"/>
                <w:sz w:val="18"/>
              </w:rPr>
              <w:t>C</w:t>
            </w:r>
          </w:p>
        </w:tc>
        <w:tc>
          <w:tcPr>
            <w:tcW w:w="1134" w:type="dxa"/>
          </w:tcPr>
          <w:p w:rsidR="00665C1C" w:rsidRPr="0027212E" w:rsidRDefault="00665C1C" w:rsidP="0027212E">
            <w:pPr>
              <w:adjustRightInd w:val="0"/>
              <w:snapToGrid w:val="0"/>
              <w:jc w:val="center"/>
              <w:rPr>
                <w:sz w:val="18"/>
              </w:rPr>
            </w:pPr>
          </w:p>
        </w:tc>
        <w:tc>
          <w:tcPr>
            <w:tcW w:w="849" w:type="dxa"/>
          </w:tcPr>
          <w:p w:rsidR="00665C1C" w:rsidRPr="0027212E" w:rsidRDefault="00665C1C" w:rsidP="0027212E">
            <w:pPr>
              <w:adjustRightInd w:val="0"/>
              <w:snapToGrid w:val="0"/>
              <w:jc w:val="center"/>
              <w:rPr>
                <w:sz w:val="18"/>
              </w:rPr>
            </w:pPr>
          </w:p>
        </w:tc>
        <w:tc>
          <w:tcPr>
            <w:tcW w:w="850" w:type="dxa"/>
          </w:tcPr>
          <w:p w:rsidR="00665C1C" w:rsidRPr="0027212E" w:rsidRDefault="00665C1C" w:rsidP="0027212E">
            <w:pPr>
              <w:adjustRightInd w:val="0"/>
              <w:snapToGrid w:val="0"/>
              <w:jc w:val="center"/>
              <w:rPr>
                <w:sz w:val="18"/>
              </w:rPr>
            </w:pPr>
          </w:p>
        </w:tc>
        <w:tc>
          <w:tcPr>
            <w:tcW w:w="1699" w:type="dxa"/>
          </w:tcPr>
          <w:p w:rsidR="00665C1C" w:rsidRPr="0027212E" w:rsidRDefault="00665C1C" w:rsidP="0027212E">
            <w:pPr>
              <w:adjustRightInd w:val="0"/>
              <w:snapToGrid w:val="0"/>
              <w:jc w:val="center"/>
              <w:rPr>
                <w:sz w:val="18"/>
              </w:rPr>
            </w:pPr>
          </w:p>
        </w:tc>
        <w:tc>
          <w:tcPr>
            <w:tcW w:w="1699" w:type="dxa"/>
          </w:tcPr>
          <w:p w:rsidR="00665C1C" w:rsidRPr="0027212E" w:rsidRDefault="00665C1C" w:rsidP="0027212E">
            <w:pPr>
              <w:adjustRightInd w:val="0"/>
              <w:snapToGrid w:val="0"/>
              <w:jc w:val="center"/>
              <w:rPr>
                <w:sz w:val="18"/>
              </w:rPr>
            </w:pPr>
          </w:p>
        </w:tc>
      </w:tr>
      <w:tr w:rsidR="0027212E" w:rsidTr="0027212E">
        <w:tc>
          <w:tcPr>
            <w:tcW w:w="1555" w:type="dxa"/>
            <w:vMerge w:val="restart"/>
          </w:tcPr>
          <w:p w:rsidR="0027212E" w:rsidRPr="0027212E" w:rsidRDefault="0027212E" w:rsidP="0027212E">
            <w:pPr>
              <w:adjustRightInd w:val="0"/>
              <w:snapToGrid w:val="0"/>
              <w:rPr>
                <w:sz w:val="18"/>
              </w:rPr>
            </w:pPr>
          </w:p>
        </w:tc>
        <w:tc>
          <w:tcPr>
            <w:tcW w:w="708" w:type="dxa"/>
          </w:tcPr>
          <w:p w:rsidR="0027212E" w:rsidRPr="0027212E" w:rsidRDefault="0027212E" w:rsidP="0027212E">
            <w:pPr>
              <w:adjustRightInd w:val="0"/>
              <w:snapToGrid w:val="0"/>
              <w:jc w:val="center"/>
              <w:rPr>
                <w:sz w:val="18"/>
              </w:rPr>
            </w:pPr>
            <w:r w:rsidRPr="0027212E">
              <w:rPr>
                <w:rFonts w:hint="eastAsia"/>
                <w:sz w:val="18"/>
              </w:rPr>
              <w:t>B</w:t>
            </w:r>
          </w:p>
        </w:tc>
        <w:tc>
          <w:tcPr>
            <w:tcW w:w="1134" w:type="dxa"/>
          </w:tcPr>
          <w:p w:rsidR="0027212E" w:rsidRPr="0027212E" w:rsidRDefault="0027212E" w:rsidP="0027212E">
            <w:pPr>
              <w:adjustRightInd w:val="0"/>
              <w:snapToGrid w:val="0"/>
              <w:jc w:val="center"/>
              <w:rPr>
                <w:sz w:val="18"/>
              </w:rPr>
            </w:pPr>
          </w:p>
        </w:tc>
        <w:tc>
          <w:tcPr>
            <w:tcW w:w="849" w:type="dxa"/>
          </w:tcPr>
          <w:p w:rsidR="0027212E" w:rsidRPr="0027212E" w:rsidRDefault="0027212E" w:rsidP="0027212E">
            <w:pPr>
              <w:adjustRightInd w:val="0"/>
              <w:snapToGrid w:val="0"/>
              <w:jc w:val="center"/>
              <w:rPr>
                <w:sz w:val="18"/>
              </w:rPr>
            </w:pPr>
          </w:p>
        </w:tc>
        <w:tc>
          <w:tcPr>
            <w:tcW w:w="850"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r>
      <w:tr w:rsidR="0027212E" w:rsidTr="0027212E">
        <w:tc>
          <w:tcPr>
            <w:tcW w:w="1555" w:type="dxa"/>
            <w:vMerge/>
          </w:tcPr>
          <w:p w:rsidR="0027212E" w:rsidRPr="0027212E" w:rsidRDefault="0027212E" w:rsidP="0027212E">
            <w:pPr>
              <w:adjustRightInd w:val="0"/>
              <w:snapToGrid w:val="0"/>
              <w:rPr>
                <w:sz w:val="18"/>
              </w:rPr>
            </w:pPr>
          </w:p>
        </w:tc>
        <w:tc>
          <w:tcPr>
            <w:tcW w:w="708" w:type="dxa"/>
          </w:tcPr>
          <w:p w:rsidR="0027212E" w:rsidRPr="0027212E" w:rsidRDefault="0027212E" w:rsidP="0027212E">
            <w:pPr>
              <w:adjustRightInd w:val="0"/>
              <w:snapToGrid w:val="0"/>
              <w:jc w:val="center"/>
              <w:rPr>
                <w:sz w:val="18"/>
              </w:rPr>
            </w:pPr>
            <w:r w:rsidRPr="0027212E">
              <w:rPr>
                <w:rFonts w:hint="eastAsia"/>
                <w:sz w:val="18"/>
              </w:rPr>
              <w:t>P</w:t>
            </w:r>
          </w:p>
        </w:tc>
        <w:tc>
          <w:tcPr>
            <w:tcW w:w="1134" w:type="dxa"/>
          </w:tcPr>
          <w:p w:rsidR="0027212E" w:rsidRPr="0027212E" w:rsidRDefault="0027212E" w:rsidP="0027212E">
            <w:pPr>
              <w:adjustRightInd w:val="0"/>
              <w:snapToGrid w:val="0"/>
              <w:jc w:val="center"/>
              <w:rPr>
                <w:sz w:val="18"/>
              </w:rPr>
            </w:pPr>
          </w:p>
        </w:tc>
        <w:tc>
          <w:tcPr>
            <w:tcW w:w="849" w:type="dxa"/>
          </w:tcPr>
          <w:p w:rsidR="0027212E" w:rsidRPr="0027212E" w:rsidRDefault="0027212E" w:rsidP="0027212E">
            <w:pPr>
              <w:adjustRightInd w:val="0"/>
              <w:snapToGrid w:val="0"/>
              <w:jc w:val="center"/>
              <w:rPr>
                <w:sz w:val="18"/>
              </w:rPr>
            </w:pPr>
          </w:p>
        </w:tc>
        <w:tc>
          <w:tcPr>
            <w:tcW w:w="850"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r>
      <w:tr w:rsidR="0027212E" w:rsidTr="0027212E">
        <w:tc>
          <w:tcPr>
            <w:tcW w:w="1555" w:type="dxa"/>
            <w:vMerge/>
          </w:tcPr>
          <w:p w:rsidR="0027212E" w:rsidRPr="0027212E" w:rsidRDefault="0027212E" w:rsidP="0027212E">
            <w:pPr>
              <w:adjustRightInd w:val="0"/>
              <w:snapToGrid w:val="0"/>
              <w:rPr>
                <w:sz w:val="18"/>
              </w:rPr>
            </w:pPr>
          </w:p>
        </w:tc>
        <w:tc>
          <w:tcPr>
            <w:tcW w:w="708" w:type="dxa"/>
          </w:tcPr>
          <w:p w:rsidR="0027212E" w:rsidRPr="0027212E" w:rsidRDefault="0027212E" w:rsidP="0027212E">
            <w:pPr>
              <w:adjustRightInd w:val="0"/>
              <w:snapToGrid w:val="0"/>
              <w:jc w:val="center"/>
              <w:rPr>
                <w:sz w:val="18"/>
              </w:rPr>
            </w:pPr>
            <w:r w:rsidRPr="0027212E">
              <w:rPr>
                <w:rFonts w:hint="eastAsia"/>
                <w:sz w:val="18"/>
              </w:rPr>
              <w:t>C</w:t>
            </w:r>
          </w:p>
        </w:tc>
        <w:tc>
          <w:tcPr>
            <w:tcW w:w="1134" w:type="dxa"/>
          </w:tcPr>
          <w:p w:rsidR="0027212E" w:rsidRPr="0027212E" w:rsidRDefault="0027212E" w:rsidP="0027212E">
            <w:pPr>
              <w:adjustRightInd w:val="0"/>
              <w:snapToGrid w:val="0"/>
              <w:jc w:val="center"/>
              <w:rPr>
                <w:sz w:val="18"/>
              </w:rPr>
            </w:pPr>
          </w:p>
        </w:tc>
        <w:tc>
          <w:tcPr>
            <w:tcW w:w="849" w:type="dxa"/>
          </w:tcPr>
          <w:p w:rsidR="0027212E" w:rsidRPr="0027212E" w:rsidRDefault="0027212E" w:rsidP="0027212E">
            <w:pPr>
              <w:adjustRightInd w:val="0"/>
              <w:snapToGrid w:val="0"/>
              <w:jc w:val="center"/>
              <w:rPr>
                <w:sz w:val="18"/>
              </w:rPr>
            </w:pPr>
          </w:p>
        </w:tc>
        <w:tc>
          <w:tcPr>
            <w:tcW w:w="850"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r>
      <w:tr w:rsidR="0027212E" w:rsidTr="0027212E">
        <w:tc>
          <w:tcPr>
            <w:tcW w:w="1555" w:type="dxa"/>
            <w:vMerge w:val="restart"/>
          </w:tcPr>
          <w:p w:rsidR="0027212E" w:rsidRPr="0027212E" w:rsidRDefault="0027212E" w:rsidP="0027212E">
            <w:pPr>
              <w:adjustRightInd w:val="0"/>
              <w:snapToGrid w:val="0"/>
              <w:rPr>
                <w:sz w:val="18"/>
              </w:rPr>
            </w:pPr>
          </w:p>
        </w:tc>
        <w:tc>
          <w:tcPr>
            <w:tcW w:w="708" w:type="dxa"/>
          </w:tcPr>
          <w:p w:rsidR="0027212E" w:rsidRPr="0027212E" w:rsidRDefault="0027212E" w:rsidP="0027212E">
            <w:pPr>
              <w:adjustRightInd w:val="0"/>
              <w:snapToGrid w:val="0"/>
              <w:jc w:val="center"/>
              <w:rPr>
                <w:sz w:val="18"/>
              </w:rPr>
            </w:pPr>
            <w:r w:rsidRPr="0027212E">
              <w:rPr>
                <w:rFonts w:hint="eastAsia"/>
                <w:sz w:val="18"/>
              </w:rPr>
              <w:t>B</w:t>
            </w:r>
          </w:p>
        </w:tc>
        <w:tc>
          <w:tcPr>
            <w:tcW w:w="1134" w:type="dxa"/>
          </w:tcPr>
          <w:p w:rsidR="0027212E" w:rsidRPr="0027212E" w:rsidRDefault="0027212E" w:rsidP="0027212E">
            <w:pPr>
              <w:adjustRightInd w:val="0"/>
              <w:snapToGrid w:val="0"/>
              <w:jc w:val="center"/>
              <w:rPr>
                <w:sz w:val="18"/>
              </w:rPr>
            </w:pPr>
          </w:p>
        </w:tc>
        <w:tc>
          <w:tcPr>
            <w:tcW w:w="849" w:type="dxa"/>
          </w:tcPr>
          <w:p w:rsidR="0027212E" w:rsidRPr="0027212E" w:rsidRDefault="0027212E" w:rsidP="0027212E">
            <w:pPr>
              <w:adjustRightInd w:val="0"/>
              <w:snapToGrid w:val="0"/>
              <w:jc w:val="center"/>
              <w:rPr>
                <w:sz w:val="18"/>
              </w:rPr>
            </w:pPr>
          </w:p>
        </w:tc>
        <w:tc>
          <w:tcPr>
            <w:tcW w:w="850"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c>
          <w:tcPr>
            <w:tcW w:w="1699" w:type="dxa"/>
          </w:tcPr>
          <w:p w:rsidR="0027212E" w:rsidRPr="0027212E" w:rsidRDefault="0027212E" w:rsidP="0027212E">
            <w:pPr>
              <w:adjustRightInd w:val="0"/>
              <w:snapToGrid w:val="0"/>
              <w:jc w:val="center"/>
              <w:rPr>
                <w:sz w:val="18"/>
              </w:rPr>
            </w:pPr>
          </w:p>
        </w:tc>
      </w:tr>
      <w:tr w:rsidR="0027212E" w:rsidTr="0027212E">
        <w:tc>
          <w:tcPr>
            <w:tcW w:w="1555" w:type="dxa"/>
            <w:vMerge/>
          </w:tcPr>
          <w:p w:rsidR="0027212E" w:rsidRDefault="0027212E" w:rsidP="0027212E">
            <w:pPr>
              <w:adjustRightInd w:val="0"/>
              <w:snapToGrid w:val="0"/>
            </w:pPr>
          </w:p>
        </w:tc>
        <w:tc>
          <w:tcPr>
            <w:tcW w:w="708" w:type="dxa"/>
          </w:tcPr>
          <w:p w:rsidR="0027212E" w:rsidRDefault="0027212E" w:rsidP="0027212E">
            <w:pPr>
              <w:adjustRightInd w:val="0"/>
              <w:snapToGrid w:val="0"/>
              <w:jc w:val="center"/>
            </w:pPr>
            <w:r>
              <w:rPr>
                <w:rFonts w:hint="eastAsia"/>
              </w:rPr>
              <w:t>P</w:t>
            </w:r>
          </w:p>
        </w:tc>
        <w:tc>
          <w:tcPr>
            <w:tcW w:w="1134" w:type="dxa"/>
          </w:tcPr>
          <w:p w:rsidR="0027212E" w:rsidRDefault="0027212E" w:rsidP="0027212E">
            <w:pPr>
              <w:adjustRightInd w:val="0"/>
              <w:snapToGrid w:val="0"/>
              <w:jc w:val="center"/>
            </w:pPr>
          </w:p>
        </w:tc>
        <w:tc>
          <w:tcPr>
            <w:tcW w:w="849" w:type="dxa"/>
          </w:tcPr>
          <w:p w:rsidR="0027212E" w:rsidRDefault="0027212E" w:rsidP="0027212E">
            <w:pPr>
              <w:adjustRightInd w:val="0"/>
              <w:snapToGrid w:val="0"/>
              <w:jc w:val="center"/>
            </w:pPr>
          </w:p>
        </w:tc>
        <w:tc>
          <w:tcPr>
            <w:tcW w:w="850" w:type="dxa"/>
          </w:tcPr>
          <w:p w:rsidR="0027212E" w:rsidRDefault="0027212E" w:rsidP="0027212E">
            <w:pPr>
              <w:adjustRightInd w:val="0"/>
              <w:snapToGrid w:val="0"/>
              <w:jc w:val="center"/>
            </w:pPr>
          </w:p>
        </w:tc>
        <w:tc>
          <w:tcPr>
            <w:tcW w:w="1699" w:type="dxa"/>
          </w:tcPr>
          <w:p w:rsidR="0027212E" w:rsidRDefault="0027212E" w:rsidP="0027212E">
            <w:pPr>
              <w:adjustRightInd w:val="0"/>
              <w:snapToGrid w:val="0"/>
              <w:jc w:val="center"/>
            </w:pPr>
          </w:p>
        </w:tc>
        <w:tc>
          <w:tcPr>
            <w:tcW w:w="1699" w:type="dxa"/>
          </w:tcPr>
          <w:p w:rsidR="0027212E" w:rsidRDefault="0027212E" w:rsidP="0027212E">
            <w:pPr>
              <w:adjustRightInd w:val="0"/>
              <w:snapToGrid w:val="0"/>
              <w:jc w:val="center"/>
            </w:pPr>
          </w:p>
        </w:tc>
      </w:tr>
      <w:tr w:rsidR="0027212E" w:rsidTr="0027212E">
        <w:tc>
          <w:tcPr>
            <w:tcW w:w="1555" w:type="dxa"/>
            <w:vMerge/>
          </w:tcPr>
          <w:p w:rsidR="0027212E" w:rsidRDefault="0027212E" w:rsidP="0027212E">
            <w:pPr>
              <w:adjustRightInd w:val="0"/>
              <w:snapToGrid w:val="0"/>
            </w:pPr>
          </w:p>
        </w:tc>
        <w:tc>
          <w:tcPr>
            <w:tcW w:w="708" w:type="dxa"/>
          </w:tcPr>
          <w:p w:rsidR="0027212E" w:rsidRDefault="0027212E" w:rsidP="0027212E">
            <w:pPr>
              <w:adjustRightInd w:val="0"/>
              <w:snapToGrid w:val="0"/>
              <w:jc w:val="center"/>
            </w:pPr>
            <w:r>
              <w:rPr>
                <w:rFonts w:hint="eastAsia"/>
              </w:rPr>
              <w:t>C</w:t>
            </w:r>
          </w:p>
        </w:tc>
        <w:tc>
          <w:tcPr>
            <w:tcW w:w="1134" w:type="dxa"/>
          </w:tcPr>
          <w:p w:rsidR="0027212E" w:rsidRDefault="0027212E" w:rsidP="0027212E">
            <w:pPr>
              <w:adjustRightInd w:val="0"/>
              <w:snapToGrid w:val="0"/>
              <w:jc w:val="center"/>
            </w:pPr>
          </w:p>
        </w:tc>
        <w:tc>
          <w:tcPr>
            <w:tcW w:w="849" w:type="dxa"/>
          </w:tcPr>
          <w:p w:rsidR="0027212E" w:rsidRDefault="0027212E" w:rsidP="0027212E">
            <w:pPr>
              <w:adjustRightInd w:val="0"/>
              <w:snapToGrid w:val="0"/>
              <w:jc w:val="center"/>
            </w:pPr>
          </w:p>
        </w:tc>
        <w:tc>
          <w:tcPr>
            <w:tcW w:w="850" w:type="dxa"/>
          </w:tcPr>
          <w:p w:rsidR="0027212E" w:rsidRDefault="0027212E" w:rsidP="0027212E">
            <w:pPr>
              <w:adjustRightInd w:val="0"/>
              <w:snapToGrid w:val="0"/>
              <w:jc w:val="center"/>
            </w:pPr>
          </w:p>
        </w:tc>
        <w:tc>
          <w:tcPr>
            <w:tcW w:w="1699" w:type="dxa"/>
          </w:tcPr>
          <w:p w:rsidR="0027212E" w:rsidRDefault="0027212E" w:rsidP="0027212E">
            <w:pPr>
              <w:adjustRightInd w:val="0"/>
              <w:snapToGrid w:val="0"/>
              <w:jc w:val="center"/>
            </w:pPr>
          </w:p>
        </w:tc>
        <w:tc>
          <w:tcPr>
            <w:tcW w:w="1699" w:type="dxa"/>
          </w:tcPr>
          <w:p w:rsidR="0027212E" w:rsidRDefault="0027212E" w:rsidP="0027212E">
            <w:pPr>
              <w:adjustRightInd w:val="0"/>
              <w:snapToGrid w:val="0"/>
              <w:jc w:val="center"/>
            </w:pPr>
          </w:p>
        </w:tc>
      </w:tr>
    </w:tbl>
    <w:p w:rsidR="00D9675B" w:rsidRPr="0027212E" w:rsidRDefault="00D9675B" w:rsidP="00665C1C">
      <w:pPr>
        <w:adjustRightInd w:val="0"/>
        <w:snapToGrid w:val="0"/>
        <w:rPr>
          <w:sz w:val="20"/>
        </w:rPr>
      </w:pPr>
      <w:r w:rsidRPr="0027212E">
        <w:rPr>
          <w:rFonts w:hint="eastAsia"/>
          <w:sz w:val="20"/>
        </w:rPr>
        <w:t>※</w:t>
      </w:r>
      <w:r w:rsidR="00EE1BE4">
        <w:rPr>
          <w:rFonts w:hint="eastAsia"/>
          <w:sz w:val="20"/>
        </w:rPr>
        <w:t>食品に使用され</w:t>
      </w:r>
      <w:r w:rsidRPr="0027212E">
        <w:rPr>
          <w:rFonts w:hint="eastAsia"/>
          <w:sz w:val="20"/>
        </w:rPr>
        <w:t>る各成分について</w:t>
      </w:r>
      <w:r w:rsidR="00EE1BE4">
        <w:rPr>
          <w:rFonts w:hint="eastAsia"/>
          <w:sz w:val="20"/>
        </w:rPr>
        <w:t>、</w:t>
      </w:r>
      <w:r w:rsidRPr="0027212E">
        <w:rPr>
          <w:rFonts w:hint="eastAsia"/>
          <w:sz w:val="20"/>
        </w:rPr>
        <w:t>ハザード分析を実施する必要があります。これは多くの場合、成分の「受け入れ」ステップで行われます。別のアプローチとしては、成分と加工ステップで別々のハザード分析を行うこと</w:t>
      </w:r>
      <w:r w:rsidR="00EE1BE4">
        <w:rPr>
          <w:rFonts w:hint="eastAsia"/>
          <w:sz w:val="20"/>
        </w:rPr>
        <w:t>がありま</w:t>
      </w:r>
      <w:r w:rsidRPr="0027212E">
        <w:rPr>
          <w:rFonts w:hint="eastAsia"/>
          <w:sz w:val="20"/>
        </w:rPr>
        <w:t>す。</w:t>
      </w:r>
    </w:p>
    <w:p w:rsidR="00D9675B" w:rsidRDefault="00D9675B" w:rsidP="00665C1C">
      <w:pPr>
        <w:adjustRightInd w:val="0"/>
        <w:snapToGrid w:val="0"/>
      </w:pPr>
    </w:p>
    <w:p w:rsidR="0025140D" w:rsidRDefault="008B3AB6" w:rsidP="0025140D">
      <w:pPr>
        <w:adjustRightInd w:val="0"/>
        <w:snapToGrid w:val="0"/>
      </w:pPr>
      <w:r>
        <w:rPr>
          <w:rFonts w:hint="eastAsia"/>
        </w:rPr>
        <w:t xml:space="preserve">　</w:t>
      </w:r>
      <w:r w:rsidR="00AD7193">
        <w:rPr>
          <w:rFonts w:hint="eastAsia"/>
        </w:rPr>
        <w:t>次に、</w:t>
      </w:r>
      <w:r w:rsidR="0025140D">
        <w:rPr>
          <w:rFonts w:hint="eastAsia"/>
        </w:rPr>
        <w:t>HACCP</w:t>
      </w:r>
      <w:r w:rsidR="0025140D">
        <w:rPr>
          <w:rFonts w:hint="eastAsia"/>
        </w:rPr>
        <w:t>チームは</w:t>
      </w:r>
      <w:r w:rsidR="00AD7193">
        <w:rPr>
          <w:rFonts w:hint="eastAsia"/>
        </w:rPr>
        <w:t>そ</w:t>
      </w:r>
      <w:r w:rsidR="0025140D">
        <w:rPr>
          <w:rFonts w:hint="eastAsia"/>
        </w:rPr>
        <w:t>れらのハザードのうち</w:t>
      </w:r>
      <w:r w:rsidR="00AD7193">
        <w:rPr>
          <w:rFonts w:hint="eastAsia"/>
        </w:rPr>
        <w:t>どれが</w:t>
      </w:r>
      <w:r w:rsidR="0025140D">
        <w:rPr>
          <w:rFonts w:hint="eastAsia"/>
        </w:rPr>
        <w:t>、予防、排除、または許容</w:t>
      </w:r>
      <w:r w:rsidR="00AD7193">
        <w:rPr>
          <w:rFonts w:hint="eastAsia"/>
        </w:rPr>
        <w:t>可能な</w:t>
      </w:r>
      <w:r w:rsidR="0025140D">
        <w:rPr>
          <w:rFonts w:hint="eastAsia"/>
        </w:rPr>
        <w:t>レベル</w:t>
      </w:r>
      <w:r w:rsidR="00AD7193">
        <w:rPr>
          <w:rFonts w:hint="eastAsia"/>
        </w:rPr>
        <w:t>までの</w:t>
      </w:r>
      <w:r w:rsidR="0025140D">
        <w:rPr>
          <w:rFonts w:hint="eastAsia"/>
        </w:rPr>
        <w:t>低減</w:t>
      </w:r>
      <w:r w:rsidR="00AD7193">
        <w:rPr>
          <w:rFonts w:hint="eastAsia"/>
        </w:rPr>
        <w:t>が、</w:t>
      </w:r>
      <w:r w:rsidR="0025140D">
        <w:rPr>
          <w:rFonts w:hint="eastAsia"/>
        </w:rPr>
        <w:t>安全な食品の生産に不可欠である</w:t>
      </w:r>
      <w:r w:rsidR="00AD7193">
        <w:rPr>
          <w:rFonts w:hint="eastAsia"/>
        </w:rPr>
        <w:t>か</w:t>
      </w:r>
      <w:r w:rsidR="0025140D">
        <w:rPr>
          <w:rFonts w:hint="eastAsia"/>
        </w:rPr>
        <w:t>を</w:t>
      </w:r>
      <w:r w:rsidR="00AD7193">
        <w:rPr>
          <w:rFonts w:hint="eastAsia"/>
        </w:rPr>
        <w:t>同定</w:t>
      </w:r>
      <w:r w:rsidR="0025140D">
        <w:rPr>
          <w:rFonts w:hint="eastAsia"/>
        </w:rPr>
        <w:t>する</w:t>
      </w:r>
      <w:r w:rsidR="00AD7193">
        <w:rPr>
          <w:rFonts w:hint="eastAsia"/>
        </w:rPr>
        <w:t>ため、ハザードを評価</w:t>
      </w:r>
      <w:r w:rsidR="0025140D">
        <w:rPr>
          <w:rFonts w:hint="eastAsia"/>
        </w:rPr>
        <w:t>す</w:t>
      </w:r>
      <w:r w:rsidR="00AD7193">
        <w:rPr>
          <w:rFonts w:hint="eastAsia"/>
        </w:rPr>
        <w:t>べきです</w:t>
      </w:r>
      <w:r w:rsidR="00663C69">
        <w:rPr>
          <w:rFonts w:hint="eastAsia"/>
        </w:rPr>
        <w:t>。</w:t>
      </w:r>
      <w:r w:rsidR="00AD7193">
        <w:rPr>
          <w:rFonts w:hint="eastAsia"/>
        </w:rPr>
        <w:t>すなわち</w:t>
      </w:r>
      <w:r w:rsidR="0025140D">
        <w:rPr>
          <w:rFonts w:hint="eastAsia"/>
        </w:rPr>
        <w:t>、</w:t>
      </w:r>
      <w:r w:rsidR="0025140D">
        <w:rPr>
          <w:rFonts w:hint="eastAsia"/>
        </w:rPr>
        <w:t>HACCP</w:t>
      </w:r>
      <w:r w:rsidR="0025140D">
        <w:rPr>
          <w:rFonts w:hint="eastAsia"/>
        </w:rPr>
        <w:t>で</w:t>
      </w:r>
      <w:r w:rsidR="00AD7193">
        <w:rPr>
          <w:rFonts w:hint="eastAsia"/>
        </w:rPr>
        <w:t>取り扱</w:t>
      </w:r>
      <w:r w:rsidR="00663C69">
        <w:rPr>
          <w:rFonts w:hint="eastAsia"/>
        </w:rPr>
        <w:t>わなければならない</w:t>
      </w:r>
      <w:r w:rsidR="0025140D">
        <w:rPr>
          <w:rFonts w:hint="eastAsia"/>
        </w:rPr>
        <w:t>重大なハザードを決定</w:t>
      </w:r>
      <w:r w:rsidR="00663C69">
        <w:rPr>
          <w:rFonts w:hint="eastAsia"/>
        </w:rPr>
        <w:t>します（</w:t>
      </w:r>
      <w:r w:rsidR="00663C69" w:rsidRPr="00663C69">
        <w:t xml:space="preserve">i.e., determine the significant hazards that have to </w:t>
      </w:r>
      <w:r w:rsidR="00663C69">
        <w:t>be addressed in the HACCP plan</w:t>
      </w:r>
      <w:r w:rsidR="00663C69">
        <w:rPr>
          <w:rFonts w:hint="eastAsia"/>
        </w:rPr>
        <w:t>）</w:t>
      </w:r>
      <w:r w:rsidR="0025140D">
        <w:rPr>
          <w:rFonts w:hint="eastAsia"/>
        </w:rPr>
        <w:t>。</w:t>
      </w:r>
    </w:p>
    <w:p w:rsidR="0025140D" w:rsidRDefault="0025140D" w:rsidP="0025140D">
      <w:pPr>
        <w:adjustRightInd w:val="0"/>
        <w:snapToGrid w:val="0"/>
      </w:pPr>
    </w:p>
    <w:p w:rsidR="001D52BE" w:rsidRDefault="008B3AB6" w:rsidP="00640D22">
      <w:pPr>
        <w:adjustRightInd w:val="0"/>
        <w:snapToGrid w:val="0"/>
      </w:pPr>
      <w:r>
        <w:rPr>
          <w:rFonts w:hint="eastAsia"/>
        </w:rPr>
        <w:t xml:space="preserve">　</w:t>
      </w:r>
      <w:r w:rsidR="0025140D">
        <w:rPr>
          <w:rFonts w:hint="eastAsia"/>
        </w:rPr>
        <w:t>重大なハザードかどうかを判断するためにハザード分析を実施する際には、可能な限り、以下</w:t>
      </w:r>
      <w:r w:rsidR="001D52BE">
        <w:rPr>
          <w:rFonts w:hint="eastAsia"/>
        </w:rPr>
        <w:t>のこと</w:t>
      </w:r>
      <w:r w:rsidR="0025140D">
        <w:rPr>
          <w:rFonts w:hint="eastAsia"/>
        </w:rPr>
        <w:t>を考慮す</w:t>
      </w:r>
      <w:r w:rsidR="001D52BE">
        <w:rPr>
          <w:rFonts w:hint="eastAsia"/>
        </w:rPr>
        <w:t>べきです</w:t>
      </w:r>
      <w:r w:rsidR="0025140D">
        <w:rPr>
          <w:rFonts w:hint="eastAsia"/>
        </w:rPr>
        <w:t>。</w:t>
      </w:r>
    </w:p>
    <w:p w:rsidR="00D03AF2" w:rsidRDefault="00D03AF2" w:rsidP="00D03AF2">
      <w:pPr>
        <w:adjustRightInd w:val="0"/>
        <w:snapToGrid w:val="0"/>
      </w:pPr>
      <w:r>
        <w:rPr>
          <w:rFonts w:hint="eastAsia"/>
        </w:rPr>
        <w:t>・成分と加工ステップを含めて、食品の種類の生産または加工に関連するハザード（例えば、フードチェーンにおけるハザードの調査またはサンプリング＆試験から、リコールから、科学文献における情報から、あるいは疫学的データから）。</w:t>
      </w:r>
    </w:p>
    <w:p w:rsidR="00D03AF2" w:rsidRDefault="00D03AF2" w:rsidP="00D03AF2">
      <w:pPr>
        <w:adjustRightInd w:val="0"/>
        <w:snapToGrid w:val="0"/>
      </w:pPr>
      <w:r>
        <w:rPr>
          <w:rFonts w:hint="eastAsia"/>
        </w:rPr>
        <w:t>・前提条件プログラムを考慮して、追加のコントロールが行われていない場合にハザードが発生する可能性。</w:t>
      </w:r>
    </w:p>
    <w:p w:rsidR="00D03AF2" w:rsidRDefault="00D03AF2" w:rsidP="00D03AF2">
      <w:pPr>
        <w:adjustRightInd w:val="0"/>
        <w:snapToGrid w:val="0"/>
      </w:pPr>
      <w:r>
        <w:rPr>
          <w:rFonts w:hint="eastAsia"/>
        </w:rPr>
        <w:t>・コントロールが行われていない場合の食品のハザードに関連する健康への悪影響の可能性および重症度（※）。</w:t>
      </w:r>
    </w:p>
    <w:p w:rsidR="00D03AF2" w:rsidRDefault="00D03AF2" w:rsidP="00D03AF2">
      <w:pPr>
        <w:adjustRightInd w:val="0"/>
        <w:snapToGrid w:val="0"/>
      </w:pPr>
      <w:r>
        <w:rPr>
          <w:rFonts w:hint="eastAsia"/>
        </w:rPr>
        <w:t>・食品中</w:t>
      </w:r>
      <w:r w:rsidR="008732AD">
        <w:rPr>
          <w:rFonts w:hint="eastAsia"/>
        </w:rPr>
        <w:t>におけるハザード</w:t>
      </w:r>
      <w:r>
        <w:rPr>
          <w:rFonts w:hint="eastAsia"/>
        </w:rPr>
        <w:t>の許容可能なレベル</w:t>
      </w:r>
      <w:r w:rsidR="008732AD">
        <w:rPr>
          <w:rFonts w:hint="eastAsia"/>
        </w:rPr>
        <w:t>の同定（例えば、</w:t>
      </w:r>
      <w:r>
        <w:rPr>
          <w:rFonts w:hint="eastAsia"/>
        </w:rPr>
        <w:t>規制、</w:t>
      </w:r>
      <w:r w:rsidR="008732AD">
        <w:rPr>
          <w:rFonts w:hint="eastAsia"/>
        </w:rPr>
        <w:t>意図した用途</w:t>
      </w:r>
      <w:r>
        <w:rPr>
          <w:rFonts w:hint="eastAsia"/>
        </w:rPr>
        <w:t>、および科学情報</w:t>
      </w:r>
      <w:r w:rsidR="008732AD">
        <w:rPr>
          <w:rFonts w:hint="eastAsia"/>
        </w:rPr>
        <w:t>など</w:t>
      </w:r>
      <w:r>
        <w:rPr>
          <w:rFonts w:hint="eastAsia"/>
        </w:rPr>
        <w:t>に基づ</w:t>
      </w:r>
      <w:r w:rsidR="008732AD">
        <w:rPr>
          <w:rFonts w:hint="eastAsia"/>
        </w:rPr>
        <w:t>いて）</w:t>
      </w:r>
      <w:r>
        <w:rPr>
          <w:rFonts w:hint="eastAsia"/>
        </w:rPr>
        <w:t>。</w:t>
      </w:r>
    </w:p>
    <w:p w:rsidR="00D03AF2" w:rsidRDefault="008732AD" w:rsidP="00D03AF2">
      <w:pPr>
        <w:adjustRightInd w:val="0"/>
        <w:snapToGrid w:val="0"/>
      </w:pPr>
      <w:r>
        <w:rPr>
          <w:rFonts w:hint="eastAsia"/>
        </w:rPr>
        <w:t>・</w:t>
      </w:r>
      <w:r w:rsidR="00D03AF2">
        <w:rPr>
          <w:rFonts w:hint="eastAsia"/>
        </w:rPr>
        <w:t>食品</w:t>
      </w:r>
      <w:r>
        <w:rPr>
          <w:rFonts w:hint="eastAsia"/>
        </w:rPr>
        <w:t>製品</w:t>
      </w:r>
      <w:r w:rsidR="00D03AF2">
        <w:rPr>
          <w:rFonts w:hint="eastAsia"/>
        </w:rPr>
        <w:t>の製造に使用される</w:t>
      </w:r>
      <w:r>
        <w:rPr>
          <w:rFonts w:hint="eastAsia"/>
        </w:rPr>
        <w:t>設備</w:t>
      </w:r>
      <w:r w:rsidR="00D03AF2">
        <w:rPr>
          <w:rFonts w:hint="eastAsia"/>
        </w:rPr>
        <w:t>および</w:t>
      </w:r>
      <w:r>
        <w:rPr>
          <w:rFonts w:hint="eastAsia"/>
        </w:rPr>
        <w:t>装置</w:t>
      </w:r>
      <w:r w:rsidR="00D03AF2">
        <w:rPr>
          <w:rFonts w:hint="eastAsia"/>
        </w:rPr>
        <w:t>の性質。</w:t>
      </w:r>
    </w:p>
    <w:p w:rsidR="00D03AF2" w:rsidRDefault="008732AD" w:rsidP="00D03AF2">
      <w:pPr>
        <w:adjustRightInd w:val="0"/>
        <w:snapToGrid w:val="0"/>
      </w:pPr>
      <w:r>
        <w:rPr>
          <w:rFonts w:hint="eastAsia"/>
        </w:rPr>
        <w:t>・</w:t>
      </w:r>
      <w:r w:rsidR="00D03AF2">
        <w:rPr>
          <w:rFonts w:hint="eastAsia"/>
        </w:rPr>
        <w:t>病原性微生物の生</w:t>
      </w:r>
      <w:r>
        <w:rPr>
          <w:rFonts w:hint="eastAsia"/>
        </w:rPr>
        <w:t>残</w:t>
      </w:r>
      <w:r w:rsidR="00D03AF2">
        <w:rPr>
          <w:rFonts w:hint="eastAsia"/>
        </w:rPr>
        <w:t>または増殖。</w:t>
      </w:r>
    </w:p>
    <w:p w:rsidR="00D03AF2" w:rsidRDefault="008732AD" w:rsidP="00D03AF2">
      <w:pPr>
        <w:adjustRightInd w:val="0"/>
        <w:snapToGrid w:val="0"/>
      </w:pPr>
      <w:r>
        <w:rPr>
          <w:rFonts w:hint="eastAsia"/>
        </w:rPr>
        <w:t>・</w:t>
      </w:r>
      <w:r w:rsidR="00D03AF2">
        <w:rPr>
          <w:rFonts w:hint="eastAsia"/>
        </w:rPr>
        <w:t>毒素（例</w:t>
      </w:r>
      <w:r>
        <w:rPr>
          <w:rFonts w:hint="eastAsia"/>
        </w:rPr>
        <w:t>えば</w:t>
      </w:r>
      <w:r w:rsidR="00D03AF2">
        <w:rPr>
          <w:rFonts w:hint="eastAsia"/>
        </w:rPr>
        <w:t>マイコトキシン</w:t>
      </w:r>
      <w:r>
        <w:rPr>
          <w:rFonts w:hint="eastAsia"/>
        </w:rPr>
        <w:t>など</w:t>
      </w:r>
      <w:r w:rsidR="00D03AF2">
        <w:rPr>
          <w:rFonts w:hint="eastAsia"/>
        </w:rPr>
        <w:t>）、化学物質（</w:t>
      </w:r>
      <w:r>
        <w:rPr>
          <w:rFonts w:hint="eastAsia"/>
        </w:rPr>
        <w:t>例えば</w:t>
      </w:r>
      <w:r w:rsidR="00D03AF2">
        <w:rPr>
          <w:rFonts w:hint="eastAsia"/>
        </w:rPr>
        <w:t>農薬、残留薬物、アレルゲン</w:t>
      </w:r>
      <w:r>
        <w:rPr>
          <w:rFonts w:hint="eastAsia"/>
        </w:rPr>
        <w:t>など</w:t>
      </w:r>
      <w:r w:rsidR="00D03AF2">
        <w:rPr>
          <w:rFonts w:hint="eastAsia"/>
        </w:rPr>
        <w:t>）</w:t>
      </w:r>
      <w:r>
        <w:rPr>
          <w:rFonts w:hint="eastAsia"/>
        </w:rPr>
        <w:t>、</w:t>
      </w:r>
      <w:r w:rsidR="00D03AF2">
        <w:rPr>
          <w:rFonts w:hint="eastAsia"/>
        </w:rPr>
        <w:t>または物理的</w:t>
      </w:r>
      <w:r>
        <w:rPr>
          <w:rFonts w:hint="eastAsia"/>
        </w:rPr>
        <w:t>な</w:t>
      </w:r>
      <w:r w:rsidR="00D03AF2">
        <w:rPr>
          <w:rFonts w:hint="eastAsia"/>
        </w:rPr>
        <w:t>作用物質（例</w:t>
      </w:r>
      <w:r>
        <w:rPr>
          <w:rFonts w:hint="eastAsia"/>
        </w:rPr>
        <w:t>えば</w:t>
      </w:r>
      <w:r w:rsidR="00D03AF2">
        <w:rPr>
          <w:rFonts w:hint="eastAsia"/>
        </w:rPr>
        <w:t>ガラス、金属</w:t>
      </w:r>
      <w:r>
        <w:rPr>
          <w:rFonts w:hint="eastAsia"/>
        </w:rPr>
        <w:t>など</w:t>
      </w:r>
      <w:r w:rsidR="00D03AF2">
        <w:rPr>
          <w:rFonts w:hint="eastAsia"/>
        </w:rPr>
        <w:t>）の食品</w:t>
      </w:r>
      <w:r>
        <w:rPr>
          <w:rFonts w:hint="eastAsia"/>
        </w:rPr>
        <w:t>中</w:t>
      </w:r>
      <w:r w:rsidR="00D03AF2">
        <w:rPr>
          <w:rFonts w:hint="eastAsia"/>
        </w:rPr>
        <w:t>での生成または持続性。</w:t>
      </w:r>
    </w:p>
    <w:p w:rsidR="00D03AF2" w:rsidRDefault="008732AD" w:rsidP="00D03AF2">
      <w:pPr>
        <w:adjustRightInd w:val="0"/>
        <w:snapToGrid w:val="0"/>
      </w:pPr>
      <w:r>
        <w:rPr>
          <w:rFonts w:hint="eastAsia"/>
        </w:rPr>
        <w:t>・意図</w:t>
      </w:r>
      <w:r w:rsidR="00EE1BE4">
        <w:rPr>
          <w:rFonts w:hint="eastAsia"/>
        </w:rPr>
        <w:t>する用途</w:t>
      </w:r>
      <w:r>
        <w:rPr>
          <w:rFonts w:hint="eastAsia"/>
        </w:rPr>
        <w:t>、および／または食品を安全でなくす</w:t>
      </w:r>
      <w:r w:rsidR="00D03AF2">
        <w:rPr>
          <w:rFonts w:hint="eastAsia"/>
        </w:rPr>
        <w:t>可能性</w:t>
      </w:r>
      <w:r>
        <w:rPr>
          <w:rFonts w:hint="eastAsia"/>
        </w:rPr>
        <w:t>が</w:t>
      </w:r>
      <w:r w:rsidR="00D03AF2">
        <w:rPr>
          <w:rFonts w:hint="eastAsia"/>
        </w:rPr>
        <w:t>ある潜在的な消費者による製品の誤った取り扱い</w:t>
      </w:r>
      <w:r>
        <w:rPr>
          <w:rFonts w:hint="eastAsia"/>
        </w:rPr>
        <w:t>をする可能性</w:t>
      </w:r>
      <w:r w:rsidR="00D03AF2">
        <w:rPr>
          <w:rFonts w:hint="eastAsia"/>
        </w:rPr>
        <w:t>。</w:t>
      </w:r>
      <w:r>
        <w:rPr>
          <w:rFonts w:hint="eastAsia"/>
        </w:rPr>
        <w:t>および</w:t>
      </w:r>
      <w:r w:rsidR="00D03AF2">
        <w:rPr>
          <w:rFonts w:hint="eastAsia"/>
        </w:rPr>
        <w:t>、</w:t>
      </w:r>
    </w:p>
    <w:p w:rsidR="00D03AF2" w:rsidRDefault="008732AD" w:rsidP="00D03AF2">
      <w:pPr>
        <w:adjustRightInd w:val="0"/>
        <w:snapToGrid w:val="0"/>
      </w:pPr>
      <w:r>
        <w:rPr>
          <w:rFonts w:hint="eastAsia"/>
        </w:rPr>
        <w:t>・</w:t>
      </w:r>
      <w:r w:rsidR="00D03AF2">
        <w:rPr>
          <w:rFonts w:hint="eastAsia"/>
        </w:rPr>
        <w:t>上記につながる</w:t>
      </w:r>
      <w:r>
        <w:rPr>
          <w:rFonts w:hint="eastAsia"/>
        </w:rPr>
        <w:t>状況</w:t>
      </w:r>
      <w:r w:rsidR="00D03AF2">
        <w:rPr>
          <w:rFonts w:hint="eastAsia"/>
        </w:rPr>
        <w:t>。</w:t>
      </w:r>
    </w:p>
    <w:p w:rsidR="00D25557" w:rsidRDefault="00D25557" w:rsidP="00D25557">
      <w:pPr>
        <w:adjustRightInd w:val="0"/>
        <w:snapToGrid w:val="0"/>
      </w:pPr>
      <w:r>
        <w:rPr>
          <w:rFonts w:hint="eastAsia"/>
        </w:rPr>
        <w:t>※</w:t>
      </w:r>
      <w:r w:rsidRPr="00D25557">
        <w:rPr>
          <w:rFonts w:hint="eastAsia"/>
        </w:rPr>
        <w:t>FBO</w:t>
      </w:r>
      <w:r w:rsidRPr="00D25557">
        <w:rPr>
          <w:rFonts w:hint="eastAsia"/>
        </w:rPr>
        <w:t>は、管轄当局または</w:t>
      </w:r>
      <w:r w:rsidRPr="00D25557">
        <w:rPr>
          <w:rFonts w:hint="eastAsia"/>
        </w:rPr>
        <w:t>JEMRA</w:t>
      </w:r>
      <w:r w:rsidRPr="00D25557">
        <w:rPr>
          <w:rFonts w:hint="eastAsia"/>
        </w:rPr>
        <w:t>などの国際的な専門家グループによって確立されたリスク評価およびリスク</w:t>
      </w:r>
      <w:r>
        <w:rPr>
          <w:rFonts w:hint="eastAsia"/>
        </w:rPr>
        <w:t>管理の</w:t>
      </w:r>
      <w:r w:rsidRPr="00D25557">
        <w:rPr>
          <w:rFonts w:hint="eastAsia"/>
        </w:rPr>
        <w:t>マトリックスを利用でき</w:t>
      </w:r>
      <w:r>
        <w:rPr>
          <w:rFonts w:hint="eastAsia"/>
        </w:rPr>
        <w:t>る場合もありま</w:t>
      </w:r>
      <w:r w:rsidRPr="00D25557">
        <w:rPr>
          <w:rFonts w:hint="eastAsia"/>
        </w:rPr>
        <w:t>す</w:t>
      </w:r>
      <w:r>
        <w:rPr>
          <w:rFonts w:hint="eastAsia"/>
        </w:rPr>
        <w:t>。</w:t>
      </w:r>
    </w:p>
    <w:p w:rsidR="00D25557" w:rsidRDefault="00D25557" w:rsidP="00D25557">
      <w:pPr>
        <w:adjustRightInd w:val="0"/>
        <w:snapToGrid w:val="0"/>
      </w:pPr>
    </w:p>
    <w:p w:rsidR="00D370DA" w:rsidRDefault="008B3AB6" w:rsidP="00D370DA">
      <w:pPr>
        <w:adjustRightInd w:val="0"/>
        <w:snapToGrid w:val="0"/>
      </w:pPr>
      <w:r>
        <w:rPr>
          <w:rFonts w:hint="eastAsia"/>
        </w:rPr>
        <w:t xml:space="preserve">　</w:t>
      </w:r>
      <w:r w:rsidR="00D370DA">
        <w:rPr>
          <w:rFonts w:hint="eastAsia"/>
        </w:rPr>
        <w:t>ハザード分析では、</w:t>
      </w:r>
      <w:r w:rsidR="00D370DA">
        <w:rPr>
          <w:rFonts w:hint="eastAsia"/>
        </w:rPr>
        <w:t>HACCP</w:t>
      </w:r>
      <w:r w:rsidR="00D370DA">
        <w:rPr>
          <w:rFonts w:hint="eastAsia"/>
        </w:rPr>
        <w:t>プランで取り扱うべき重大なハザードを決定するために、意図する用途だけでなく、既知の意図しない使用法（例えば、水と混合して調理することを</w:t>
      </w:r>
      <w:r w:rsidR="00074D76">
        <w:rPr>
          <w:rFonts w:hint="eastAsia"/>
        </w:rPr>
        <w:t>意図</w:t>
      </w:r>
      <w:r w:rsidR="00D370DA">
        <w:rPr>
          <w:rFonts w:hint="eastAsia"/>
        </w:rPr>
        <w:t>したスープミックスだが、</w:t>
      </w:r>
      <w:r w:rsidR="00074D76">
        <w:rPr>
          <w:rFonts w:hint="eastAsia"/>
        </w:rPr>
        <w:t>チップへのディップの</w:t>
      </w:r>
      <w:r w:rsidR="00D370DA">
        <w:rPr>
          <w:rFonts w:hint="eastAsia"/>
        </w:rPr>
        <w:t>風味付けを熱処理なしで使用されることが一般的に知られている</w:t>
      </w:r>
      <w:r w:rsidR="00975EF0">
        <w:rPr>
          <w:rFonts w:hint="eastAsia"/>
        </w:rPr>
        <w:t>、など</w:t>
      </w:r>
      <w:r w:rsidR="00D370DA">
        <w:rPr>
          <w:rFonts w:hint="eastAsia"/>
        </w:rPr>
        <w:t>）についても考慮すべきで</w:t>
      </w:r>
      <w:r w:rsidR="00561658">
        <w:rPr>
          <w:rFonts w:hint="eastAsia"/>
        </w:rPr>
        <w:t>す</w:t>
      </w:r>
      <w:r w:rsidR="00D370DA">
        <w:rPr>
          <w:rFonts w:hint="eastAsia"/>
        </w:rPr>
        <w:t>（ハザード分析ワークシートの例については、図</w:t>
      </w:r>
      <w:r w:rsidR="00D370DA">
        <w:rPr>
          <w:rFonts w:hint="eastAsia"/>
        </w:rPr>
        <w:t>2</w:t>
      </w:r>
      <w:r w:rsidR="00D370DA">
        <w:rPr>
          <w:rFonts w:hint="eastAsia"/>
        </w:rPr>
        <w:t>を</w:t>
      </w:r>
      <w:r w:rsidR="00EA0F1B">
        <w:rPr>
          <w:rFonts w:hint="eastAsia"/>
        </w:rPr>
        <w:t>ご</w:t>
      </w:r>
      <w:r w:rsidR="00D370DA">
        <w:rPr>
          <w:rFonts w:hint="eastAsia"/>
        </w:rPr>
        <w:t>参照ください）</w:t>
      </w:r>
      <w:r w:rsidR="00561658">
        <w:rPr>
          <w:rFonts w:hint="eastAsia"/>
        </w:rPr>
        <w:t>。</w:t>
      </w:r>
    </w:p>
    <w:p w:rsidR="00D370DA" w:rsidRDefault="00D370DA" w:rsidP="00D370DA">
      <w:pPr>
        <w:adjustRightInd w:val="0"/>
        <w:snapToGrid w:val="0"/>
      </w:pPr>
    </w:p>
    <w:p w:rsidR="00D370DA" w:rsidRDefault="008B3AB6" w:rsidP="00D370DA">
      <w:pPr>
        <w:adjustRightInd w:val="0"/>
        <w:snapToGrid w:val="0"/>
      </w:pPr>
      <w:r>
        <w:rPr>
          <w:rFonts w:hint="eastAsia"/>
        </w:rPr>
        <w:t xml:space="preserve">　</w:t>
      </w:r>
      <w:r w:rsidR="00D370DA">
        <w:rPr>
          <w:rFonts w:hint="eastAsia"/>
        </w:rPr>
        <w:t>場合によっては、</w:t>
      </w:r>
      <w:r w:rsidR="00D370DA">
        <w:rPr>
          <w:rFonts w:hint="eastAsia"/>
        </w:rPr>
        <w:t>FBO</w:t>
      </w:r>
      <w:r w:rsidR="00D370DA">
        <w:rPr>
          <w:rFonts w:hint="eastAsia"/>
        </w:rPr>
        <w:t>が簡略化されたハザード分析を実行してもよい場合があります。この簡略化されたプロセス</w:t>
      </w:r>
      <w:r w:rsidR="00561658">
        <w:rPr>
          <w:rFonts w:hint="eastAsia"/>
        </w:rPr>
        <w:t>で</w:t>
      </w:r>
      <w:r w:rsidR="00D370DA">
        <w:rPr>
          <w:rFonts w:hint="eastAsia"/>
        </w:rPr>
        <w:t>は、懸念される特定のハザードを</w:t>
      </w:r>
      <w:r w:rsidR="00561658">
        <w:rPr>
          <w:rFonts w:hint="eastAsia"/>
        </w:rPr>
        <w:t>同定</w:t>
      </w:r>
      <w:r w:rsidR="00D370DA">
        <w:rPr>
          <w:rFonts w:hint="eastAsia"/>
        </w:rPr>
        <w:t>する包括的なハザード分析を必要とせずに、これらのハザードの原因</w:t>
      </w:r>
      <w:r w:rsidR="00561658">
        <w:rPr>
          <w:rFonts w:hint="eastAsia"/>
        </w:rPr>
        <w:t>をコントロール</w:t>
      </w:r>
      <w:r w:rsidR="00D370DA">
        <w:rPr>
          <w:rFonts w:hint="eastAsia"/>
        </w:rPr>
        <w:t>するために、ハザードのグループ</w:t>
      </w:r>
      <w:r w:rsidR="00561658">
        <w:rPr>
          <w:rFonts w:hint="eastAsia"/>
        </w:rPr>
        <w:t>（生物</w:t>
      </w:r>
      <w:r w:rsidR="00D370DA">
        <w:rPr>
          <w:rFonts w:hint="eastAsia"/>
        </w:rPr>
        <w:t>的、物理的、化学的）を</w:t>
      </w:r>
      <w:r w:rsidR="00561658">
        <w:rPr>
          <w:rFonts w:hint="eastAsia"/>
        </w:rPr>
        <w:t>同定</w:t>
      </w:r>
      <w:r w:rsidR="00D370DA">
        <w:rPr>
          <w:rFonts w:hint="eastAsia"/>
        </w:rPr>
        <w:t>します。グループ内のハザードに対してコントロールが異なる可能性があるため、このようなアプローチには欠点があります</w:t>
      </w:r>
      <w:r w:rsidR="00B2209D">
        <w:rPr>
          <w:rFonts w:hint="eastAsia"/>
        </w:rPr>
        <w:t>（例えば、</w:t>
      </w:r>
      <w:r w:rsidR="00D370DA">
        <w:rPr>
          <w:rFonts w:hint="eastAsia"/>
        </w:rPr>
        <w:t>病原性</w:t>
      </w:r>
      <w:r w:rsidR="00B2209D">
        <w:rPr>
          <w:rFonts w:hint="eastAsia"/>
        </w:rPr>
        <w:t>の芽胞形成菌のコントロールと、</w:t>
      </w:r>
      <w:r w:rsidR="00D370DA">
        <w:rPr>
          <w:rFonts w:hint="eastAsia"/>
        </w:rPr>
        <w:t>病原</w:t>
      </w:r>
      <w:r w:rsidR="00B2209D">
        <w:rPr>
          <w:rFonts w:hint="eastAsia"/>
        </w:rPr>
        <w:t>微生物</w:t>
      </w:r>
      <w:r w:rsidR="00D370DA">
        <w:rPr>
          <w:rFonts w:hint="eastAsia"/>
        </w:rPr>
        <w:t>の栄養細胞の</w:t>
      </w:r>
      <w:r w:rsidR="00B2209D">
        <w:rPr>
          <w:rFonts w:hint="eastAsia"/>
        </w:rPr>
        <w:t>コントロールでは、ハザードに対するコントロールが異なります）</w:t>
      </w:r>
      <w:r w:rsidR="00D370DA">
        <w:rPr>
          <w:rFonts w:hint="eastAsia"/>
        </w:rPr>
        <w:t>。業界や管轄</w:t>
      </w:r>
      <w:r w:rsidR="00D370DA">
        <w:rPr>
          <w:rFonts w:hint="eastAsia"/>
        </w:rPr>
        <w:lastRenderedPageBreak/>
        <w:t>当局などの外部ソースから提供される一般的な</w:t>
      </w:r>
      <w:r w:rsidR="00D370DA">
        <w:rPr>
          <w:rFonts w:hint="eastAsia"/>
        </w:rPr>
        <w:t>HACCP</w:t>
      </w:r>
      <w:r w:rsidR="00D370DA">
        <w:rPr>
          <w:rFonts w:hint="eastAsia"/>
        </w:rPr>
        <w:t>ベースのツールとガイダンス文書は、このステップを支援し、グループ内の</w:t>
      </w:r>
      <w:r w:rsidR="00B2209D">
        <w:rPr>
          <w:rFonts w:hint="eastAsia"/>
        </w:rPr>
        <w:t>ハザードに</w:t>
      </w:r>
      <w:r w:rsidR="00D370DA">
        <w:rPr>
          <w:rFonts w:hint="eastAsia"/>
        </w:rPr>
        <w:t>必要な</w:t>
      </w:r>
      <w:r w:rsidR="00B2209D">
        <w:rPr>
          <w:rFonts w:hint="eastAsia"/>
        </w:rPr>
        <w:t>異なるコントロールに</w:t>
      </w:r>
      <w:r w:rsidR="00D370DA">
        <w:rPr>
          <w:rFonts w:hint="eastAsia"/>
        </w:rPr>
        <w:t>関する懸念を軽減するように設計されています。</w:t>
      </w:r>
    </w:p>
    <w:p w:rsidR="00D370DA" w:rsidRDefault="00D370DA" w:rsidP="00640D22">
      <w:pPr>
        <w:adjustRightInd w:val="0"/>
        <w:snapToGrid w:val="0"/>
      </w:pPr>
    </w:p>
    <w:p w:rsidR="00B2209D" w:rsidRDefault="008B3AB6" w:rsidP="00640D22">
      <w:pPr>
        <w:adjustRightInd w:val="0"/>
        <w:snapToGrid w:val="0"/>
      </w:pPr>
      <w:r>
        <w:rPr>
          <w:rFonts w:hint="eastAsia"/>
        </w:rPr>
        <w:t xml:space="preserve">　</w:t>
      </w:r>
      <w:r w:rsidR="00B2209D" w:rsidRPr="00B2209D">
        <w:rPr>
          <w:rFonts w:hint="eastAsia"/>
        </w:rPr>
        <w:t>安全な食品の生産には、予防、排除、または許容</w:t>
      </w:r>
      <w:r w:rsidR="00B2209D">
        <w:rPr>
          <w:rFonts w:hint="eastAsia"/>
        </w:rPr>
        <w:t>可能な</w:t>
      </w:r>
      <w:r w:rsidR="00B2209D" w:rsidRPr="00B2209D">
        <w:rPr>
          <w:rFonts w:hint="eastAsia"/>
        </w:rPr>
        <w:t>レベルへの低減が不可欠であるような</w:t>
      </w:r>
      <w:r w:rsidR="00B2209D">
        <w:rPr>
          <w:rFonts w:hint="eastAsia"/>
        </w:rPr>
        <w:t>ハザード</w:t>
      </w:r>
      <w:r w:rsidR="00B2209D" w:rsidRPr="00B2209D">
        <w:rPr>
          <w:rFonts w:hint="eastAsia"/>
        </w:rPr>
        <w:t>（</w:t>
      </w:r>
      <w:r w:rsidR="00B2209D">
        <w:rPr>
          <w:rFonts w:hint="eastAsia"/>
        </w:rPr>
        <w:t>コントロールが行われていない場合は合理的に考えて発生する可能性があり、合理的に考えて疾病や</w:t>
      </w:r>
      <w:r w:rsidR="00B2209D" w:rsidRPr="00B2209D">
        <w:rPr>
          <w:rFonts w:hint="eastAsia"/>
        </w:rPr>
        <w:t>怪我を引き起こす可能性が</w:t>
      </w:r>
      <w:r w:rsidR="00F24C5D">
        <w:rPr>
          <w:rFonts w:hint="eastAsia"/>
        </w:rPr>
        <w:t>あるようなハザード</w:t>
      </w:r>
      <w:r w:rsidR="00B2209D" w:rsidRPr="00B2209D">
        <w:rPr>
          <w:rFonts w:hint="eastAsia"/>
        </w:rPr>
        <w:t>）を</w:t>
      </w:r>
      <w:r w:rsidR="00B2209D">
        <w:rPr>
          <w:rFonts w:hint="eastAsia"/>
        </w:rPr>
        <w:t>同定</w:t>
      </w:r>
      <w:r w:rsidR="00B2209D" w:rsidRPr="00B2209D">
        <w:rPr>
          <w:rFonts w:hint="eastAsia"/>
        </w:rPr>
        <w:t>し、これらの</w:t>
      </w:r>
      <w:r w:rsidR="00B2209D">
        <w:rPr>
          <w:rFonts w:hint="eastAsia"/>
        </w:rPr>
        <w:t>ハザード</w:t>
      </w:r>
      <w:r w:rsidR="00B2209D" w:rsidRPr="00B2209D">
        <w:rPr>
          <w:rFonts w:hint="eastAsia"/>
        </w:rPr>
        <w:t>を予防または排除するか、許容</w:t>
      </w:r>
      <w:r w:rsidR="00B2209D">
        <w:rPr>
          <w:rFonts w:hint="eastAsia"/>
        </w:rPr>
        <w:t>可能な</w:t>
      </w:r>
      <w:r w:rsidR="00B2209D" w:rsidRPr="00B2209D">
        <w:rPr>
          <w:rFonts w:hint="eastAsia"/>
        </w:rPr>
        <w:t>レベルまで低減するように設計された</w:t>
      </w:r>
      <w:r w:rsidR="00B2209D">
        <w:rPr>
          <w:rFonts w:hint="eastAsia"/>
        </w:rPr>
        <w:t>手段</w:t>
      </w:r>
      <w:r w:rsidR="00B2209D" w:rsidRPr="00B2209D">
        <w:rPr>
          <w:rFonts w:hint="eastAsia"/>
        </w:rPr>
        <w:t>によって</w:t>
      </w:r>
      <w:r w:rsidR="00B2209D">
        <w:rPr>
          <w:rFonts w:hint="eastAsia"/>
        </w:rPr>
        <w:t>コントロール</w:t>
      </w:r>
      <w:r w:rsidR="00B2209D" w:rsidRPr="00B2209D">
        <w:rPr>
          <w:rFonts w:hint="eastAsia"/>
        </w:rPr>
        <w:t>す</w:t>
      </w:r>
      <w:r w:rsidR="00B2209D">
        <w:rPr>
          <w:rFonts w:hint="eastAsia"/>
        </w:rPr>
        <w:t>べきです</w:t>
      </w:r>
      <w:r w:rsidR="00B2209D" w:rsidRPr="00B2209D">
        <w:rPr>
          <w:rFonts w:hint="eastAsia"/>
        </w:rPr>
        <w:t>。場合によっては、これは</w:t>
      </w:r>
      <w:r w:rsidR="006F4A54">
        <w:rPr>
          <w:rFonts w:hint="eastAsia"/>
        </w:rPr>
        <w:t>適正</w:t>
      </w:r>
      <w:r w:rsidR="00B2209D" w:rsidRPr="00B2209D">
        <w:rPr>
          <w:rFonts w:hint="eastAsia"/>
        </w:rPr>
        <w:t>衛生</w:t>
      </w:r>
      <w:r w:rsidR="00B2209D">
        <w:rPr>
          <w:rFonts w:hint="eastAsia"/>
        </w:rPr>
        <w:t>規範</w:t>
      </w:r>
      <w:r w:rsidR="006F4A54">
        <w:rPr>
          <w:rFonts w:hint="eastAsia"/>
        </w:rPr>
        <w:t>（</w:t>
      </w:r>
      <w:r w:rsidR="006F4A54">
        <w:rPr>
          <w:rFonts w:hint="eastAsia"/>
        </w:rPr>
        <w:t>GHP</w:t>
      </w:r>
      <w:r w:rsidR="006F4A54">
        <w:rPr>
          <w:rFonts w:hint="eastAsia"/>
        </w:rPr>
        <w:t>）</w:t>
      </w:r>
      <w:r w:rsidR="00B2209D" w:rsidRPr="00B2209D">
        <w:rPr>
          <w:rFonts w:hint="eastAsia"/>
        </w:rPr>
        <w:t>を適用することで達成される</w:t>
      </w:r>
      <w:r w:rsidR="0081050F">
        <w:rPr>
          <w:rFonts w:hint="eastAsia"/>
        </w:rPr>
        <w:t>場合</w:t>
      </w:r>
      <w:r w:rsidR="00B2209D" w:rsidRPr="00B2209D">
        <w:rPr>
          <w:rFonts w:hint="eastAsia"/>
        </w:rPr>
        <w:t>があり</w:t>
      </w:r>
      <w:r w:rsidR="0081050F">
        <w:rPr>
          <w:rFonts w:hint="eastAsia"/>
        </w:rPr>
        <w:t>ますし、特定のハザードをターゲットにする場合もあります</w:t>
      </w:r>
      <w:r w:rsidR="00B2209D" w:rsidRPr="00B2209D">
        <w:rPr>
          <w:rFonts w:hint="eastAsia"/>
        </w:rPr>
        <w:t>（</w:t>
      </w:r>
      <w:r w:rsidR="00B2209D">
        <w:rPr>
          <w:rFonts w:hint="eastAsia"/>
        </w:rPr>
        <w:t>例えば</w:t>
      </w:r>
      <w:r w:rsidR="00B2209D" w:rsidRPr="00B2209D">
        <w:rPr>
          <w:rFonts w:hint="eastAsia"/>
        </w:rPr>
        <w:t>リステリア・モノサイトゲネスによる</w:t>
      </w:r>
      <w:r w:rsidR="00B2209D">
        <w:rPr>
          <w:rFonts w:hint="eastAsia"/>
        </w:rPr>
        <w:t>レディ</w:t>
      </w:r>
      <w:r w:rsidR="0081050F">
        <w:rPr>
          <w:rFonts w:hint="eastAsia"/>
        </w:rPr>
        <w:t>・トゥ・イート</w:t>
      </w:r>
      <w:r w:rsidR="00B2209D" w:rsidRPr="00B2209D">
        <w:rPr>
          <w:rFonts w:hint="eastAsia"/>
        </w:rPr>
        <w:t>食品の汚染を</w:t>
      </w:r>
      <w:r w:rsidR="0081050F">
        <w:rPr>
          <w:rFonts w:hint="eastAsia"/>
        </w:rPr>
        <w:t>コントロール</w:t>
      </w:r>
      <w:r w:rsidR="00B2209D" w:rsidRPr="00B2209D">
        <w:rPr>
          <w:rFonts w:hint="eastAsia"/>
        </w:rPr>
        <w:t>する、</w:t>
      </w:r>
      <w:r w:rsidR="006F4A54">
        <w:rPr>
          <w:rFonts w:hint="eastAsia"/>
        </w:rPr>
        <w:t>あるい</w:t>
      </w:r>
      <w:r w:rsidR="00B2209D" w:rsidRPr="00B2209D">
        <w:rPr>
          <w:rFonts w:hint="eastAsia"/>
        </w:rPr>
        <w:t>は</w:t>
      </w:r>
      <w:r w:rsidR="0081050F">
        <w:rPr>
          <w:rFonts w:hint="eastAsia"/>
        </w:rPr>
        <w:t>ある食品の</w:t>
      </w:r>
      <w:r w:rsidR="00B2209D" w:rsidRPr="00B2209D">
        <w:rPr>
          <w:rFonts w:hint="eastAsia"/>
        </w:rPr>
        <w:t>食</w:t>
      </w:r>
      <w:r w:rsidR="0081050F">
        <w:rPr>
          <w:rFonts w:hint="eastAsia"/>
        </w:rPr>
        <w:t>物</w:t>
      </w:r>
      <w:r w:rsidR="00B2209D" w:rsidRPr="00B2209D">
        <w:rPr>
          <w:rFonts w:hint="eastAsia"/>
        </w:rPr>
        <w:t>アレルゲン</w:t>
      </w:r>
      <w:r w:rsidR="0081050F">
        <w:rPr>
          <w:rFonts w:hint="eastAsia"/>
        </w:rPr>
        <w:t>が別の食物</w:t>
      </w:r>
      <w:r w:rsidR="006F4A54" w:rsidRPr="00B2209D">
        <w:rPr>
          <w:rFonts w:hint="eastAsia"/>
        </w:rPr>
        <w:t>アレルゲン</w:t>
      </w:r>
      <w:r w:rsidR="00B2209D" w:rsidRPr="00B2209D">
        <w:rPr>
          <w:rFonts w:hint="eastAsia"/>
        </w:rPr>
        <w:t>を</w:t>
      </w:r>
      <w:r w:rsidR="0081050F">
        <w:rPr>
          <w:rFonts w:hint="eastAsia"/>
        </w:rPr>
        <w:t>含まない食品に移行することを予防する</w:t>
      </w:r>
      <w:r w:rsidR="00B2209D" w:rsidRPr="00B2209D">
        <w:rPr>
          <w:rFonts w:hint="eastAsia"/>
        </w:rPr>
        <w:t>ため</w:t>
      </w:r>
      <w:r w:rsidR="0081050F">
        <w:rPr>
          <w:rFonts w:hint="eastAsia"/>
        </w:rPr>
        <w:t>のクリーニング</w:t>
      </w:r>
      <w:r w:rsidR="00B2209D" w:rsidRPr="00B2209D">
        <w:rPr>
          <w:rFonts w:hint="eastAsia"/>
        </w:rPr>
        <w:t>装置</w:t>
      </w:r>
      <w:r w:rsidR="006F4A54">
        <w:rPr>
          <w:rFonts w:hint="eastAsia"/>
        </w:rPr>
        <w:t>、など）。別の</w:t>
      </w:r>
      <w:r w:rsidR="00B2209D" w:rsidRPr="00B2209D">
        <w:rPr>
          <w:rFonts w:hint="eastAsia"/>
        </w:rPr>
        <w:t>例では、</w:t>
      </w:r>
      <w:r w:rsidR="006F4A54">
        <w:rPr>
          <w:rFonts w:hint="eastAsia"/>
        </w:rPr>
        <w:t>コントロール</w:t>
      </w:r>
      <w:r w:rsidR="00B2209D" w:rsidRPr="00B2209D">
        <w:rPr>
          <w:rFonts w:hint="eastAsia"/>
        </w:rPr>
        <w:t>手段をプロセス内で適用する</w:t>
      </w:r>
      <w:r w:rsidR="006F4A54">
        <w:rPr>
          <w:rFonts w:hint="eastAsia"/>
        </w:rPr>
        <w:t>（例えば</w:t>
      </w:r>
      <w:r w:rsidR="006F4A54">
        <w:rPr>
          <w:rFonts w:hint="eastAsia"/>
        </w:rPr>
        <w:t>CCP</w:t>
      </w:r>
      <w:r w:rsidR="006F4A54">
        <w:rPr>
          <w:rFonts w:hint="eastAsia"/>
        </w:rPr>
        <w:t>など）</w:t>
      </w:r>
      <w:r w:rsidR="00061D88">
        <w:rPr>
          <w:rFonts w:hint="eastAsia"/>
        </w:rPr>
        <w:t>必要があります</w:t>
      </w:r>
      <w:r w:rsidR="00B2209D" w:rsidRPr="00B2209D">
        <w:rPr>
          <w:rFonts w:hint="eastAsia"/>
        </w:rPr>
        <w:t>。</w:t>
      </w:r>
    </w:p>
    <w:p w:rsidR="00D370DA" w:rsidRDefault="00D370DA" w:rsidP="00640D22">
      <w:pPr>
        <w:adjustRightInd w:val="0"/>
        <w:snapToGrid w:val="0"/>
      </w:pPr>
    </w:p>
    <w:p w:rsidR="00265407" w:rsidRDefault="008B3AB6" w:rsidP="00265407">
      <w:pPr>
        <w:adjustRightInd w:val="0"/>
        <w:snapToGrid w:val="0"/>
      </w:pPr>
      <w:r>
        <w:rPr>
          <w:rFonts w:hint="eastAsia"/>
        </w:rPr>
        <w:t xml:space="preserve">　</w:t>
      </w:r>
      <w:r w:rsidR="00265407">
        <w:rPr>
          <w:rFonts w:hint="eastAsia"/>
        </w:rPr>
        <w:t>何らかのコントロール手段が存在する場合、各ハザードにどのようなコントロール手段を適用できるかを考慮すべきです。特定のハザードをコントロールするために、複数のコントロール手段が必要になる場合があります。例えば、リステリア・モノサイトゲネスをコントロールするには、食品中の微生物を殺すため</w:t>
      </w:r>
      <w:r w:rsidR="00F51E92">
        <w:rPr>
          <w:rFonts w:hint="eastAsia"/>
        </w:rPr>
        <w:t>には</w:t>
      </w:r>
      <w:r w:rsidR="00265407">
        <w:rPr>
          <w:rFonts w:hint="eastAsia"/>
        </w:rPr>
        <w:t>加熱処理が必要</w:t>
      </w:r>
      <w:r w:rsidR="00F51E92">
        <w:rPr>
          <w:rFonts w:hint="eastAsia"/>
        </w:rPr>
        <w:t>と考えられ</w:t>
      </w:r>
      <w:r w:rsidR="00265407">
        <w:rPr>
          <w:rFonts w:hint="eastAsia"/>
        </w:rPr>
        <w:t>、加工環境からの</w:t>
      </w:r>
      <w:r w:rsidR="00F51E92">
        <w:rPr>
          <w:rFonts w:hint="eastAsia"/>
        </w:rPr>
        <w:t>移行を予防する</w:t>
      </w:r>
      <w:r w:rsidR="00265407">
        <w:rPr>
          <w:rFonts w:hint="eastAsia"/>
        </w:rPr>
        <w:t>ために</w:t>
      </w:r>
      <w:r w:rsidR="00F51E92">
        <w:rPr>
          <w:rFonts w:hint="eastAsia"/>
        </w:rPr>
        <w:t>はクリーニングと消毒が必要と考えられ</w:t>
      </w:r>
      <w:r w:rsidR="00265407">
        <w:rPr>
          <w:rFonts w:hint="eastAsia"/>
        </w:rPr>
        <w:t>ます。複数のハザードは、指定された</w:t>
      </w:r>
      <w:r w:rsidR="00F51E92">
        <w:rPr>
          <w:rFonts w:hint="eastAsia"/>
        </w:rPr>
        <w:t>コントロール</w:t>
      </w:r>
      <w:r w:rsidR="00265407">
        <w:rPr>
          <w:rFonts w:hint="eastAsia"/>
        </w:rPr>
        <w:t>手段によって</w:t>
      </w:r>
      <w:r w:rsidR="00F51E92">
        <w:rPr>
          <w:rFonts w:hint="eastAsia"/>
        </w:rPr>
        <w:t>コントロール</w:t>
      </w:r>
      <w:r w:rsidR="00265407">
        <w:rPr>
          <w:rFonts w:hint="eastAsia"/>
        </w:rPr>
        <w:t>される場合があります。</w:t>
      </w:r>
      <w:r w:rsidR="00F51E92">
        <w:rPr>
          <w:rFonts w:hint="eastAsia"/>
        </w:rPr>
        <w:t>例えば</w:t>
      </w:r>
      <w:r w:rsidR="00265407">
        <w:rPr>
          <w:rFonts w:hint="eastAsia"/>
        </w:rPr>
        <w:t>、サルモネラ</w:t>
      </w:r>
      <w:r w:rsidR="00F51E92">
        <w:rPr>
          <w:rFonts w:hint="eastAsia"/>
        </w:rPr>
        <w:t>属</w:t>
      </w:r>
      <w:r w:rsidR="00265407">
        <w:rPr>
          <w:rFonts w:hint="eastAsia"/>
        </w:rPr>
        <w:t>菌と大腸菌</w:t>
      </w:r>
      <w:r w:rsidR="00265407">
        <w:rPr>
          <w:rFonts w:hint="eastAsia"/>
        </w:rPr>
        <w:t>O157</w:t>
      </w:r>
      <w:r w:rsidR="00F51E92">
        <w:rPr>
          <w:rFonts w:hint="eastAsia"/>
        </w:rPr>
        <w:t>:</w:t>
      </w:r>
      <w:r w:rsidR="00265407">
        <w:rPr>
          <w:rFonts w:hint="eastAsia"/>
        </w:rPr>
        <w:t>H7</w:t>
      </w:r>
      <w:r w:rsidR="00265407">
        <w:rPr>
          <w:rFonts w:hint="eastAsia"/>
        </w:rPr>
        <w:t>の両方が食品</w:t>
      </w:r>
      <w:r w:rsidR="00F51E92">
        <w:rPr>
          <w:rFonts w:hint="eastAsia"/>
        </w:rPr>
        <w:t>中のハザード</w:t>
      </w:r>
      <w:r w:rsidR="00265407">
        <w:rPr>
          <w:rFonts w:hint="eastAsia"/>
        </w:rPr>
        <w:t>として存在する場合、</w:t>
      </w:r>
      <w:r w:rsidR="00F51E92">
        <w:rPr>
          <w:rFonts w:hint="eastAsia"/>
        </w:rPr>
        <w:t>加熱処理によって、</w:t>
      </w:r>
      <w:r w:rsidR="00265407">
        <w:rPr>
          <w:rFonts w:hint="eastAsia"/>
        </w:rPr>
        <w:t>それらを</w:t>
      </w:r>
      <w:r w:rsidR="00F51E92">
        <w:rPr>
          <w:rFonts w:hint="eastAsia"/>
        </w:rPr>
        <w:t>コントロール</w:t>
      </w:r>
      <w:r w:rsidR="00265407">
        <w:rPr>
          <w:rFonts w:hint="eastAsia"/>
        </w:rPr>
        <w:t>できます。</w:t>
      </w:r>
    </w:p>
    <w:p w:rsidR="00EA0F1B" w:rsidRDefault="00EA0F1B" w:rsidP="00640D22">
      <w:pPr>
        <w:adjustRightInd w:val="0"/>
        <w:snapToGrid w:val="0"/>
      </w:pPr>
    </w:p>
    <w:p w:rsidR="00640D22" w:rsidRPr="008B3AB6" w:rsidRDefault="00640D22" w:rsidP="00640D22">
      <w:pPr>
        <w:adjustRightInd w:val="0"/>
        <w:snapToGrid w:val="0"/>
        <w:rPr>
          <w:i/>
        </w:rPr>
      </w:pPr>
      <w:r w:rsidRPr="008B3AB6">
        <w:rPr>
          <w:i/>
        </w:rPr>
        <w:t>3.7</w:t>
      </w:r>
      <w:r w:rsidR="00EA0F1B" w:rsidRPr="008B3AB6">
        <w:rPr>
          <w:rFonts w:hint="eastAsia"/>
          <w:i/>
        </w:rPr>
        <w:t xml:space="preserve">　必須管理点（</w:t>
      </w:r>
      <w:r w:rsidR="00EA0F1B" w:rsidRPr="008B3AB6">
        <w:rPr>
          <w:rFonts w:hint="eastAsia"/>
          <w:i/>
        </w:rPr>
        <w:t>CCP</w:t>
      </w:r>
      <w:r w:rsidR="00EA0F1B" w:rsidRPr="008B3AB6">
        <w:rPr>
          <w:rFonts w:hint="eastAsia"/>
          <w:i/>
        </w:rPr>
        <w:t>）を決定する（</w:t>
      </w:r>
      <w:r w:rsidR="008B3AB6">
        <w:rPr>
          <w:rFonts w:hint="eastAsia"/>
          <w:i/>
        </w:rPr>
        <w:t>手順</w:t>
      </w:r>
      <w:r w:rsidR="008B3AB6">
        <w:rPr>
          <w:rFonts w:hint="eastAsia"/>
          <w:i/>
        </w:rPr>
        <w:t>7</w:t>
      </w:r>
      <w:r w:rsidR="00EA0F1B" w:rsidRPr="008B3AB6">
        <w:rPr>
          <w:rFonts w:hint="eastAsia"/>
          <w:i/>
        </w:rPr>
        <w:t>／原則</w:t>
      </w:r>
      <w:r w:rsidR="008B3AB6">
        <w:rPr>
          <w:rFonts w:hint="eastAsia"/>
          <w:i/>
        </w:rPr>
        <w:t>2</w:t>
      </w:r>
      <w:r w:rsidR="00EA0F1B" w:rsidRPr="008B3AB6">
        <w:rPr>
          <w:rFonts w:hint="eastAsia"/>
          <w:i/>
        </w:rPr>
        <w:t>）</w:t>
      </w:r>
    </w:p>
    <w:p w:rsidR="009E0D7B" w:rsidRDefault="008B3AB6" w:rsidP="009E0D7B">
      <w:pPr>
        <w:adjustRightInd w:val="0"/>
        <w:snapToGrid w:val="0"/>
      </w:pPr>
      <w:r>
        <w:rPr>
          <w:rFonts w:hint="eastAsia"/>
        </w:rPr>
        <w:t xml:space="preserve">　</w:t>
      </w:r>
      <w:r w:rsidR="009E0D7B">
        <w:rPr>
          <w:rFonts w:hint="eastAsia"/>
        </w:rPr>
        <w:t>FBO</w:t>
      </w:r>
      <w:r w:rsidR="009E0D7B">
        <w:rPr>
          <w:rFonts w:hint="eastAsia"/>
        </w:rPr>
        <w:t>は、ステップ</w:t>
      </w:r>
      <w:r w:rsidR="009E0D7B">
        <w:rPr>
          <w:rFonts w:hint="eastAsia"/>
        </w:rPr>
        <w:t>6</w:t>
      </w:r>
      <w:r w:rsidR="009E0D7B">
        <w:rPr>
          <w:rFonts w:hint="eastAsia"/>
        </w:rPr>
        <w:t>／原則</w:t>
      </w:r>
      <w:r w:rsidR="009E0D7B">
        <w:rPr>
          <w:rFonts w:hint="eastAsia"/>
        </w:rPr>
        <w:t>1</w:t>
      </w:r>
      <w:r w:rsidR="009E0D7B">
        <w:rPr>
          <w:rFonts w:hint="eastAsia"/>
        </w:rPr>
        <w:t>でリスト化された利用可能なコントロール手段のうち、</w:t>
      </w:r>
      <w:r w:rsidR="009E0D7B">
        <w:rPr>
          <w:rFonts w:hint="eastAsia"/>
        </w:rPr>
        <w:t>CCP</w:t>
      </w:r>
      <w:r w:rsidR="009E0D7B">
        <w:rPr>
          <w:rFonts w:hint="eastAsia"/>
        </w:rPr>
        <w:t>で適用するものについて考えるべきです。</w:t>
      </w:r>
      <w:r w:rsidR="009E0D7B">
        <w:rPr>
          <w:rFonts w:hint="eastAsia"/>
        </w:rPr>
        <w:t>CCP</w:t>
      </w:r>
      <w:r w:rsidR="009E0D7B">
        <w:rPr>
          <w:rFonts w:hint="eastAsia"/>
        </w:rPr>
        <w:t>は、ハザード分析の結果として</w:t>
      </w:r>
      <w:r w:rsidR="001D1A1E">
        <w:rPr>
          <w:rFonts w:hint="eastAsia"/>
        </w:rPr>
        <w:t>重大（</w:t>
      </w:r>
      <w:r w:rsidR="001D1A1E">
        <w:t>significant</w:t>
      </w:r>
      <w:r w:rsidR="001D1A1E">
        <w:rPr>
          <w:rFonts w:hint="eastAsia"/>
        </w:rPr>
        <w:t>）</w:t>
      </w:r>
      <w:r w:rsidR="009E0D7B">
        <w:rPr>
          <w:rFonts w:hint="eastAsia"/>
        </w:rPr>
        <w:t>であると特定されたハザードに</w:t>
      </w:r>
      <w:r w:rsidR="001D1A1E">
        <w:rPr>
          <w:rFonts w:hint="eastAsia"/>
        </w:rPr>
        <w:t>対し</w:t>
      </w:r>
      <w:r w:rsidR="009E0D7B">
        <w:rPr>
          <w:rFonts w:hint="eastAsia"/>
        </w:rPr>
        <w:t>てのみ決定</w:t>
      </w:r>
      <w:r w:rsidR="001D1A1E">
        <w:rPr>
          <w:rFonts w:hint="eastAsia"/>
        </w:rPr>
        <w:t>し</w:t>
      </w:r>
      <w:r w:rsidR="009E0D7B">
        <w:rPr>
          <w:rFonts w:hint="eastAsia"/>
        </w:rPr>
        <w:t>ます。</w:t>
      </w:r>
      <w:r w:rsidR="009E0D7B">
        <w:rPr>
          <w:rFonts w:hint="eastAsia"/>
        </w:rPr>
        <w:t>CCP</w:t>
      </w:r>
      <w:r w:rsidR="009E0D7B">
        <w:rPr>
          <w:rFonts w:hint="eastAsia"/>
        </w:rPr>
        <w:t>は、</w:t>
      </w:r>
      <w:r w:rsidR="001D1A1E">
        <w:rPr>
          <w:rFonts w:hint="eastAsia"/>
        </w:rPr>
        <w:t>コントロール</w:t>
      </w:r>
      <w:r w:rsidR="009E0D7B">
        <w:rPr>
          <w:rFonts w:hint="eastAsia"/>
        </w:rPr>
        <w:t>が不可欠であり、逸脱が潜在的に</w:t>
      </w:r>
      <w:r w:rsidR="001D1A1E">
        <w:rPr>
          <w:rFonts w:hint="eastAsia"/>
        </w:rPr>
        <w:t>安全でない</w:t>
      </w:r>
      <w:r w:rsidR="009E0D7B">
        <w:rPr>
          <w:rFonts w:hint="eastAsia"/>
        </w:rPr>
        <w:t>食品の生産につながる可能性がある</w:t>
      </w:r>
      <w:r w:rsidR="001D1A1E">
        <w:rPr>
          <w:rFonts w:hint="eastAsia"/>
        </w:rPr>
        <w:t>ステップにおいて</w:t>
      </w:r>
      <w:r w:rsidR="009E0D7B">
        <w:rPr>
          <w:rFonts w:hint="eastAsia"/>
        </w:rPr>
        <w:t>確立されます。</w:t>
      </w:r>
      <w:r w:rsidR="009E0D7B">
        <w:rPr>
          <w:rFonts w:hint="eastAsia"/>
        </w:rPr>
        <w:t>CCP</w:t>
      </w:r>
      <w:r w:rsidR="009E0D7B">
        <w:rPr>
          <w:rFonts w:hint="eastAsia"/>
        </w:rPr>
        <w:t>での</w:t>
      </w:r>
      <w:r w:rsidR="001D1A1E">
        <w:rPr>
          <w:rFonts w:hint="eastAsia"/>
        </w:rPr>
        <w:t>コントロール手段</w:t>
      </w:r>
      <w:r w:rsidR="009E0D7B">
        <w:rPr>
          <w:rFonts w:hint="eastAsia"/>
        </w:rPr>
        <w:t>は、</w:t>
      </w:r>
      <w:r w:rsidR="001D1A1E">
        <w:rPr>
          <w:rFonts w:hint="eastAsia"/>
        </w:rPr>
        <w:t>結果として、コントロール</w:t>
      </w:r>
      <w:r w:rsidR="009E0D7B">
        <w:rPr>
          <w:rFonts w:hint="eastAsia"/>
        </w:rPr>
        <w:t>されるハザード</w:t>
      </w:r>
      <w:r w:rsidR="001D1A1E">
        <w:rPr>
          <w:rFonts w:hint="eastAsia"/>
        </w:rPr>
        <w:t>を</w:t>
      </w:r>
      <w:r w:rsidR="009E0D7B">
        <w:rPr>
          <w:rFonts w:hint="eastAsia"/>
        </w:rPr>
        <w:t>許容</w:t>
      </w:r>
      <w:r w:rsidR="001D1A1E">
        <w:rPr>
          <w:rFonts w:hint="eastAsia"/>
        </w:rPr>
        <w:t>可能な</w:t>
      </w:r>
      <w:r w:rsidR="009E0D7B">
        <w:rPr>
          <w:rFonts w:hint="eastAsia"/>
        </w:rPr>
        <w:t>レベル</w:t>
      </w:r>
      <w:r w:rsidR="001D1A1E">
        <w:rPr>
          <w:rFonts w:hint="eastAsia"/>
        </w:rPr>
        <w:t>にしま</w:t>
      </w:r>
      <w:r w:rsidR="009E0D7B">
        <w:rPr>
          <w:rFonts w:hint="eastAsia"/>
        </w:rPr>
        <w:t>す。</w:t>
      </w:r>
      <w:r w:rsidR="00E316D0">
        <w:rPr>
          <w:rFonts w:hint="eastAsia"/>
        </w:rPr>
        <w:t>同一</w:t>
      </w:r>
      <w:r w:rsidR="001D1A1E">
        <w:rPr>
          <w:rFonts w:hint="eastAsia"/>
        </w:rPr>
        <w:t>のハザード</w:t>
      </w:r>
      <w:r w:rsidR="009E0D7B">
        <w:rPr>
          <w:rFonts w:hint="eastAsia"/>
        </w:rPr>
        <w:t>に対処するために</w:t>
      </w:r>
      <w:r w:rsidR="00E316D0">
        <w:rPr>
          <w:rFonts w:hint="eastAsia"/>
        </w:rPr>
        <w:t>、</w:t>
      </w:r>
      <w:r w:rsidR="009E0D7B">
        <w:rPr>
          <w:rFonts w:hint="eastAsia"/>
        </w:rPr>
        <w:t>適用されるプロセス</w:t>
      </w:r>
      <w:r w:rsidR="00E316D0">
        <w:rPr>
          <w:rFonts w:hint="eastAsia"/>
        </w:rPr>
        <w:t>が</w:t>
      </w:r>
      <w:r w:rsidR="009E0D7B">
        <w:rPr>
          <w:rFonts w:hint="eastAsia"/>
        </w:rPr>
        <w:t>複数の</w:t>
      </w:r>
      <w:r w:rsidR="009E0D7B">
        <w:rPr>
          <w:rFonts w:hint="eastAsia"/>
        </w:rPr>
        <w:t>CCP</w:t>
      </w:r>
      <w:r w:rsidR="00E316D0">
        <w:rPr>
          <w:rFonts w:hint="eastAsia"/>
        </w:rPr>
        <w:t>の</w:t>
      </w:r>
      <w:r w:rsidR="001D1A1E">
        <w:rPr>
          <w:rFonts w:hint="eastAsia"/>
        </w:rPr>
        <w:t>場合</w:t>
      </w:r>
      <w:r w:rsidR="009E0D7B">
        <w:rPr>
          <w:rFonts w:hint="eastAsia"/>
        </w:rPr>
        <w:t>があります（</w:t>
      </w:r>
      <w:r w:rsidR="001D1A1E">
        <w:rPr>
          <w:rFonts w:hint="eastAsia"/>
        </w:rPr>
        <w:t>例えば</w:t>
      </w:r>
      <w:r w:rsidR="00D30ADF">
        <w:rPr>
          <w:rFonts w:hint="eastAsia"/>
        </w:rPr>
        <w:t>調理ステップは</w:t>
      </w:r>
      <w:r w:rsidR="009E0D7B">
        <w:rPr>
          <w:rFonts w:hint="eastAsia"/>
        </w:rPr>
        <w:t>病原性</w:t>
      </w:r>
      <w:r w:rsidR="001D1A1E">
        <w:rPr>
          <w:rFonts w:hint="eastAsia"/>
        </w:rPr>
        <w:t>芽胞形成菌</w:t>
      </w:r>
      <w:r w:rsidR="009E0D7B">
        <w:rPr>
          <w:rFonts w:hint="eastAsia"/>
        </w:rPr>
        <w:t>の栄養細胞を殺すための</w:t>
      </w:r>
      <w:r w:rsidR="009E0D7B">
        <w:rPr>
          <w:rFonts w:hint="eastAsia"/>
        </w:rPr>
        <w:t>CCP</w:t>
      </w:r>
      <w:r w:rsidR="00D30ADF">
        <w:rPr>
          <w:rFonts w:hint="eastAsia"/>
        </w:rPr>
        <w:t>であ</w:t>
      </w:r>
      <w:r w:rsidR="009E0D7B">
        <w:rPr>
          <w:rFonts w:hint="eastAsia"/>
        </w:rPr>
        <w:t>り</w:t>
      </w:r>
      <w:r w:rsidR="00D30ADF">
        <w:rPr>
          <w:rFonts w:hint="eastAsia"/>
        </w:rPr>
        <w:t>、冷却ステップは芽胞の</w:t>
      </w:r>
      <w:r w:rsidR="009E0D7B">
        <w:rPr>
          <w:rFonts w:hint="eastAsia"/>
        </w:rPr>
        <w:t>発芽と</w:t>
      </w:r>
      <w:r w:rsidR="00D30ADF">
        <w:rPr>
          <w:rFonts w:hint="eastAsia"/>
        </w:rPr>
        <w:t>生育</w:t>
      </w:r>
      <w:r w:rsidR="009E0D7B">
        <w:rPr>
          <w:rFonts w:hint="eastAsia"/>
        </w:rPr>
        <w:t>を</w:t>
      </w:r>
      <w:r w:rsidR="00D30ADF">
        <w:rPr>
          <w:rFonts w:hint="eastAsia"/>
        </w:rPr>
        <w:t>予防する</w:t>
      </w:r>
      <w:r w:rsidR="00D30ADF">
        <w:rPr>
          <w:rFonts w:hint="eastAsia"/>
        </w:rPr>
        <w:t>CCP</w:t>
      </w:r>
      <w:r w:rsidR="00D30ADF">
        <w:rPr>
          <w:rFonts w:hint="eastAsia"/>
        </w:rPr>
        <w:t>である場合など</w:t>
      </w:r>
      <w:r w:rsidR="009E0D7B">
        <w:rPr>
          <w:rFonts w:hint="eastAsia"/>
        </w:rPr>
        <w:t>）。同様に、</w:t>
      </w:r>
      <w:r w:rsidR="00E316D0">
        <w:rPr>
          <w:rFonts w:hint="eastAsia"/>
        </w:rPr>
        <w:t>単一の</w:t>
      </w:r>
      <w:r w:rsidR="009E0D7B">
        <w:rPr>
          <w:rFonts w:hint="eastAsia"/>
        </w:rPr>
        <w:t>CCP</w:t>
      </w:r>
      <w:r w:rsidR="00E316D0">
        <w:rPr>
          <w:rFonts w:hint="eastAsia"/>
        </w:rPr>
        <w:t>が、複数のハザードをコントロール</w:t>
      </w:r>
      <w:r w:rsidR="009E0D7B">
        <w:rPr>
          <w:rFonts w:hint="eastAsia"/>
        </w:rPr>
        <w:t>する場合</w:t>
      </w:r>
      <w:r w:rsidR="00E316D0">
        <w:rPr>
          <w:rFonts w:hint="eastAsia"/>
        </w:rPr>
        <w:t>も</w:t>
      </w:r>
      <w:r w:rsidR="009E0D7B">
        <w:rPr>
          <w:rFonts w:hint="eastAsia"/>
        </w:rPr>
        <w:t>あります（</w:t>
      </w:r>
      <w:r w:rsidR="00E316D0">
        <w:rPr>
          <w:rFonts w:hint="eastAsia"/>
        </w:rPr>
        <w:t>例えば</w:t>
      </w:r>
      <w:r w:rsidR="009E0D7B">
        <w:rPr>
          <w:rFonts w:hint="eastAsia"/>
        </w:rPr>
        <w:t>、調理はいくつかの</w:t>
      </w:r>
      <w:r w:rsidR="00E316D0">
        <w:rPr>
          <w:rFonts w:hint="eastAsia"/>
        </w:rPr>
        <w:t>病原微生物</w:t>
      </w:r>
      <w:r w:rsidR="009E0D7B">
        <w:rPr>
          <w:rFonts w:hint="eastAsia"/>
        </w:rPr>
        <w:t>に対処する</w:t>
      </w:r>
      <w:r w:rsidR="009E0D7B">
        <w:rPr>
          <w:rFonts w:hint="eastAsia"/>
        </w:rPr>
        <w:t>CCP</w:t>
      </w:r>
      <w:r w:rsidR="009E0D7B">
        <w:rPr>
          <w:rFonts w:hint="eastAsia"/>
        </w:rPr>
        <w:t>である</w:t>
      </w:r>
      <w:r w:rsidR="00E316D0">
        <w:rPr>
          <w:rFonts w:hint="eastAsia"/>
        </w:rPr>
        <w:t>場合など</w:t>
      </w:r>
      <w:r w:rsidR="009E0D7B">
        <w:rPr>
          <w:rFonts w:hint="eastAsia"/>
        </w:rPr>
        <w:t>）。</w:t>
      </w:r>
      <w:r w:rsidR="00E316D0">
        <w:rPr>
          <w:rFonts w:hint="eastAsia"/>
        </w:rPr>
        <w:t>コントロール手段</w:t>
      </w:r>
      <w:r w:rsidR="009E0D7B">
        <w:rPr>
          <w:rFonts w:hint="eastAsia"/>
        </w:rPr>
        <w:t>が適用されるステップが</w:t>
      </w:r>
      <w:r w:rsidR="009E0D7B">
        <w:rPr>
          <w:rFonts w:hint="eastAsia"/>
        </w:rPr>
        <w:t>HACCP</w:t>
      </w:r>
      <w:r w:rsidR="009E0D7B">
        <w:rPr>
          <w:rFonts w:hint="eastAsia"/>
        </w:rPr>
        <w:t>システムの</w:t>
      </w:r>
      <w:r w:rsidR="009E0D7B">
        <w:rPr>
          <w:rFonts w:hint="eastAsia"/>
        </w:rPr>
        <w:t>CCP</w:t>
      </w:r>
      <w:r w:rsidR="009E0D7B">
        <w:rPr>
          <w:rFonts w:hint="eastAsia"/>
        </w:rPr>
        <w:t>であるかどうかを判断するには、</w:t>
      </w:r>
      <w:r w:rsidR="00E316D0">
        <w:rPr>
          <w:rFonts w:hint="eastAsia"/>
        </w:rPr>
        <w:t>デシジョンツリー（</w:t>
      </w:r>
      <w:r w:rsidR="00E316D0">
        <w:rPr>
          <w:rFonts w:hint="eastAsia"/>
        </w:rPr>
        <w:t>CCP</w:t>
      </w:r>
      <w:r w:rsidR="00E316D0">
        <w:rPr>
          <w:rFonts w:hint="eastAsia"/>
        </w:rPr>
        <w:t>の決定系統樹）が</w:t>
      </w:r>
      <w:r w:rsidR="009E0D7B">
        <w:rPr>
          <w:rFonts w:hint="eastAsia"/>
        </w:rPr>
        <w:t>使用</w:t>
      </w:r>
      <w:r w:rsidR="00E316D0">
        <w:rPr>
          <w:rFonts w:hint="eastAsia"/>
        </w:rPr>
        <w:t>でき</w:t>
      </w:r>
      <w:r w:rsidR="009E0D7B">
        <w:rPr>
          <w:rFonts w:hint="eastAsia"/>
        </w:rPr>
        <w:t>ます。デシジョンツリーは、生産、</w:t>
      </w:r>
      <w:r w:rsidR="00E316D0">
        <w:rPr>
          <w:rFonts w:hint="eastAsia"/>
        </w:rPr>
        <w:t>と</w:t>
      </w:r>
      <w:r w:rsidR="009E0D7B">
        <w:rPr>
          <w:rFonts w:hint="eastAsia"/>
        </w:rPr>
        <w:t>殺、</w:t>
      </w:r>
      <w:r w:rsidR="00E316D0">
        <w:rPr>
          <w:rFonts w:hint="eastAsia"/>
        </w:rPr>
        <w:t>加工、保管、流通、またはその他のプロセスで使用するかどうかを考慮する際には</w:t>
      </w:r>
      <w:r w:rsidR="009E0D7B">
        <w:rPr>
          <w:rFonts w:hint="eastAsia"/>
        </w:rPr>
        <w:t>、</w:t>
      </w:r>
      <w:r w:rsidR="006A6F1C">
        <w:rPr>
          <w:rFonts w:hint="eastAsia"/>
        </w:rPr>
        <w:t>フレキシンブル</w:t>
      </w:r>
      <w:r w:rsidR="009E0D7B">
        <w:rPr>
          <w:rFonts w:hint="eastAsia"/>
        </w:rPr>
        <w:t>である</w:t>
      </w:r>
      <w:r w:rsidR="00E316D0">
        <w:rPr>
          <w:rFonts w:hint="eastAsia"/>
        </w:rPr>
        <w:t>べきです</w:t>
      </w:r>
      <w:r w:rsidR="009E0D7B">
        <w:rPr>
          <w:rFonts w:hint="eastAsia"/>
        </w:rPr>
        <w:t>。専門家</w:t>
      </w:r>
      <w:r w:rsidR="00E316D0">
        <w:rPr>
          <w:rFonts w:hint="eastAsia"/>
        </w:rPr>
        <w:t>に</w:t>
      </w:r>
      <w:r w:rsidR="009E0D7B">
        <w:rPr>
          <w:rFonts w:hint="eastAsia"/>
        </w:rPr>
        <w:t>相談</w:t>
      </w:r>
      <w:r w:rsidR="00E316D0">
        <w:rPr>
          <w:rFonts w:hint="eastAsia"/>
        </w:rPr>
        <w:t>する</w:t>
      </w:r>
      <w:r w:rsidR="009E0D7B">
        <w:rPr>
          <w:rFonts w:hint="eastAsia"/>
        </w:rPr>
        <w:t>など</w:t>
      </w:r>
      <w:r w:rsidR="00E316D0">
        <w:rPr>
          <w:rFonts w:hint="eastAsia"/>
        </w:rPr>
        <w:t>、別</w:t>
      </w:r>
      <w:r w:rsidR="009E0D7B">
        <w:rPr>
          <w:rFonts w:hint="eastAsia"/>
        </w:rPr>
        <w:t>のアプローチが用</w:t>
      </w:r>
      <w:r w:rsidR="00E316D0">
        <w:rPr>
          <w:rFonts w:hint="eastAsia"/>
        </w:rPr>
        <w:t>いら</w:t>
      </w:r>
      <w:r w:rsidR="009E0D7B">
        <w:rPr>
          <w:rFonts w:hint="eastAsia"/>
        </w:rPr>
        <w:t>れる場合</w:t>
      </w:r>
      <w:r w:rsidR="00E316D0">
        <w:rPr>
          <w:rFonts w:hint="eastAsia"/>
        </w:rPr>
        <w:t>も</w:t>
      </w:r>
      <w:r w:rsidR="009E0D7B">
        <w:rPr>
          <w:rFonts w:hint="eastAsia"/>
        </w:rPr>
        <w:t>あります。</w:t>
      </w:r>
    </w:p>
    <w:p w:rsidR="00E316D0" w:rsidRDefault="00E316D0" w:rsidP="009E0D7B">
      <w:pPr>
        <w:adjustRightInd w:val="0"/>
        <w:snapToGrid w:val="0"/>
      </w:pPr>
    </w:p>
    <w:p w:rsidR="009E0D7B" w:rsidRDefault="008B3AB6" w:rsidP="009E0D7B">
      <w:pPr>
        <w:adjustRightInd w:val="0"/>
        <w:snapToGrid w:val="0"/>
      </w:pPr>
      <w:r>
        <w:rPr>
          <w:rFonts w:hint="eastAsia"/>
        </w:rPr>
        <w:t xml:space="preserve">　</w:t>
      </w:r>
      <w:r w:rsidR="009E0D7B">
        <w:rPr>
          <w:rFonts w:hint="eastAsia"/>
        </w:rPr>
        <w:t>デシジョンツリーを使用するか他のアプローチを使用するかにかかわらず、</w:t>
      </w:r>
      <w:r w:rsidR="009E0D7B">
        <w:rPr>
          <w:rFonts w:hint="eastAsia"/>
        </w:rPr>
        <w:t>CCP</w:t>
      </w:r>
      <w:r w:rsidR="009E0D7B">
        <w:rPr>
          <w:rFonts w:hint="eastAsia"/>
        </w:rPr>
        <w:t>を特定するには、</w:t>
      </w:r>
      <w:r w:rsidR="00E316D0">
        <w:rPr>
          <w:rFonts w:hint="eastAsia"/>
        </w:rPr>
        <w:t>以下</w:t>
      </w:r>
      <w:r w:rsidR="009E0D7B">
        <w:rPr>
          <w:rFonts w:hint="eastAsia"/>
        </w:rPr>
        <w:t>のことを考慮す</w:t>
      </w:r>
      <w:r w:rsidR="00E316D0">
        <w:rPr>
          <w:rFonts w:hint="eastAsia"/>
        </w:rPr>
        <w:t>べきで</w:t>
      </w:r>
      <w:r w:rsidR="009E0D7B">
        <w:rPr>
          <w:rFonts w:hint="eastAsia"/>
        </w:rPr>
        <w:t>す。</w:t>
      </w:r>
    </w:p>
    <w:p w:rsidR="000B6D54" w:rsidRDefault="000B6D54" w:rsidP="000B6D54">
      <w:pPr>
        <w:adjustRightInd w:val="0"/>
        <w:snapToGrid w:val="0"/>
      </w:pPr>
      <w:r>
        <w:rPr>
          <w:rFonts w:hint="eastAsia"/>
        </w:rPr>
        <w:t>・分析対象のプロセスステップで、コントロール手段を使用できるかどうかを評価する。</w:t>
      </w:r>
    </w:p>
    <w:p w:rsidR="000B6D54" w:rsidRDefault="000B6D54" w:rsidP="000B6D54">
      <w:pPr>
        <w:adjustRightInd w:val="0"/>
        <w:snapToGrid w:val="0"/>
        <w:ind w:leftChars="135" w:left="261"/>
      </w:pPr>
      <w:r>
        <w:rPr>
          <w:rFonts w:hint="eastAsia"/>
        </w:rPr>
        <w:t>‐このステップでコントロール手段を使用できない場合、このステップを重大なハザードの</w:t>
      </w:r>
      <w:r>
        <w:rPr>
          <w:rFonts w:hint="eastAsia"/>
        </w:rPr>
        <w:t>CCP</w:t>
      </w:r>
      <w:r>
        <w:rPr>
          <w:rFonts w:hint="eastAsia"/>
        </w:rPr>
        <w:t>と</w:t>
      </w:r>
      <w:r w:rsidR="007F6A3D">
        <w:rPr>
          <w:rFonts w:hint="eastAsia"/>
        </w:rPr>
        <w:t>考える</w:t>
      </w:r>
      <w:r>
        <w:rPr>
          <w:rFonts w:hint="eastAsia"/>
        </w:rPr>
        <w:t>べきではない。</w:t>
      </w:r>
    </w:p>
    <w:p w:rsidR="000B6D54" w:rsidRDefault="000B6D54" w:rsidP="000B6D54">
      <w:pPr>
        <w:adjustRightInd w:val="0"/>
        <w:snapToGrid w:val="0"/>
        <w:ind w:leftChars="135" w:left="261"/>
      </w:pPr>
      <w:r>
        <w:rPr>
          <w:rFonts w:hint="eastAsia"/>
        </w:rPr>
        <w:t>‐分析中のステップにおいて、コントロール手段が使用できるが、プロセスの後（後工程）の方でもコントロール手段が使用できる場合、または別のステップでハザードに対する別のコントロール手段がある場合は、分析中のステップは</w:t>
      </w:r>
      <w:r>
        <w:rPr>
          <w:rFonts w:hint="eastAsia"/>
        </w:rPr>
        <w:t>CCP</w:t>
      </w:r>
      <w:r>
        <w:rPr>
          <w:rFonts w:hint="eastAsia"/>
        </w:rPr>
        <w:t>と</w:t>
      </w:r>
      <w:r w:rsidR="007F6A3D">
        <w:rPr>
          <w:rFonts w:hint="eastAsia"/>
        </w:rPr>
        <w:t>考える</w:t>
      </w:r>
      <w:r>
        <w:rPr>
          <w:rFonts w:hint="eastAsia"/>
        </w:rPr>
        <w:t>べきではない。</w:t>
      </w:r>
    </w:p>
    <w:p w:rsidR="009E0D7B" w:rsidRDefault="000B6D54" w:rsidP="000B6D54">
      <w:pPr>
        <w:adjustRightInd w:val="0"/>
        <w:snapToGrid w:val="0"/>
      </w:pPr>
      <w:r>
        <w:rPr>
          <w:rFonts w:hint="eastAsia"/>
        </w:rPr>
        <w:t>・同じハザードをコントロールするために、あるステップのコントロール手段と、別のステップのコントロール</w:t>
      </w:r>
      <w:r w:rsidR="007F6A3D">
        <w:rPr>
          <w:rFonts w:hint="eastAsia"/>
        </w:rPr>
        <w:t>手段を組み合わせて使用​​するかどうかを決定</w:t>
      </w:r>
      <w:r>
        <w:rPr>
          <w:rFonts w:hint="eastAsia"/>
        </w:rPr>
        <w:t>す</w:t>
      </w:r>
      <w:r w:rsidR="007F6A3D">
        <w:rPr>
          <w:rFonts w:hint="eastAsia"/>
        </w:rPr>
        <w:t>る</w:t>
      </w:r>
      <w:r>
        <w:rPr>
          <w:rFonts w:hint="eastAsia"/>
        </w:rPr>
        <w:t>。その場合、両方のステップを</w:t>
      </w:r>
      <w:r>
        <w:t>CCP</w:t>
      </w:r>
      <w:r>
        <w:rPr>
          <w:rFonts w:hint="eastAsia"/>
        </w:rPr>
        <w:t>と</w:t>
      </w:r>
      <w:r w:rsidR="007F6A3D">
        <w:rPr>
          <w:rFonts w:hint="eastAsia"/>
        </w:rPr>
        <w:t>考えるべきである</w:t>
      </w:r>
      <w:r>
        <w:rPr>
          <w:rFonts w:hint="eastAsia"/>
        </w:rPr>
        <w:t>。</w:t>
      </w:r>
    </w:p>
    <w:p w:rsidR="000B6D54" w:rsidRDefault="000B6D54" w:rsidP="00640D22">
      <w:pPr>
        <w:adjustRightInd w:val="0"/>
        <w:snapToGrid w:val="0"/>
      </w:pPr>
    </w:p>
    <w:p w:rsidR="007F6A3D" w:rsidRDefault="008B3AB6" w:rsidP="007F6A3D">
      <w:pPr>
        <w:adjustRightInd w:val="0"/>
        <w:snapToGrid w:val="0"/>
      </w:pPr>
      <w:r>
        <w:rPr>
          <w:rFonts w:hint="eastAsia"/>
        </w:rPr>
        <w:t xml:space="preserve">　</w:t>
      </w:r>
      <w:r w:rsidR="007F6A3D">
        <w:rPr>
          <w:rFonts w:hint="eastAsia"/>
        </w:rPr>
        <w:t>識別された</w:t>
      </w:r>
      <w:r w:rsidR="007F6A3D">
        <w:rPr>
          <w:rFonts w:hint="eastAsia"/>
        </w:rPr>
        <w:t>CCP</w:t>
      </w:r>
      <w:r w:rsidR="007F6A3D">
        <w:rPr>
          <w:rFonts w:hint="eastAsia"/>
        </w:rPr>
        <w:t>は、表の書式でまとめることができ（</w:t>
      </w:r>
      <w:r w:rsidR="007F6A3D" w:rsidRPr="009673C8">
        <w:rPr>
          <w:rFonts w:hint="eastAsia"/>
          <w:b/>
        </w:rPr>
        <w:t>図</w:t>
      </w:r>
      <w:r w:rsidR="007F6A3D" w:rsidRPr="009673C8">
        <w:rPr>
          <w:rFonts w:hint="eastAsia"/>
          <w:b/>
        </w:rPr>
        <w:t>3</w:t>
      </w:r>
      <w:r w:rsidR="007F6A3D">
        <w:rPr>
          <w:rFonts w:hint="eastAsia"/>
        </w:rPr>
        <w:t>の</w:t>
      </w:r>
      <w:r w:rsidR="007F6A3D">
        <w:rPr>
          <w:rFonts w:hint="eastAsia"/>
        </w:rPr>
        <w:t>HACCP</w:t>
      </w:r>
      <w:r w:rsidR="007F6A3D">
        <w:rPr>
          <w:rFonts w:hint="eastAsia"/>
        </w:rPr>
        <w:t>ワークシート参照）、同様にフローダイアグラムの適切なステップで強調表示できる。</w:t>
      </w:r>
    </w:p>
    <w:p w:rsidR="00B14DDF" w:rsidRDefault="00B14DDF" w:rsidP="007F6A3D">
      <w:pPr>
        <w:adjustRightInd w:val="0"/>
        <w:snapToGrid w:val="0"/>
      </w:pPr>
    </w:p>
    <w:p w:rsidR="00B14DDF" w:rsidRDefault="00B14DDF" w:rsidP="0027212E">
      <w:pPr>
        <w:adjustRightInd w:val="0"/>
        <w:snapToGrid w:val="0"/>
        <w:jc w:val="center"/>
      </w:pPr>
      <w:r>
        <w:rPr>
          <w:rFonts w:hint="eastAsia"/>
        </w:rPr>
        <w:t>図</w:t>
      </w:r>
      <w:r>
        <w:rPr>
          <w:rFonts w:hint="eastAsia"/>
        </w:rPr>
        <w:t>3</w:t>
      </w:r>
      <w:r>
        <w:rPr>
          <w:rFonts w:hint="eastAsia"/>
        </w:rPr>
        <w:t xml:space="preserve">　</w:t>
      </w:r>
      <w:r w:rsidRPr="00B14DDF">
        <w:rPr>
          <w:rFonts w:hint="eastAsia"/>
        </w:rPr>
        <w:t xml:space="preserve"> </w:t>
      </w:r>
      <w:r>
        <w:rPr>
          <w:rFonts w:hint="eastAsia"/>
        </w:rPr>
        <w:t>HACCP</w:t>
      </w:r>
      <w:r>
        <w:rPr>
          <w:rFonts w:hint="eastAsia"/>
        </w:rPr>
        <w:t>ワークシートの例</w:t>
      </w:r>
    </w:p>
    <w:tbl>
      <w:tblPr>
        <w:tblStyle w:val="a3"/>
        <w:tblW w:w="0" w:type="auto"/>
        <w:tblLook w:val="04A0" w:firstRow="1" w:lastRow="0" w:firstColumn="1" w:lastColumn="0" w:noHBand="0" w:noVBand="1"/>
      </w:tblPr>
      <w:tblGrid>
        <w:gridCol w:w="704"/>
        <w:gridCol w:w="992"/>
        <w:gridCol w:w="899"/>
        <w:gridCol w:w="661"/>
        <w:gridCol w:w="1044"/>
        <w:gridCol w:w="890"/>
        <w:gridCol w:w="853"/>
        <w:gridCol w:w="817"/>
        <w:gridCol w:w="817"/>
        <w:gridCol w:w="817"/>
      </w:tblGrid>
      <w:tr w:rsidR="00B14DDF" w:rsidTr="0027212E">
        <w:tc>
          <w:tcPr>
            <w:tcW w:w="704" w:type="dxa"/>
            <w:vMerge w:val="restart"/>
          </w:tcPr>
          <w:p w:rsidR="00B14DDF" w:rsidRPr="00B14DDF" w:rsidRDefault="00B14DDF" w:rsidP="00B14DDF">
            <w:pPr>
              <w:adjustRightInd w:val="0"/>
              <w:snapToGrid w:val="0"/>
              <w:jc w:val="center"/>
              <w:rPr>
                <w:sz w:val="18"/>
              </w:rPr>
            </w:pPr>
            <w:r w:rsidRPr="00B14DDF">
              <w:rPr>
                <w:rFonts w:hint="eastAsia"/>
                <w:sz w:val="18"/>
              </w:rPr>
              <w:t>CCP</w:t>
            </w:r>
          </w:p>
        </w:tc>
        <w:tc>
          <w:tcPr>
            <w:tcW w:w="992" w:type="dxa"/>
            <w:vMerge w:val="restart"/>
          </w:tcPr>
          <w:p w:rsidR="0027212E" w:rsidRDefault="00B14DDF" w:rsidP="00B14DDF">
            <w:pPr>
              <w:adjustRightInd w:val="0"/>
              <w:snapToGrid w:val="0"/>
              <w:jc w:val="center"/>
              <w:rPr>
                <w:sz w:val="18"/>
              </w:rPr>
            </w:pPr>
            <w:r w:rsidRPr="00B14DDF">
              <w:rPr>
                <w:rFonts w:hint="eastAsia"/>
                <w:sz w:val="18"/>
              </w:rPr>
              <w:t>重大な</w:t>
            </w:r>
          </w:p>
          <w:p w:rsidR="00B14DDF" w:rsidRPr="00B14DDF" w:rsidRDefault="00B14DDF" w:rsidP="00B14DDF">
            <w:pPr>
              <w:adjustRightInd w:val="0"/>
              <w:snapToGrid w:val="0"/>
              <w:jc w:val="center"/>
              <w:rPr>
                <w:sz w:val="18"/>
              </w:rPr>
            </w:pPr>
            <w:r w:rsidRPr="00B14DDF">
              <w:rPr>
                <w:rFonts w:hint="eastAsia"/>
                <w:sz w:val="18"/>
              </w:rPr>
              <w:t>ハザード</w:t>
            </w:r>
          </w:p>
        </w:tc>
        <w:tc>
          <w:tcPr>
            <w:tcW w:w="899" w:type="dxa"/>
            <w:vMerge w:val="restart"/>
          </w:tcPr>
          <w:p w:rsidR="0027212E" w:rsidRDefault="00B14DDF" w:rsidP="00B14DDF">
            <w:pPr>
              <w:adjustRightInd w:val="0"/>
              <w:snapToGrid w:val="0"/>
              <w:jc w:val="center"/>
              <w:rPr>
                <w:sz w:val="18"/>
              </w:rPr>
            </w:pPr>
            <w:r w:rsidRPr="00B14DDF">
              <w:rPr>
                <w:rFonts w:hint="eastAsia"/>
                <w:sz w:val="18"/>
              </w:rPr>
              <w:t>許容</w:t>
            </w:r>
          </w:p>
          <w:p w:rsidR="00B14DDF" w:rsidRPr="00B14DDF" w:rsidRDefault="00B14DDF" w:rsidP="00B14DDF">
            <w:pPr>
              <w:adjustRightInd w:val="0"/>
              <w:snapToGrid w:val="0"/>
              <w:jc w:val="center"/>
              <w:rPr>
                <w:sz w:val="18"/>
              </w:rPr>
            </w:pPr>
            <w:r w:rsidRPr="00B14DDF">
              <w:rPr>
                <w:rFonts w:hint="eastAsia"/>
                <w:sz w:val="18"/>
              </w:rPr>
              <w:t>限界</w:t>
            </w:r>
          </w:p>
        </w:tc>
        <w:tc>
          <w:tcPr>
            <w:tcW w:w="3448" w:type="dxa"/>
            <w:gridSpan w:val="4"/>
          </w:tcPr>
          <w:p w:rsidR="00B14DDF" w:rsidRPr="00B14DDF" w:rsidRDefault="00B14DDF" w:rsidP="0027212E">
            <w:pPr>
              <w:adjustRightInd w:val="0"/>
              <w:snapToGrid w:val="0"/>
              <w:jc w:val="center"/>
              <w:rPr>
                <w:sz w:val="18"/>
              </w:rPr>
            </w:pPr>
            <w:r w:rsidRPr="00B14DDF">
              <w:rPr>
                <w:rFonts w:hint="eastAsia"/>
                <w:sz w:val="18"/>
              </w:rPr>
              <w:t>モニタリング</w:t>
            </w:r>
          </w:p>
        </w:tc>
        <w:tc>
          <w:tcPr>
            <w:tcW w:w="817" w:type="dxa"/>
            <w:vMerge w:val="restart"/>
          </w:tcPr>
          <w:p w:rsidR="0027212E" w:rsidRDefault="00B14DDF" w:rsidP="0027212E">
            <w:pPr>
              <w:adjustRightInd w:val="0"/>
              <w:snapToGrid w:val="0"/>
              <w:jc w:val="center"/>
              <w:rPr>
                <w:sz w:val="18"/>
              </w:rPr>
            </w:pPr>
            <w:r w:rsidRPr="00B14DDF">
              <w:rPr>
                <w:rFonts w:hint="eastAsia"/>
                <w:sz w:val="18"/>
              </w:rPr>
              <w:t>是正</w:t>
            </w:r>
          </w:p>
          <w:p w:rsidR="00B14DDF" w:rsidRPr="00B14DDF" w:rsidRDefault="00B14DDF" w:rsidP="0027212E">
            <w:pPr>
              <w:adjustRightInd w:val="0"/>
              <w:snapToGrid w:val="0"/>
              <w:jc w:val="center"/>
              <w:rPr>
                <w:sz w:val="18"/>
              </w:rPr>
            </w:pPr>
            <w:r w:rsidRPr="00B14DDF">
              <w:rPr>
                <w:rFonts w:hint="eastAsia"/>
                <w:sz w:val="18"/>
              </w:rPr>
              <w:t>措置</w:t>
            </w:r>
          </w:p>
        </w:tc>
        <w:tc>
          <w:tcPr>
            <w:tcW w:w="817" w:type="dxa"/>
            <w:vMerge w:val="restart"/>
          </w:tcPr>
          <w:p w:rsidR="0027212E" w:rsidRDefault="00B14DDF" w:rsidP="0027212E">
            <w:pPr>
              <w:adjustRightInd w:val="0"/>
              <w:snapToGrid w:val="0"/>
              <w:jc w:val="center"/>
              <w:rPr>
                <w:sz w:val="18"/>
              </w:rPr>
            </w:pPr>
            <w:r w:rsidRPr="00B14DDF">
              <w:rPr>
                <w:rFonts w:hint="eastAsia"/>
                <w:sz w:val="18"/>
              </w:rPr>
              <w:t>検証</w:t>
            </w:r>
          </w:p>
          <w:p w:rsidR="00B14DDF" w:rsidRPr="00B14DDF" w:rsidRDefault="00B14DDF" w:rsidP="0027212E">
            <w:pPr>
              <w:adjustRightInd w:val="0"/>
              <w:snapToGrid w:val="0"/>
              <w:jc w:val="center"/>
              <w:rPr>
                <w:sz w:val="18"/>
              </w:rPr>
            </w:pPr>
            <w:r w:rsidRPr="00B14DDF">
              <w:rPr>
                <w:rFonts w:hint="eastAsia"/>
                <w:sz w:val="18"/>
              </w:rPr>
              <w:t>活動</w:t>
            </w:r>
          </w:p>
        </w:tc>
        <w:tc>
          <w:tcPr>
            <w:tcW w:w="817" w:type="dxa"/>
            <w:vMerge w:val="restart"/>
          </w:tcPr>
          <w:p w:rsidR="00B14DDF" w:rsidRPr="00B14DDF" w:rsidRDefault="00B14DDF" w:rsidP="0027212E">
            <w:pPr>
              <w:adjustRightInd w:val="0"/>
              <w:snapToGrid w:val="0"/>
              <w:jc w:val="center"/>
              <w:rPr>
                <w:sz w:val="18"/>
              </w:rPr>
            </w:pPr>
            <w:r w:rsidRPr="00B14DDF">
              <w:rPr>
                <w:rFonts w:hint="eastAsia"/>
                <w:sz w:val="18"/>
              </w:rPr>
              <w:t>記録</w:t>
            </w:r>
          </w:p>
        </w:tc>
      </w:tr>
      <w:tr w:rsidR="00B14DDF" w:rsidTr="0027212E">
        <w:tc>
          <w:tcPr>
            <w:tcW w:w="704" w:type="dxa"/>
            <w:vMerge/>
          </w:tcPr>
          <w:p w:rsidR="00B14DDF" w:rsidRDefault="00B14DDF" w:rsidP="007F6A3D">
            <w:pPr>
              <w:adjustRightInd w:val="0"/>
              <w:snapToGrid w:val="0"/>
            </w:pPr>
          </w:p>
        </w:tc>
        <w:tc>
          <w:tcPr>
            <w:tcW w:w="992" w:type="dxa"/>
            <w:vMerge/>
          </w:tcPr>
          <w:p w:rsidR="00B14DDF" w:rsidRDefault="00B14DDF" w:rsidP="007F6A3D">
            <w:pPr>
              <w:adjustRightInd w:val="0"/>
              <w:snapToGrid w:val="0"/>
            </w:pPr>
          </w:p>
        </w:tc>
        <w:tc>
          <w:tcPr>
            <w:tcW w:w="899" w:type="dxa"/>
            <w:vMerge/>
          </w:tcPr>
          <w:p w:rsidR="00B14DDF" w:rsidRDefault="00B14DDF" w:rsidP="007F6A3D">
            <w:pPr>
              <w:adjustRightInd w:val="0"/>
              <w:snapToGrid w:val="0"/>
            </w:pPr>
          </w:p>
        </w:tc>
        <w:tc>
          <w:tcPr>
            <w:tcW w:w="661" w:type="dxa"/>
          </w:tcPr>
          <w:p w:rsidR="00B14DDF" w:rsidRPr="00B14DDF" w:rsidRDefault="00B14DDF" w:rsidP="0027212E">
            <w:pPr>
              <w:adjustRightInd w:val="0"/>
              <w:snapToGrid w:val="0"/>
              <w:jc w:val="center"/>
              <w:rPr>
                <w:sz w:val="18"/>
              </w:rPr>
            </w:pPr>
            <w:r w:rsidRPr="00B14DDF">
              <w:rPr>
                <w:rFonts w:hint="eastAsia"/>
                <w:sz w:val="18"/>
              </w:rPr>
              <w:t>何を</w:t>
            </w:r>
          </w:p>
        </w:tc>
        <w:tc>
          <w:tcPr>
            <w:tcW w:w="1044" w:type="dxa"/>
          </w:tcPr>
          <w:p w:rsidR="00B14DDF" w:rsidRPr="00B14DDF" w:rsidRDefault="00B14DDF" w:rsidP="0027212E">
            <w:pPr>
              <w:adjustRightInd w:val="0"/>
              <w:snapToGrid w:val="0"/>
              <w:jc w:val="center"/>
              <w:rPr>
                <w:sz w:val="18"/>
              </w:rPr>
            </w:pPr>
            <w:r w:rsidRPr="00B14DDF">
              <w:rPr>
                <w:rFonts w:hint="eastAsia"/>
                <w:sz w:val="18"/>
              </w:rPr>
              <w:t>どのように</w:t>
            </w:r>
          </w:p>
        </w:tc>
        <w:tc>
          <w:tcPr>
            <w:tcW w:w="890" w:type="dxa"/>
          </w:tcPr>
          <w:p w:rsidR="0027212E" w:rsidRDefault="00B14DDF" w:rsidP="0027212E">
            <w:pPr>
              <w:adjustRightInd w:val="0"/>
              <w:snapToGrid w:val="0"/>
              <w:jc w:val="center"/>
              <w:rPr>
                <w:sz w:val="18"/>
              </w:rPr>
            </w:pPr>
            <w:r w:rsidRPr="00B14DDF">
              <w:rPr>
                <w:rFonts w:hint="eastAsia"/>
                <w:sz w:val="18"/>
              </w:rPr>
              <w:t>いつ</w:t>
            </w:r>
          </w:p>
          <w:p w:rsidR="00B14DDF" w:rsidRPr="00B14DDF" w:rsidRDefault="00B14DDF" w:rsidP="0027212E">
            <w:pPr>
              <w:adjustRightInd w:val="0"/>
              <w:snapToGrid w:val="0"/>
              <w:jc w:val="center"/>
              <w:rPr>
                <w:sz w:val="18"/>
              </w:rPr>
            </w:pPr>
            <w:r w:rsidRPr="00B14DDF">
              <w:rPr>
                <w:rFonts w:hint="eastAsia"/>
                <w:sz w:val="18"/>
              </w:rPr>
              <w:t>（頻度）</w:t>
            </w:r>
          </w:p>
        </w:tc>
        <w:tc>
          <w:tcPr>
            <w:tcW w:w="853" w:type="dxa"/>
          </w:tcPr>
          <w:p w:rsidR="00B14DDF" w:rsidRPr="00B14DDF" w:rsidRDefault="00B14DDF" w:rsidP="0027212E">
            <w:pPr>
              <w:adjustRightInd w:val="0"/>
              <w:snapToGrid w:val="0"/>
              <w:jc w:val="center"/>
              <w:rPr>
                <w:sz w:val="18"/>
              </w:rPr>
            </w:pPr>
            <w:r w:rsidRPr="00B14DDF">
              <w:rPr>
                <w:rFonts w:hint="eastAsia"/>
                <w:sz w:val="18"/>
              </w:rPr>
              <w:t>誰が</w:t>
            </w:r>
          </w:p>
        </w:tc>
        <w:tc>
          <w:tcPr>
            <w:tcW w:w="817" w:type="dxa"/>
            <w:vMerge/>
          </w:tcPr>
          <w:p w:rsidR="00B14DDF" w:rsidRDefault="00B14DDF" w:rsidP="0027212E">
            <w:pPr>
              <w:adjustRightInd w:val="0"/>
              <w:snapToGrid w:val="0"/>
              <w:jc w:val="center"/>
            </w:pPr>
          </w:p>
        </w:tc>
        <w:tc>
          <w:tcPr>
            <w:tcW w:w="817" w:type="dxa"/>
            <w:vMerge/>
          </w:tcPr>
          <w:p w:rsidR="00B14DDF" w:rsidRDefault="00B14DDF" w:rsidP="0027212E">
            <w:pPr>
              <w:adjustRightInd w:val="0"/>
              <w:snapToGrid w:val="0"/>
              <w:jc w:val="center"/>
            </w:pPr>
          </w:p>
        </w:tc>
        <w:tc>
          <w:tcPr>
            <w:tcW w:w="817" w:type="dxa"/>
            <w:vMerge/>
          </w:tcPr>
          <w:p w:rsidR="00B14DDF" w:rsidRDefault="00B14DDF" w:rsidP="0027212E">
            <w:pPr>
              <w:adjustRightInd w:val="0"/>
              <w:snapToGrid w:val="0"/>
              <w:jc w:val="center"/>
            </w:pPr>
          </w:p>
        </w:tc>
      </w:tr>
      <w:tr w:rsidR="00B14DDF" w:rsidTr="0027212E">
        <w:tc>
          <w:tcPr>
            <w:tcW w:w="704" w:type="dxa"/>
          </w:tcPr>
          <w:p w:rsidR="00B14DDF" w:rsidRDefault="00B14DDF" w:rsidP="007F6A3D">
            <w:pPr>
              <w:adjustRightInd w:val="0"/>
              <w:snapToGrid w:val="0"/>
            </w:pPr>
          </w:p>
        </w:tc>
        <w:tc>
          <w:tcPr>
            <w:tcW w:w="992" w:type="dxa"/>
          </w:tcPr>
          <w:p w:rsidR="00B14DDF" w:rsidRDefault="00B14DDF" w:rsidP="007F6A3D">
            <w:pPr>
              <w:adjustRightInd w:val="0"/>
              <w:snapToGrid w:val="0"/>
            </w:pPr>
          </w:p>
        </w:tc>
        <w:tc>
          <w:tcPr>
            <w:tcW w:w="899" w:type="dxa"/>
          </w:tcPr>
          <w:p w:rsidR="00B14DDF" w:rsidRDefault="00B14DDF" w:rsidP="007F6A3D">
            <w:pPr>
              <w:adjustRightInd w:val="0"/>
              <w:snapToGrid w:val="0"/>
            </w:pPr>
          </w:p>
        </w:tc>
        <w:tc>
          <w:tcPr>
            <w:tcW w:w="661" w:type="dxa"/>
          </w:tcPr>
          <w:p w:rsidR="00B14DDF" w:rsidRDefault="00B14DDF" w:rsidP="007F6A3D">
            <w:pPr>
              <w:adjustRightInd w:val="0"/>
              <w:snapToGrid w:val="0"/>
            </w:pPr>
          </w:p>
        </w:tc>
        <w:tc>
          <w:tcPr>
            <w:tcW w:w="1044" w:type="dxa"/>
          </w:tcPr>
          <w:p w:rsidR="00B14DDF" w:rsidRDefault="00B14DDF" w:rsidP="007F6A3D">
            <w:pPr>
              <w:adjustRightInd w:val="0"/>
              <w:snapToGrid w:val="0"/>
            </w:pPr>
          </w:p>
        </w:tc>
        <w:tc>
          <w:tcPr>
            <w:tcW w:w="890" w:type="dxa"/>
          </w:tcPr>
          <w:p w:rsidR="00B14DDF" w:rsidRDefault="00B14DDF" w:rsidP="007F6A3D">
            <w:pPr>
              <w:adjustRightInd w:val="0"/>
              <w:snapToGrid w:val="0"/>
            </w:pPr>
          </w:p>
        </w:tc>
        <w:tc>
          <w:tcPr>
            <w:tcW w:w="853" w:type="dxa"/>
          </w:tcPr>
          <w:p w:rsidR="00B14DDF" w:rsidRDefault="00B14DDF" w:rsidP="007F6A3D">
            <w:pPr>
              <w:adjustRightInd w:val="0"/>
              <w:snapToGrid w:val="0"/>
            </w:pPr>
          </w:p>
        </w:tc>
        <w:tc>
          <w:tcPr>
            <w:tcW w:w="817" w:type="dxa"/>
          </w:tcPr>
          <w:p w:rsidR="00B14DDF" w:rsidRDefault="00B14DDF" w:rsidP="007F6A3D">
            <w:pPr>
              <w:adjustRightInd w:val="0"/>
              <w:snapToGrid w:val="0"/>
            </w:pPr>
          </w:p>
        </w:tc>
        <w:tc>
          <w:tcPr>
            <w:tcW w:w="817" w:type="dxa"/>
          </w:tcPr>
          <w:p w:rsidR="00B14DDF" w:rsidRDefault="00B14DDF" w:rsidP="007F6A3D">
            <w:pPr>
              <w:adjustRightInd w:val="0"/>
              <w:snapToGrid w:val="0"/>
            </w:pPr>
          </w:p>
        </w:tc>
        <w:tc>
          <w:tcPr>
            <w:tcW w:w="817" w:type="dxa"/>
          </w:tcPr>
          <w:p w:rsidR="00B14DDF" w:rsidRDefault="00B14DDF" w:rsidP="007F6A3D">
            <w:pPr>
              <w:adjustRightInd w:val="0"/>
              <w:snapToGrid w:val="0"/>
            </w:pPr>
          </w:p>
        </w:tc>
      </w:tr>
      <w:tr w:rsidR="00B14DDF" w:rsidTr="0027212E">
        <w:tc>
          <w:tcPr>
            <w:tcW w:w="704" w:type="dxa"/>
          </w:tcPr>
          <w:p w:rsidR="00B14DDF" w:rsidRDefault="00B14DDF" w:rsidP="007F6A3D">
            <w:pPr>
              <w:adjustRightInd w:val="0"/>
              <w:snapToGrid w:val="0"/>
            </w:pPr>
          </w:p>
        </w:tc>
        <w:tc>
          <w:tcPr>
            <w:tcW w:w="992" w:type="dxa"/>
          </w:tcPr>
          <w:p w:rsidR="00B14DDF" w:rsidRDefault="00B14DDF" w:rsidP="007F6A3D">
            <w:pPr>
              <w:adjustRightInd w:val="0"/>
              <w:snapToGrid w:val="0"/>
            </w:pPr>
          </w:p>
        </w:tc>
        <w:tc>
          <w:tcPr>
            <w:tcW w:w="899" w:type="dxa"/>
          </w:tcPr>
          <w:p w:rsidR="00B14DDF" w:rsidRDefault="00B14DDF" w:rsidP="007F6A3D">
            <w:pPr>
              <w:adjustRightInd w:val="0"/>
              <w:snapToGrid w:val="0"/>
            </w:pPr>
          </w:p>
        </w:tc>
        <w:tc>
          <w:tcPr>
            <w:tcW w:w="661" w:type="dxa"/>
          </w:tcPr>
          <w:p w:rsidR="00B14DDF" w:rsidRDefault="00B14DDF" w:rsidP="007F6A3D">
            <w:pPr>
              <w:adjustRightInd w:val="0"/>
              <w:snapToGrid w:val="0"/>
            </w:pPr>
          </w:p>
        </w:tc>
        <w:tc>
          <w:tcPr>
            <w:tcW w:w="1044" w:type="dxa"/>
          </w:tcPr>
          <w:p w:rsidR="00B14DDF" w:rsidRDefault="00B14DDF" w:rsidP="007F6A3D">
            <w:pPr>
              <w:adjustRightInd w:val="0"/>
              <w:snapToGrid w:val="0"/>
            </w:pPr>
          </w:p>
        </w:tc>
        <w:tc>
          <w:tcPr>
            <w:tcW w:w="890" w:type="dxa"/>
          </w:tcPr>
          <w:p w:rsidR="00B14DDF" w:rsidRDefault="00B14DDF" w:rsidP="007F6A3D">
            <w:pPr>
              <w:adjustRightInd w:val="0"/>
              <w:snapToGrid w:val="0"/>
            </w:pPr>
          </w:p>
        </w:tc>
        <w:tc>
          <w:tcPr>
            <w:tcW w:w="853" w:type="dxa"/>
          </w:tcPr>
          <w:p w:rsidR="00B14DDF" w:rsidRDefault="00B14DDF" w:rsidP="007F6A3D">
            <w:pPr>
              <w:adjustRightInd w:val="0"/>
              <w:snapToGrid w:val="0"/>
            </w:pPr>
          </w:p>
        </w:tc>
        <w:tc>
          <w:tcPr>
            <w:tcW w:w="817" w:type="dxa"/>
          </w:tcPr>
          <w:p w:rsidR="00B14DDF" w:rsidRDefault="00B14DDF" w:rsidP="007F6A3D">
            <w:pPr>
              <w:adjustRightInd w:val="0"/>
              <w:snapToGrid w:val="0"/>
            </w:pPr>
          </w:p>
        </w:tc>
        <w:tc>
          <w:tcPr>
            <w:tcW w:w="817" w:type="dxa"/>
          </w:tcPr>
          <w:p w:rsidR="00B14DDF" w:rsidRDefault="00B14DDF" w:rsidP="007F6A3D">
            <w:pPr>
              <w:adjustRightInd w:val="0"/>
              <w:snapToGrid w:val="0"/>
            </w:pPr>
          </w:p>
        </w:tc>
        <w:tc>
          <w:tcPr>
            <w:tcW w:w="817" w:type="dxa"/>
          </w:tcPr>
          <w:p w:rsidR="00B14DDF" w:rsidRDefault="00B14DDF" w:rsidP="007F6A3D">
            <w:pPr>
              <w:adjustRightInd w:val="0"/>
              <w:snapToGrid w:val="0"/>
            </w:pPr>
          </w:p>
        </w:tc>
      </w:tr>
      <w:tr w:rsidR="0027212E" w:rsidTr="0027212E">
        <w:tc>
          <w:tcPr>
            <w:tcW w:w="704" w:type="dxa"/>
          </w:tcPr>
          <w:p w:rsidR="0027212E" w:rsidRDefault="0027212E" w:rsidP="007F6A3D">
            <w:pPr>
              <w:adjustRightInd w:val="0"/>
              <w:snapToGrid w:val="0"/>
            </w:pPr>
          </w:p>
        </w:tc>
        <w:tc>
          <w:tcPr>
            <w:tcW w:w="992" w:type="dxa"/>
          </w:tcPr>
          <w:p w:rsidR="0027212E" w:rsidRDefault="0027212E" w:rsidP="007F6A3D">
            <w:pPr>
              <w:adjustRightInd w:val="0"/>
              <w:snapToGrid w:val="0"/>
            </w:pPr>
          </w:p>
        </w:tc>
        <w:tc>
          <w:tcPr>
            <w:tcW w:w="899" w:type="dxa"/>
          </w:tcPr>
          <w:p w:rsidR="0027212E" w:rsidRDefault="0027212E" w:rsidP="007F6A3D">
            <w:pPr>
              <w:adjustRightInd w:val="0"/>
              <w:snapToGrid w:val="0"/>
            </w:pPr>
          </w:p>
        </w:tc>
        <w:tc>
          <w:tcPr>
            <w:tcW w:w="661" w:type="dxa"/>
          </w:tcPr>
          <w:p w:rsidR="0027212E" w:rsidRDefault="0027212E" w:rsidP="007F6A3D">
            <w:pPr>
              <w:adjustRightInd w:val="0"/>
              <w:snapToGrid w:val="0"/>
            </w:pPr>
          </w:p>
        </w:tc>
        <w:tc>
          <w:tcPr>
            <w:tcW w:w="1044" w:type="dxa"/>
          </w:tcPr>
          <w:p w:rsidR="0027212E" w:rsidRDefault="0027212E" w:rsidP="007F6A3D">
            <w:pPr>
              <w:adjustRightInd w:val="0"/>
              <w:snapToGrid w:val="0"/>
            </w:pPr>
          </w:p>
        </w:tc>
        <w:tc>
          <w:tcPr>
            <w:tcW w:w="890" w:type="dxa"/>
          </w:tcPr>
          <w:p w:rsidR="0027212E" w:rsidRDefault="0027212E" w:rsidP="007F6A3D">
            <w:pPr>
              <w:adjustRightInd w:val="0"/>
              <w:snapToGrid w:val="0"/>
            </w:pPr>
          </w:p>
        </w:tc>
        <w:tc>
          <w:tcPr>
            <w:tcW w:w="853" w:type="dxa"/>
          </w:tcPr>
          <w:p w:rsidR="0027212E" w:rsidRDefault="0027212E" w:rsidP="007F6A3D">
            <w:pPr>
              <w:adjustRightInd w:val="0"/>
              <w:snapToGrid w:val="0"/>
            </w:pPr>
          </w:p>
        </w:tc>
        <w:tc>
          <w:tcPr>
            <w:tcW w:w="817" w:type="dxa"/>
          </w:tcPr>
          <w:p w:rsidR="0027212E" w:rsidRDefault="0027212E" w:rsidP="007F6A3D">
            <w:pPr>
              <w:adjustRightInd w:val="0"/>
              <w:snapToGrid w:val="0"/>
            </w:pPr>
          </w:p>
        </w:tc>
        <w:tc>
          <w:tcPr>
            <w:tcW w:w="817" w:type="dxa"/>
          </w:tcPr>
          <w:p w:rsidR="0027212E" w:rsidRDefault="0027212E" w:rsidP="007F6A3D">
            <w:pPr>
              <w:adjustRightInd w:val="0"/>
              <w:snapToGrid w:val="0"/>
            </w:pPr>
          </w:p>
        </w:tc>
        <w:tc>
          <w:tcPr>
            <w:tcW w:w="817" w:type="dxa"/>
          </w:tcPr>
          <w:p w:rsidR="0027212E" w:rsidRDefault="0027212E" w:rsidP="007F6A3D">
            <w:pPr>
              <w:adjustRightInd w:val="0"/>
              <w:snapToGrid w:val="0"/>
            </w:pPr>
          </w:p>
        </w:tc>
      </w:tr>
      <w:tr w:rsidR="0027212E" w:rsidTr="0027212E">
        <w:tc>
          <w:tcPr>
            <w:tcW w:w="704" w:type="dxa"/>
          </w:tcPr>
          <w:p w:rsidR="0027212E" w:rsidRDefault="0027212E" w:rsidP="007F6A3D">
            <w:pPr>
              <w:adjustRightInd w:val="0"/>
              <w:snapToGrid w:val="0"/>
            </w:pPr>
          </w:p>
        </w:tc>
        <w:tc>
          <w:tcPr>
            <w:tcW w:w="992" w:type="dxa"/>
          </w:tcPr>
          <w:p w:rsidR="0027212E" w:rsidRDefault="0027212E" w:rsidP="007F6A3D">
            <w:pPr>
              <w:adjustRightInd w:val="0"/>
              <w:snapToGrid w:val="0"/>
            </w:pPr>
          </w:p>
        </w:tc>
        <w:tc>
          <w:tcPr>
            <w:tcW w:w="899" w:type="dxa"/>
          </w:tcPr>
          <w:p w:rsidR="0027212E" w:rsidRDefault="0027212E" w:rsidP="007F6A3D">
            <w:pPr>
              <w:adjustRightInd w:val="0"/>
              <w:snapToGrid w:val="0"/>
            </w:pPr>
          </w:p>
        </w:tc>
        <w:tc>
          <w:tcPr>
            <w:tcW w:w="661" w:type="dxa"/>
          </w:tcPr>
          <w:p w:rsidR="0027212E" w:rsidRDefault="0027212E" w:rsidP="007F6A3D">
            <w:pPr>
              <w:adjustRightInd w:val="0"/>
              <w:snapToGrid w:val="0"/>
            </w:pPr>
          </w:p>
        </w:tc>
        <w:tc>
          <w:tcPr>
            <w:tcW w:w="1044" w:type="dxa"/>
          </w:tcPr>
          <w:p w:rsidR="0027212E" w:rsidRDefault="0027212E" w:rsidP="007F6A3D">
            <w:pPr>
              <w:adjustRightInd w:val="0"/>
              <w:snapToGrid w:val="0"/>
            </w:pPr>
          </w:p>
        </w:tc>
        <w:tc>
          <w:tcPr>
            <w:tcW w:w="890" w:type="dxa"/>
          </w:tcPr>
          <w:p w:rsidR="0027212E" w:rsidRDefault="0027212E" w:rsidP="007F6A3D">
            <w:pPr>
              <w:adjustRightInd w:val="0"/>
              <w:snapToGrid w:val="0"/>
            </w:pPr>
          </w:p>
        </w:tc>
        <w:tc>
          <w:tcPr>
            <w:tcW w:w="853" w:type="dxa"/>
          </w:tcPr>
          <w:p w:rsidR="0027212E" w:rsidRDefault="0027212E" w:rsidP="007F6A3D">
            <w:pPr>
              <w:adjustRightInd w:val="0"/>
              <w:snapToGrid w:val="0"/>
            </w:pPr>
          </w:p>
        </w:tc>
        <w:tc>
          <w:tcPr>
            <w:tcW w:w="817" w:type="dxa"/>
          </w:tcPr>
          <w:p w:rsidR="0027212E" w:rsidRDefault="0027212E" w:rsidP="007F6A3D">
            <w:pPr>
              <w:adjustRightInd w:val="0"/>
              <w:snapToGrid w:val="0"/>
            </w:pPr>
          </w:p>
        </w:tc>
        <w:tc>
          <w:tcPr>
            <w:tcW w:w="817" w:type="dxa"/>
          </w:tcPr>
          <w:p w:rsidR="0027212E" w:rsidRDefault="0027212E" w:rsidP="007F6A3D">
            <w:pPr>
              <w:adjustRightInd w:val="0"/>
              <w:snapToGrid w:val="0"/>
            </w:pPr>
          </w:p>
        </w:tc>
        <w:tc>
          <w:tcPr>
            <w:tcW w:w="817" w:type="dxa"/>
          </w:tcPr>
          <w:p w:rsidR="0027212E" w:rsidRDefault="0027212E" w:rsidP="007F6A3D">
            <w:pPr>
              <w:adjustRightInd w:val="0"/>
              <w:snapToGrid w:val="0"/>
            </w:pPr>
          </w:p>
        </w:tc>
      </w:tr>
    </w:tbl>
    <w:p w:rsidR="00B14DDF" w:rsidRDefault="00B14DDF" w:rsidP="007F6A3D">
      <w:pPr>
        <w:adjustRightInd w:val="0"/>
        <w:snapToGrid w:val="0"/>
      </w:pPr>
    </w:p>
    <w:p w:rsidR="007F6A3D" w:rsidRDefault="008B3AB6" w:rsidP="007F6A3D">
      <w:pPr>
        <w:adjustRightInd w:val="0"/>
        <w:snapToGrid w:val="0"/>
      </w:pPr>
      <w:r>
        <w:rPr>
          <w:rFonts w:hint="eastAsia"/>
        </w:rPr>
        <w:t xml:space="preserve">　</w:t>
      </w:r>
      <w:r w:rsidR="007F6A3D">
        <w:rPr>
          <w:rFonts w:hint="eastAsia"/>
        </w:rPr>
        <w:t>特定された重大な</w:t>
      </w:r>
      <w:r w:rsidR="00E7212E">
        <w:rPr>
          <w:rFonts w:hint="eastAsia"/>
        </w:rPr>
        <w:t>ハザード</w:t>
      </w:r>
      <w:r w:rsidR="007F6A3D">
        <w:rPr>
          <w:rFonts w:hint="eastAsia"/>
        </w:rPr>
        <w:t>に対する</w:t>
      </w:r>
      <w:r w:rsidR="00E7212E">
        <w:rPr>
          <w:rFonts w:hint="eastAsia"/>
        </w:rPr>
        <w:t>コントロール</w:t>
      </w:r>
      <w:r w:rsidR="007F6A3D">
        <w:rPr>
          <w:rFonts w:hint="eastAsia"/>
        </w:rPr>
        <w:t>手段が</w:t>
      </w:r>
      <w:r w:rsidR="00E7212E">
        <w:rPr>
          <w:rFonts w:hint="eastAsia"/>
        </w:rPr>
        <w:t>、</w:t>
      </w:r>
      <w:r w:rsidR="007F6A3D">
        <w:rPr>
          <w:rFonts w:hint="eastAsia"/>
        </w:rPr>
        <w:t>どの</w:t>
      </w:r>
      <w:r w:rsidR="00E7212E">
        <w:rPr>
          <w:rFonts w:hint="eastAsia"/>
        </w:rPr>
        <w:t>ステップ</w:t>
      </w:r>
      <w:r w:rsidR="007F6A3D">
        <w:rPr>
          <w:rFonts w:hint="eastAsia"/>
        </w:rPr>
        <w:t>にも存在しない場合は、製品またはプロセスを変更す</w:t>
      </w:r>
      <w:r w:rsidR="00E7212E">
        <w:rPr>
          <w:rFonts w:hint="eastAsia"/>
        </w:rPr>
        <w:t>べきで</w:t>
      </w:r>
      <w:r w:rsidR="007F6A3D">
        <w:rPr>
          <w:rFonts w:hint="eastAsia"/>
        </w:rPr>
        <w:t>す。</w:t>
      </w:r>
    </w:p>
    <w:p w:rsidR="007F6A3D" w:rsidRPr="00284BBB" w:rsidRDefault="007F6A3D" w:rsidP="00640D22">
      <w:pPr>
        <w:adjustRightInd w:val="0"/>
        <w:snapToGrid w:val="0"/>
      </w:pPr>
    </w:p>
    <w:p w:rsidR="00284BBB" w:rsidRPr="008B3AB6" w:rsidRDefault="00284BBB" w:rsidP="00284BBB">
      <w:pPr>
        <w:adjustRightInd w:val="0"/>
        <w:snapToGrid w:val="0"/>
        <w:rPr>
          <w:i/>
        </w:rPr>
      </w:pPr>
      <w:r w:rsidRPr="008B3AB6">
        <w:rPr>
          <w:rFonts w:hint="eastAsia"/>
          <w:i/>
        </w:rPr>
        <w:t>3.8</w:t>
      </w:r>
      <w:r w:rsidRPr="008B3AB6">
        <w:rPr>
          <w:rFonts w:hint="eastAsia"/>
          <w:i/>
        </w:rPr>
        <w:t xml:space="preserve">　</w:t>
      </w:r>
      <w:r w:rsidR="00DC33BB">
        <w:rPr>
          <w:rFonts w:hint="eastAsia"/>
          <w:i/>
        </w:rPr>
        <w:t>妥当性確認（</w:t>
      </w:r>
      <w:r w:rsidR="00DC33BB">
        <w:rPr>
          <w:rFonts w:hint="eastAsia"/>
          <w:i/>
        </w:rPr>
        <w:t>validation</w:t>
      </w:r>
      <w:r w:rsidR="00DC33BB">
        <w:rPr>
          <w:rFonts w:hint="eastAsia"/>
          <w:i/>
        </w:rPr>
        <w:t>、バリデーション）</w:t>
      </w:r>
      <w:r w:rsidRPr="008B3AB6">
        <w:rPr>
          <w:rFonts w:hint="eastAsia"/>
          <w:i/>
        </w:rPr>
        <w:t>された許容限界（</w:t>
      </w:r>
      <w:r w:rsidRPr="008B3AB6">
        <w:rPr>
          <w:i/>
        </w:rPr>
        <w:t>validated critical limit</w:t>
      </w:r>
      <w:r w:rsidRPr="008B3AB6">
        <w:rPr>
          <w:rFonts w:hint="eastAsia"/>
          <w:i/>
        </w:rPr>
        <w:t>）を確立する（</w:t>
      </w:r>
      <w:r w:rsidR="008B3AB6" w:rsidRPr="008B3AB6">
        <w:rPr>
          <w:rFonts w:hint="eastAsia"/>
          <w:i/>
        </w:rPr>
        <w:t>手順</w:t>
      </w:r>
      <w:r w:rsidRPr="008B3AB6">
        <w:rPr>
          <w:rFonts w:hint="eastAsia"/>
          <w:i/>
        </w:rPr>
        <w:t>8</w:t>
      </w:r>
      <w:r w:rsidRPr="008B3AB6">
        <w:rPr>
          <w:rFonts w:hint="eastAsia"/>
          <w:i/>
        </w:rPr>
        <w:t>／原則</w:t>
      </w:r>
      <w:r w:rsidRPr="008B3AB6">
        <w:rPr>
          <w:rFonts w:hint="eastAsia"/>
          <w:i/>
        </w:rPr>
        <w:t>3</w:t>
      </w:r>
      <w:r w:rsidRPr="008B3AB6">
        <w:rPr>
          <w:rFonts w:hint="eastAsia"/>
          <w:i/>
        </w:rPr>
        <w:t>）</w:t>
      </w:r>
    </w:p>
    <w:p w:rsidR="00EC12CE" w:rsidRDefault="008B3AB6" w:rsidP="00640D22">
      <w:pPr>
        <w:adjustRightInd w:val="0"/>
        <w:snapToGrid w:val="0"/>
      </w:pPr>
      <w:r>
        <w:rPr>
          <w:rFonts w:hint="eastAsia"/>
        </w:rPr>
        <w:t xml:space="preserve">　</w:t>
      </w:r>
      <w:r w:rsidR="00EC12CE">
        <w:rPr>
          <w:rFonts w:hint="eastAsia"/>
        </w:rPr>
        <w:t>許容限界</w:t>
      </w:r>
      <w:r w:rsidR="00EC12CE" w:rsidRPr="00EC12CE">
        <w:rPr>
          <w:rFonts w:hint="eastAsia"/>
        </w:rPr>
        <w:t>は、</w:t>
      </w:r>
      <w:r w:rsidR="00EC12CE" w:rsidRPr="00EC12CE">
        <w:rPr>
          <w:rFonts w:hint="eastAsia"/>
        </w:rPr>
        <w:t>CCP</w:t>
      </w:r>
      <w:r w:rsidR="00EC12CE" w:rsidRPr="00EC12CE">
        <w:rPr>
          <w:rFonts w:hint="eastAsia"/>
        </w:rPr>
        <w:t>が</w:t>
      </w:r>
      <w:r w:rsidR="00EC12CE">
        <w:rPr>
          <w:rFonts w:hint="eastAsia"/>
        </w:rPr>
        <w:t>コントロールでき</w:t>
      </w:r>
      <w:r w:rsidR="00EC12CE" w:rsidRPr="00EC12CE">
        <w:rPr>
          <w:rFonts w:hint="eastAsia"/>
        </w:rPr>
        <w:t>ているかどうかを確立し、そうすることで、受け入れ可能な製品</w:t>
      </w:r>
      <w:r w:rsidR="00EC12CE">
        <w:rPr>
          <w:rFonts w:hint="eastAsia"/>
        </w:rPr>
        <w:t>と、</w:t>
      </w:r>
      <w:r w:rsidR="00EC12CE" w:rsidRPr="00EC12CE">
        <w:rPr>
          <w:rFonts w:hint="eastAsia"/>
        </w:rPr>
        <w:t>受け入れられない製品</w:t>
      </w:r>
      <w:r w:rsidR="00EC12CE">
        <w:rPr>
          <w:rFonts w:hint="eastAsia"/>
        </w:rPr>
        <w:t>を</w:t>
      </w:r>
      <w:r w:rsidR="0007108E">
        <w:rPr>
          <w:rFonts w:hint="eastAsia"/>
        </w:rPr>
        <w:t>区分</w:t>
      </w:r>
      <w:r w:rsidR="00EC12CE" w:rsidRPr="00EC12CE">
        <w:rPr>
          <w:rFonts w:hint="eastAsia"/>
        </w:rPr>
        <w:t>するために使用できます。これらの</w:t>
      </w:r>
      <w:r w:rsidR="0007108E">
        <w:rPr>
          <w:rFonts w:hint="eastAsia"/>
        </w:rPr>
        <w:t>許容限界</w:t>
      </w:r>
      <w:r w:rsidR="00EC12CE" w:rsidRPr="00EC12CE">
        <w:rPr>
          <w:rFonts w:hint="eastAsia"/>
        </w:rPr>
        <w:t>は、測定可能または観察可能である</w:t>
      </w:r>
      <w:r w:rsidR="0007108E">
        <w:rPr>
          <w:rFonts w:hint="eastAsia"/>
        </w:rPr>
        <w:t>べきで</w:t>
      </w:r>
      <w:r w:rsidR="00EC12CE" w:rsidRPr="00EC12CE">
        <w:rPr>
          <w:rFonts w:hint="eastAsia"/>
        </w:rPr>
        <w:t>す。場合によっては、複数のパラメータ</w:t>
      </w:r>
      <w:r w:rsidR="0007108E">
        <w:rPr>
          <w:rFonts w:hint="eastAsia"/>
        </w:rPr>
        <w:t>ーが、</w:t>
      </w:r>
      <w:r w:rsidR="00EC12CE" w:rsidRPr="00EC12CE">
        <w:rPr>
          <w:rFonts w:hint="eastAsia"/>
        </w:rPr>
        <w:t>特定のステップで指定された</w:t>
      </w:r>
      <w:r w:rsidR="0007108E">
        <w:rPr>
          <w:rFonts w:hint="eastAsia"/>
        </w:rPr>
        <w:t>許容限界に存在する場合があります</w:t>
      </w:r>
      <w:r w:rsidR="00EC12CE" w:rsidRPr="00EC12CE">
        <w:rPr>
          <w:rFonts w:hint="eastAsia"/>
        </w:rPr>
        <w:t>（</w:t>
      </w:r>
      <w:r w:rsidR="0007108E">
        <w:rPr>
          <w:rFonts w:hint="eastAsia"/>
        </w:rPr>
        <w:t>例えば</w:t>
      </w:r>
      <w:r w:rsidR="00EC12CE" w:rsidRPr="00EC12CE">
        <w:rPr>
          <w:rFonts w:hint="eastAsia"/>
        </w:rPr>
        <w:t>、</w:t>
      </w:r>
      <w:r w:rsidR="0007108E">
        <w:rPr>
          <w:rFonts w:hint="eastAsia"/>
        </w:rPr>
        <w:t>加熱</w:t>
      </w:r>
      <w:r w:rsidR="00EC12CE" w:rsidRPr="00EC12CE">
        <w:rPr>
          <w:rFonts w:hint="eastAsia"/>
        </w:rPr>
        <w:t>処理には通常、時間と温度の両方の</w:t>
      </w:r>
      <w:r w:rsidR="0007108E">
        <w:rPr>
          <w:rFonts w:hint="eastAsia"/>
        </w:rPr>
        <w:t>許容限界</w:t>
      </w:r>
      <w:r w:rsidR="00EC12CE" w:rsidRPr="00EC12CE">
        <w:rPr>
          <w:rFonts w:hint="eastAsia"/>
        </w:rPr>
        <w:t>が含まれます）。よく使用される基準</w:t>
      </w:r>
      <w:r w:rsidR="0007108E">
        <w:rPr>
          <w:rFonts w:hint="eastAsia"/>
        </w:rPr>
        <w:t>（</w:t>
      </w:r>
      <w:r w:rsidR="0007108E">
        <w:t>criteria</w:t>
      </w:r>
      <w:r w:rsidR="0007108E">
        <w:rPr>
          <w:rFonts w:hint="eastAsia"/>
        </w:rPr>
        <w:t>）として</w:t>
      </w:r>
      <w:r w:rsidR="00EC12CE" w:rsidRPr="00EC12CE">
        <w:rPr>
          <w:rFonts w:hint="eastAsia"/>
        </w:rPr>
        <w:t>は、温度、時間、水分レベル、</w:t>
      </w:r>
      <w:r w:rsidR="00EC12CE" w:rsidRPr="00EC12CE">
        <w:rPr>
          <w:rFonts w:hint="eastAsia"/>
        </w:rPr>
        <w:t>pH</w:t>
      </w:r>
      <w:r w:rsidR="00EC12CE" w:rsidRPr="00EC12CE">
        <w:rPr>
          <w:rFonts w:hint="eastAsia"/>
        </w:rPr>
        <w:t>、</w:t>
      </w:r>
      <w:r w:rsidR="0007108E">
        <w:rPr>
          <w:rFonts w:hint="eastAsia"/>
        </w:rPr>
        <w:t>水分活性</w:t>
      </w:r>
      <w:r w:rsidR="00EC12CE" w:rsidRPr="00EC12CE">
        <w:rPr>
          <w:rFonts w:hint="eastAsia"/>
        </w:rPr>
        <w:t>、利用可能な塩素、接触時間、コンベ</w:t>
      </w:r>
      <w:r w:rsidR="0007108E">
        <w:rPr>
          <w:rFonts w:hint="eastAsia"/>
        </w:rPr>
        <w:t>ア</w:t>
      </w:r>
      <w:r w:rsidR="00EC12CE" w:rsidRPr="00EC12CE">
        <w:rPr>
          <w:rFonts w:hint="eastAsia"/>
        </w:rPr>
        <w:t>ベルト</w:t>
      </w:r>
      <w:r w:rsidR="0007108E">
        <w:rPr>
          <w:rFonts w:hint="eastAsia"/>
        </w:rPr>
        <w:t>の</w:t>
      </w:r>
      <w:r w:rsidR="00EC12CE" w:rsidRPr="00EC12CE">
        <w:rPr>
          <w:rFonts w:hint="eastAsia"/>
        </w:rPr>
        <w:t>速度、粘度、</w:t>
      </w:r>
      <w:r w:rsidR="0007108E">
        <w:rPr>
          <w:rFonts w:hint="eastAsia"/>
        </w:rPr>
        <w:t>伝導率</w:t>
      </w:r>
      <w:r w:rsidR="00EC12CE" w:rsidRPr="00EC12CE">
        <w:rPr>
          <w:rFonts w:hint="eastAsia"/>
        </w:rPr>
        <w:t>、流量など測定に関連する重要なパラメーターの最小値および</w:t>
      </w:r>
      <w:r w:rsidR="0007108E">
        <w:rPr>
          <w:rFonts w:hint="eastAsia"/>
        </w:rPr>
        <w:t>／</w:t>
      </w:r>
      <w:r w:rsidR="00EC12CE" w:rsidRPr="00EC12CE">
        <w:rPr>
          <w:rFonts w:hint="eastAsia"/>
        </w:rPr>
        <w:t>または最大値</w:t>
      </w:r>
      <w:r w:rsidR="00F35D60">
        <w:rPr>
          <w:rFonts w:hint="eastAsia"/>
        </w:rPr>
        <w:t>、あるいは（</w:t>
      </w:r>
      <w:r w:rsidR="00F35D60" w:rsidRPr="00EC12CE">
        <w:rPr>
          <w:rFonts w:hint="eastAsia"/>
        </w:rPr>
        <w:t>必要に応じて</w:t>
      </w:r>
      <w:r w:rsidR="00F35D60">
        <w:rPr>
          <w:rFonts w:hint="eastAsia"/>
        </w:rPr>
        <w:t>）</w:t>
      </w:r>
      <w:r w:rsidR="00F35D60" w:rsidRPr="00EC12CE">
        <w:rPr>
          <w:rFonts w:hint="eastAsia"/>
        </w:rPr>
        <w:t>ポンプ</w:t>
      </w:r>
      <w:r w:rsidR="00F35D60">
        <w:rPr>
          <w:rFonts w:hint="eastAsia"/>
        </w:rPr>
        <w:t>の</w:t>
      </w:r>
      <w:r w:rsidR="00F35D60" w:rsidRPr="00EC12CE">
        <w:rPr>
          <w:rFonts w:hint="eastAsia"/>
        </w:rPr>
        <w:t>設定の</w:t>
      </w:r>
      <w:r w:rsidR="00F35D60">
        <w:rPr>
          <w:rFonts w:hint="eastAsia"/>
        </w:rPr>
        <w:t>ような</w:t>
      </w:r>
      <w:r w:rsidR="00F35D60" w:rsidRPr="00EC12CE">
        <w:rPr>
          <w:rFonts w:hint="eastAsia"/>
        </w:rPr>
        <w:t>観察可能なパラメータ</w:t>
      </w:r>
      <w:r w:rsidR="00F35D60">
        <w:rPr>
          <w:rFonts w:hint="eastAsia"/>
        </w:rPr>
        <w:t>ー</w:t>
      </w:r>
      <w:r w:rsidR="0007108E">
        <w:rPr>
          <w:rFonts w:hint="eastAsia"/>
        </w:rPr>
        <w:t>など</w:t>
      </w:r>
      <w:r w:rsidR="00F35D60">
        <w:rPr>
          <w:rFonts w:hint="eastAsia"/>
        </w:rPr>
        <w:t>が含まれます。限界値から</w:t>
      </w:r>
      <w:r w:rsidR="00EC12CE" w:rsidRPr="00EC12CE">
        <w:rPr>
          <w:rFonts w:hint="eastAsia"/>
        </w:rPr>
        <w:t>逸脱</w:t>
      </w:r>
      <w:r w:rsidR="00F35D60">
        <w:rPr>
          <w:rFonts w:hint="eastAsia"/>
        </w:rPr>
        <w:t>すること</w:t>
      </w:r>
      <w:r w:rsidR="00EC12CE" w:rsidRPr="00EC12CE">
        <w:rPr>
          <w:rFonts w:hint="eastAsia"/>
        </w:rPr>
        <w:t>は、安全でない食品が生産された可能性が高いことを示しています。</w:t>
      </w:r>
    </w:p>
    <w:p w:rsidR="00D825FB" w:rsidRDefault="00D825FB" w:rsidP="00284BBB">
      <w:pPr>
        <w:adjustRightInd w:val="0"/>
        <w:snapToGrid w:val="0"/>
      </w:pPr>
    </w:p>
    <w:p w:rsidR="00284BBB" w:rsidRDefault="008B3AB6" w:rsidP="00A74F0F">
      <w:pPr>
        <w:adjustRightInd w:val="0"/>
        <w:snapToGrid w:val="0"/>
      </w:pPr>
      <w:r>
        <w:rPr>
          <w:rFonts w:hint="eastAsia"/>
        </w:rPr>
        <w:t xml:space="preserve">　</w:t>
      </w:r>
      <w:r w:rsidR="00D825FB" w:rsidRPr="00D825FB">
        <w:rPr>
          <w:rFonts w:hint="eastAsia"/>
        </w:rPr>
        <w:t>各</w:t>
      </w:r>
      <w:r w:rsidR="00D825FB" w:rsidRPr="00D825FB">
        <w:rPr>
          <w:rFonts w:hint="eastAsia"/>
        </w:rPr>
        <w:t>CCP</w:t>
      </w:r>
      <w:r w:rsidR="00D825FB" w:rsidRPr="00D825FB">
        <w:rPr>
          <w:rFonts w:hint="eastAsia"/>
        </w:rPr>
        <w:t>での</w:t>
      </w:r>
      <w:r w:rsidR="00D825FB">
        <w:rPr>
          <w:rFonts w:hint="eastAsia"/>
        </w:rPr>
        <w:t>コントロール手段</w:t>
      </w:r>
      <w:r w:rsidR="00D825FB" w:rsidRPr="00D825FB">
        <w:rPr>
          <w:rFonts w:hint="eastAsia"/>
        </w:rPr>
        <w:t>の</w:t>
      </w:r>
      <w:r w:rsidR="00DD6612">
        <w:rPr>
          <w:rFonts w:hint="eastAsia"/>
        </w:rPr>
        <w:t>許容限界</w:t>
      </w:r>
      <w:r w:rsidR="00D825FB" w:rsidRPr="00D825FB">
        <w:rPr>
          <w:rFonts w:hint="eastAsia"/>
        </w:rPr>
        <w:t>を指定し、</w:t>
      </w:r>
      <w:r w:rsidR="00DD6612">
        <w:rPr>
          <w:rFonts w:hint="eastAsia"/>
        </w:rPr>
        <w:t>それが</w:t>
      </w:r>
      <w:r w:rsidR="00D825FB" w:rsidRPr="00D825FB">
        <w:rPr>
          <w:rFonts w:hint="eastAsia"/>
        </w:rPr>
        <w:t>適切に実施された場合に</w:t>
      </w:r>
      <w:r w:rsidR="00D825FB">
        <w:rPr>
          <w:rFonts w:hint="eastAsia"/>
        </w:rPr>
        <w:t>は</w:t>
      </w:r>
      <w:r w:rsidR="00D825FB" w:rsidRPr="00D825FB">
        <w:rPr>
          <w:rFonts w:hint="eastAsia"/>
        </w:rPr>
        <w:t>ハザードを許容</w:t>
      </w:r>
      <w:r w:rsidR="00D825FB">
        <w:rPr>
          <w:rFonts w:hint="eastAsia"/>
        </w:rPr>
        <w:t>可能な</w:t>
      </w:r>
      <w:r w:rsidR="00D825FB" w:rsidRPr="00D825FB">
        <w:rPr>
          <w:rFonts w:hint="eastAsia"/>
        </w:rPr>
        <w:t>レベル</w:t>
      </w:r>
      <w:r w:rsidR="00D825FB">
        <w:rPr>
          <w:rFonts w:hint="eastAsia"/>
        </w:rPr>
        <w:t>にコントロールする能力があるという根拠を得るために、</w:t>
      </w:r>
      <w:r w:rsidR="00D825FB" w:rsidRPr="00D825FB">
        <w:rPr>
          <w:rFonts w:hint="eastAsia"/>
        </w:rPr>
        <w:t>科学的に</w:t>
      </w:r>
      <w:r w:rsidR="00AF2008" w:rsidRPr="00AF2008">
        <w:rPr>
          <w:rFonts w:hint="eastAsia"/>
        </w:rPr>
        <w:t>妥当性確認</w:t>
      </w:r>
      <w:r w:rsidR="00D825FB">
        <w:rPr>
          <w:rFonts w:hint="eastAsia"/>
        </w:rPr>
        <w:t>を行うべきです</w:t>
      </w:r>
      <w:r w:rsidR="00E12CC2">
        <w:rPr>
          <w:rFonts w:hint="eastAsia"/>
        </w:rPr>
        <w:t>。許容</w:t>
      </w:r>
      <w:r w:rsidR="00D825FB" w:rsidRPr="00D825FB">
        <w:rPr>
          <w:rFonts w:hint="eastAsia"/>
        </w:rPr>
        <w:t>限界の</w:t>
      </w:r>
      <w:r w:rsidR="00AF2008" w:rsidRPr="00AF2008">
        <w:rPr>
          <w:rFonts w:hint="eastAsia"/>
        </w:rPr>
        <w:t>妥当性確認</w:t>
      </w:r>
      <w:r w:rsidR="00D825FB" w:rsidRPr="00D825FB">
        <w:rPr>
          <w:rFonts w:hint="eastAsia"/>
        </w:rPr>
        <w:t>には、研究（</w:t>
      </w:r>
      <w:r w:rsidR="00DD6612">
        <w:rPr>
          <w:rFonts w:hint="eastAsia"/>
        </w:rPr>
        <w:t>例えば</w:t>
      </w:r>
      <w:r w:rsidR="00D825FB" w:rsidRPr="00D825FB">
        <w:rPr>
          <w:rFonts w:hint="eastAsia"/>
        </w:rPr>
        <w:t>微生物学的</w:t>
      </w:r>
      <w:r w:rsidR="00DD6612">
        <w:rPr>
          <w:rFonts w:hint="eastAsia"/>
        </w:rPr>
        <w:t>な</w:t>
      </w:r>
      <w:r w:rsidR="00D825FB" w:rsidRPr="00D825FB">
        <w:rPr>
          <w:rFonts w:hint="eastAsia"/>
        </w:rPr>
        <w:t>不活化</w:t>
      </w:r>
      <w:r w:rsidR="00DD6612">
        <w:rPr>
          <w:rFonts w:hint="eastAsia"/>
        </w:rPr>
        <w:t>の</w:t>
      </w:r>
      <w:r w:rsidR="00D825FB" w:rsidRPr="00D825FB">
        <w:rPr>
          <w:rFonts w:hint="eastAsia"/>
        </w:rPr>
        <w:t>研究）</w:t>
      </w:r>
      <w:r w:rsidR="00DD6612" w:rsidRPr="00D825FB">
        <w:rPr>
          <w:rFonts w:hint="eastAsia"/>
        </w:rPr>
        <w:t>など</w:t>
      </w:r>
      <w:r w:rsidR="00D825FB" w:rsidRPr="00D825FB">
        <w:rPr>
          <w:rFonts w:hint="eastAsia"/>
        </w:rPr>
        <w:t>が含まれる場合があります。</w:t>
      </w:r>
      <w:r w:rsidR="00D825FB" w:rsidRPr="00D825FB">
        <w:rPr>
          <w:rFonts w:hint="eastAsia"/>
        </w:rPr>
        <w:t>FBO</w:t>
      </w:r>
      <w:r w:rsidR="00D825FB" w:rsidRPr="00D825FB">
        <w:rPr>
          <w:rFonts w:hint="eastAsia"/>
        </w:rPr>
        <w:t>は、</w:t>
      </w:r>
      <w:r w:rsidR="00DD6612">
        <w:rPr>
          <w:rFonts w:hint="eastAsia"/>
        </w:rPr>
        <w:t>許容限界</w:t>
      </w:r>
      <w:r w:rsidR="00AF2008">
        <w:rPr>
          <w:rFonts w:hint="eastAsia"/>
        </w:rPr>
        <w:t>の</w:t>
      </w:r>
      <w:r w:rsidR="00AF2008" w:rsidRPr="00AF2008">
        <w:rPr>
          <w:rFonts w:hint="eastAsia"/>
        </w:rPr>
        <w:t>妥当性確認</w:t>
      </w:r>
      <w:r w:rsidR="00AF2008">
        <w:rPr>
          <w:rFonts w:hint="eastAsia"/>
        </w:rPr>
        <w:t>を行う</w:t>
      </w:r>
      <w:r w:rsidR="00D825FB" w:rsidRPr="00D825FB">
        <w:rPr>
          <w:rFonts w:hint="eastAsia"/>
        </w:rPr>
        <w:t>ために、必ずしも自分で調査を実施</w:t>
      </w:r>
      <w:r w:rsidR="00A74F0F">
        <w:rPr>
          <w:rFonts w:hint="eastAsia"/>
        </w:rPr>
        <w:t>したり、あるい</w:t>
      </w:r>
      <w:r w:rsidR="00D825FB" w:rsidRPr="00D825FB">
        <w:rPr>
          <w:rFonts w:hint="eastAsia"/>
        </w:rPr>
        <w:t>は委託する必要はありません。</w:t>
      </w:r>
      <w:r w:rsidR="00A74F0F">
        <w:rPr>
          <w:rFonts w:hint="eastAsia"/>
        </w:rPr>
        <w:t>許容限界</w:t>
      </w:r>
      <w:r w:rsidR="00D825FB" w:rsidRPr="00D825FB">
        <w:rPr>
          <w:rFonts w:hint="eastAsia"/>
        </w:rPr>
        <w:t>は、既存の文献、規制、管轄当局からのガイダンス、または</w:t>
      </w:r>
      <w:r w:rsidR="00A74F0F">
        <w:rPr>
          <w:rFonts w:hint="eastAsia"/>
        </w:rPr>
        <w:t>第三者機関</w:t>
      </w:r>
      <w:r w:rsidR="00D825FB" w:rsidRPr="00D825FB">
        <w:rPr>
          <w:rFonts w:hint="eastAsia"/>
        </w:rPr>
        <w:t>によって実施された研究</w:t>
      </w:r>
      <w:r w:rsidR="00A74F0F">
        <w:rPr>
          <w:rFonts w:hint="eastAsia"/>
        </w:rPr>
        <w:t>など</w:t>
      </w:r>
      <w:r w:rsidR="00D825FB" w:rsidRPr="00D825FB">
        <w:rPr>
          <w:rFonts w:hint="eastAsia"/>
        </w:rPr>
        <w:t>に基づく</w:t>
      </w:r>
      <w:r w:rsidR="00A74F0F">
        <w:rPr>
          <w:rFonts w:hint="eastAsia"/>
        </w:rPr>
        <w:t>ことも可能で</w:t>
      </w:r>
      <w:r w:rsidR="00D825FB" w:rsidRPr="00D825FB">
        <w:rPr>
          <w:rFonts w:hint="eastAsia"/>
        </w:rPr>
        <w:t>す</w:t>
      </w:r>
      <w:r w:rsidR="00A74F0F">
        <w:rPr>
          <w:rFonts w:hint="eastAsia"/>
        </w:rPr>
        <w:t>（例えば、木のみの乾燥焙煎に対する</w:t>
      </w:r>
      <w:r w:rsidR="00D825FB" w:rsidRPr="00D825FB">
        <w:rPr>
          <w:rFonts w:hint="eastAsia"/>
        </w:rPr>
        <w:t>適切な時間、温度、</w:t>
      </w:r>
      <w:r w:rsidR="00A74F0F">
        <w:rPr>
          <w:rFonts w:hint="eastAsia"/>
        </w:rPr>
        <w:t>および</w:t>
      </w:r>
      <w:r w:rsidR="00D825FB" w:rsidRPr="00D825FB">
        <w:rPr>
          <w:rFonts w:hint="eastAsia"/>
        </w:rPr>
        <w:t>ベッドの深さを決定するために機器メーカーが実施した調査</w:t>
      </w:r>
      <w:r w:rsidR="00A74F0F">
        <w:rPr>
          <w:rFonts w:hint="eastAsia"/>
        </w:rPr>
        <w:t>結果など）</w:t>
      </w:r>
      <w:r w:rsidR="00D825FB" w:rsidRPr="00D825FB">
        <w:rPr>
          <w:rFonts w:hint="eastAsia"/>
        </w:rPr>
        <w:t>。</w:t>
      </w:r>
      <w:r w:rsidR="00284BBB">
        <w:rPr>
          <w:rFonts w:hint="eastAsia"/>
        </w:rPr>
        <w:t>コントロール手段の</w:t>
      </w:r>
      <w:r w:rsidR="00AF2008" w:rsidRPr="00AF2008">
        <w:rPr>
          <w:rFonts w:hint="eastAsia"/>
        </w:rPr>
        <w:t>妥当性確認</w:t>
      </w:r>
      <w:r w:rsidR="00284BBB">
        <w:rPr>
          <w:rFonts w:hint="eastAsia"/>
        </w:rPr>
        <w:t>については、「</w:t>
      </w:r>
      <w:r w:rsidR="00284BBB">
        <w:t>Validation of Food Safety Control Measures (CXG 69- 2008)</w:t>
      </w:r>
      <w:r w:rsidR="00284BBB">
        <w:rPr>
          <w:rFonts w:hint="eastAsia"/>
        </w:rPr>
        <w:t>」</w:t>
      </w:r>
      <w:r w:rsidR="00284BBB" w:rsidRPr="00284BBB">
        <w:rPr>
          <w:rFonts w:hint="eastAsia"/>
        </w:rPr>
        <w:t>でさらに詳しく</w:t>
      </w:r>
      <w:r w:rsidR="00284BBB">
        <w:rPr>
          <w:rFonts w:hint="eastAsia"/>
        </w:rPr>
        <w:t>記述</w:t>
      </w:r>
      <w:r w:rsidR="00AC7930">
        <w:rPr>
          <w:rFonts w:hint="eastAsia"/>
        </w:rPr>
        <w:t>し</w:t>
      </w:r>
      <w:r w:rsidR="00284BBB" w:rsidRPr="00284BBB">
        <w:rPr>
          <w:rFonts w:hint="eastAsia"/>
        </w:rPr>
        <w:t>ています。</w:t>
      </w:r>
    </w:p>
    <w:p w:rsidR="00284BBB" w:rsidRDefault="00284BBB" w:rsidP="00284BBB">
      <w:pPr>
        <w:adjustRightInd w:val="0"/>
        <w:snapToGrid w:val="0"/>
      </w:pPr>
    </w:p>
    <w:p w:rsidR="00284BBB" w:rsidRPr="008B3AB6" w:rsidRDefault="00284BBB" w:rsidP="00640D22">
      <w:pPr>
        <w:adjustRightInd w:val="0"/>
        <w:snapToGrid w:val="0"/>
        <w:rPr>
          <w:i/>
        </w:rPr>
      </w:pPr>
      <w:r w:rsidRPr="008B3AB6">
        <w:rPr>
          <w:i/>
        </w:rPr>
        <w:t>3.9</w:t>
      </w:r>
      <w:r w:rsidRPr="008B3AB6">
        <w:rPr>
          <w:rFonts w:hint="eastAsia"/>
          <w:i/>
        </w:rPr>
        <w:t xml:space="preserve">　個々の</w:t>
      </w:r>
      <w:r w:rsidRPr="008B3AB6">
        <w:rPr>
          <w:rFonts w:hint="eastAsia"/>
          <w:i/>
        </w:rPr>
        <w:t>CCP</w:t>
      </w:r>
      <w:r w:rsidRPr="008B3AB6">
        <w:rPr>
          <w:rFonts w:hint="eastAsia"/>
          <w:i/>
        </w:rPr>
        <w:t>に対するモニタリングシステムを確立す</w:t>
      </w:r>
      <w:r w:rsidR="00A54178" w:rsidRPr="008B3AB6">
        <w:rPr>
          <w:rFonts w:hint="eastAsia"/>
          <w:i/>
        </w:rPr>
        <w:t>る</w:t>
      </w:r>
      <w:r w:rsidRPr="008B3AB6">
        <w:rPr>
          <w:rFonts w:hint="eastAsia"/>
          <w:i/>
        </w:rPr>
        <w:t>（</w:t>
      </w:r>
      <w:r w:rsidR="008B3AB6">
        <w:rPr>
          <w:rFonts w:hint="eastAsia"/>
          <w:i/>
        </w:rPr>
        <w:t>手順</w:t>
      </w:r>
      <w:r w:rsidRPr="008B3AB6">
        <w:rPr>
          <w:rFonts w:hint="eastAsia"/>
          <w:i/>
        </w:rPr>
        <w:t>9</w:t>
      </w:r>
      <w:r w:rsidRPr="008B3AB6">
        <w:rPr>
          <w:rFonts w:hint="eastAsia"/>
          <w:i/>
        </w:rPr>
        <w:t>／原則</w:t>
      </w:r>
      <w:r w:rsidRPr="008B3AB6">
        <w:rPr>
          <w:rFonts w:hint="eastAsia"/>
          <w:i/>
        </w:rPr>
        <w:t>4</w:t>
      </w:r>
      <w:r w:rsidRPr="008B3AB6">
        <w:rPr>
          <w:rFonts w:hint="eastAsia"/>
          <w:i/>
        </w:rPr>
        <w:t>）</w:t>
      </w:r>
    </w:p>
    <w:p w:rsidR="00640D22" w:rsidRDefault="008B3AB6" w:rsidP="00E657B5">
      <w:pPr>
        <w:adjustRightInd w:val="0"/>
        <w:snapToGrid w:val="0"/>
      </w:pPr>
      <w:r>
        <w:rPr>
          <w:rFonts w:hint="eastAsia"/>
        </w:rPr>
        <w:t xml:space="preserve">　</w:t>
      </w:r>
      <w:r w:rsidR="00736D6F" w:rsidRPr="00736D6F">
        <w:rPr>
          <w:rFonts w:hint="eastAsia"/>
        </w:rPr>
        <w:t>CCP</w:t>
      </w:r>
      <w:r w:rsidR="00736D6F" w:rsidRPr="00736D6F">
        <w:rPr>
          <w:rFonts w:hint="eastAsia"/>
        </w:rPr>
        <w:t>の</w:t>
      </w:r>
      <w:r w:rsidR="00736D6F">
        <w:rPr>
          <w:rFonts w:hint="eastAsia"/>
        </w:rPr>
        <w:t>モニタリング</w:t>
      </w:r>
      <w:r w:rsidR="00E657B5">
        <w:rPr>
          <w:rFonts w:hint="eastAsia"/>
        </w:rPr>
        <w:t>と</w:t>
      </w:r>
      <w:r w:rsidR="00736D6F" w:rsidRPr="00736D6F">
        <w:rPr>
          <w:rFonts w:hint="eastAsia"/>
        </w:rPr>
        <w:t>は、</w:t>
      </w:r>
      <w:r w:rsidR="00736D6F" w:rsidRPr="00736D6F">
        <w:rPr>
          <w:rFonts w:hint="eastAsia"/>
        </w:rPr>
        <w:t>CCP</w:t>
      </w:r>
      <w:r w:rsidR="00736D6F" w:rsidRPr="00736D6F">
        <w:rPr>
          <w:rFonts w:hint="eastAsia"/>
        </w:rPr>
        <w:t>の</w:t>
      </w:r>
      <w:r w:rsidR="00736D6F">
        <w:rPr>
          <w:rFonts w:hint="eastAsia"/>
        </w:rPr>
        <w:t>許容限界</w:t>
      </w:r>
      <w:r w:rsidR="00736D6F" w:rsidRPr="00736D6F">
        <w:rPr>
          <w:rFonts w:hint="eastAsia"/>
        </w:rPr>
        <w:t>に関連</w:t>
      </w:r>
      <w:r w:rsidR="00E657B5">
        <w:rPr>
          <w:rFonts w:hint="eastAsia"/>
        </w:rPr>
        <w:t>して</w:t>
      </w:r>
      <w:r w:rsidR="00736D6F" w:rsidRPr="00736D6F">
        <w:rPr>
          <w:rFonts w:hint="eastAsia"/>
        </w:rPr>
        <w:t>スケジュール</w:t>
      </w:r>
      <w:r w:rsidR="00E657B5">
        <w:rPr>
          <w:rFonts w:hint="eastAsia"/>
        </w:rPr>
        <w:t>化</w:t>
      </w:r>
      <w:r w:rsidR="00736D6F" w:rsidRPr="00736D6F">
        <w:rPr>
          <w:rFonts w:hint="eastAsia"/>
        </w:rPr>
        <w:t>された測定または観察です。</w:t>
      </w:r>
      <w:r w:rsidR="00E657B5">
        <w:rPr>
          <w:rFonts w:hint="eastAsia"/>
        </w:rPr>
        <w:t>モニタリング</w:t>
      </w:r>
      <w:r w:rsidR="00736D6F" w:rsidRPr="00736D6F">
        <w:rPr>
          <w:rFonts w:hint="eastAsia"/>
        </w:rPr>
        <w:t>手順は、</w:t>
      </w:r>
      <w:r w:rsidR="00736D6F" w:rsidRPr="00736D6F">
        <w:rPr>
          <w:rFonts w:hint="eastAsia"/>
        </w:rPr>
        <w:t>CCP</w:t>
      </w:r>
      <w:r w:rsidR="00736D6F" w:rsidRPr="00736D6F">
        <w:rPr>
          <w:rFonts w:hint="eastAsia"/>
        </w:rPr>
        <w:t>での逸脱を検出できる必要があります。さらに、</w:t>
      </w:r>
      <w:r w:rsidR="00E657B5">
        <w:rPr>
          <w:rFonts w:hint="eastAsia"/>
        </w:rPr>
        <w:t>モニタリングの</w:t>
      </w:r>
      <w:r w:rsidR="00736D6F" w:rsidRPr="00736D6F">
        <w:rPr>
          <w:rFonts w:hint="eastAsia"/>
        </w:rPr>
        <w:t>方法と頻度は、製品</w:t>
      </w:r>
      <w:r w:rsidR="00E825C9">
        <w:rPr>
          <w:rFonts w:hint="eastAsia"/>
        </w:rPr>
        <w:t>を</w:t>
      </w:r>
      <w:r w:rsidR="00736D6F" w:rsidRPr="00736D6F">
        <w:rPr>
          <w:rFonts w:hint="eastAsia"/>
        </w:rPr>
        <w:t>タイムリー</w:t>
      </w:r>
      <w:r w:rsidR="00E825C9">
        <w:rPr>
          <w:rFonts w:hint="eastAsia"/>
        </w:rPr>
        <w:t>に区分して、</w:t>
      </w:r>
      <w:r w:rsidR="00736D6F" w:rsidRPr="00736D6F">
        <w:rPr>
          <w:rFonts w:hint="eastAsia"/>
        </w:rPr>
        <w:t>評価</w:t>
      </w:r>
      <w:r w:rsidR="00E825C9">
        <w:rPr>
          <w:rFonts w:hint="eastAsia"/>
        </w:rPr>
        <w:t>すること</w:t>
      </w:r>
      <w:r w:rsidR="00736D6F" w:rsidRPr="00736D6F">
        <w:rPr>
          <w:rFonts w:hint="eastAsia"/>
        </w:rPr>
        <w:t>を可能にするために、</w:t>
      </w:r>
      <w:r w:rsidR="00E657B5">
        <w:rPr>
          <w:rFonts w:hint="eastAsia"/>
        </w:rPr>
        <w:t>許容限界</w:t>
      </w:r>
      <w:r w:rsidR="00736D6F" w:rsidRPr="00736D6F">
        <w:rPr>
          <w:rFonts w:hint="eastAsia"/>
        </w:rPr>
        <w:t>内に留まらない</w:t>
      </w:r>
      <w:r w:rsidR="00E657B5">
        <w:rPr>
          <w:rFonts w:hint="eastAsia"/>
        </w:rPr>
        <w:t>あらゆる失敗</w:t>
      </w:r>
      <w:r w:rsidR="00736D6F" w:rsidRPr="00736D6F">
        <w:rPr>
          <w:rFonts w:hint="eastAsia"/>
        </w:rPr>
        <w:t>をタイムリーに検出</w:t>
      </w:r>
      <w:r w:rsidR="00E657B5">
        <w:rPr>
          <w:rFonts w:hint="eastAsia"/>
        </w:rPr>
        <w:t>可能である</w:t>
      </w:r>
      <w:r w:rsidR="00E825C9">
        <w:rPr>
          <w:rFonts w:hint="eastAsia"/>
        </w:rPr>
        <w:t>べき</w:t>
      </w:r>
      <w:r w:rsidR="00E657B5">
        <w:rPr>
          <w:rFonts w:hint="eastAsia"/>
        </w:rPr>
        <w:t>です</w:t>
      </w:r>
      <w:r w:rsidR="00736D6F" w:rsidRPr="00736D6F">
        <w:rPr>
          <w:rFonts w:hint="eastAsia"/>
        </w:rPr>
        <w:t>。可能であれば、モニタリング結果が</w:t>
      </w:r>
      <w:r w:rsidR="00736D6F" w:rsidRPr="00736D6F">
        <w:rPr>
          <w:rFonts w:hint="eastAsia"/>
        </w:rPr>
        <w:t>CCP</w:t>
      </w:r>
      <w:r w:rsidR="00736D6F" w:rsidRPr="00736D6F">
        <w:rPr>
          <w:rFonts w:hint="eastAsia"/>
        </w:rPr>
        <w:t>での逸脱の傾向を示している場合は、プロセスの調整を行う</w:t>
      </w:r>
      <w:r w:rsidR="00E657B5">
        <w:rPr>
          <w:rFonts w:hint="eastAsia"/>
        </w:rPr>
        <w:t>べきで</w:t>
      </w:r>
      <w:r w:rsidR="00736D6F" w:rsidRPr="00736D6F">
        <w:rPr>
          <w:rFonts w:hint="eastAsia"/>
        </w:rPr>
        <w:t>す。</w:t>
      </w:r>
      <w:r w:rsidR="00E657B5">
        <w:rPr>
          <w:rFonts w:hint="eastAsia"/>
        </w:rPr>
        <w:t>逸脱が起きる</w:t>
      </w:r>
      <w:r w:rsidR="00736D6F" w:rsidRPr="00736D6F">
        <w:rPr>
          <w:rFonts w:hint="eastAsia"/>
        </w:rPr>
        <w:t>が前に</w:t>
      </w:r>
      <w:r w:rsidR="00E657B5">
        <w:rPr>
          <w:rFonts w:hint="eastAsia"/>
        </w:rPr>
        <w:t>、</w:t>
      </w:r>
      <w:r w:rsidR="00736D6F" w:rsidRPr="00736D6F">
        <w:rPr>
          <w:rFonts w:hint="eastAsia"/>
        </w:rPr>
        <w:t>調整を行う</w:t>
      </w:r>
      <w:r w:rsidR="00E657B5">
        <w:rPr>
          <w:rFonts w:hint="eastAsia"/>
        </w:rPr>
        <w:t>べきで</w:t>
      </w:r>
      <w:r w:rsidR="00736D6F" w:rsidRPr="00736D6F">
        <w:rPr>
          <w:rFonts w:hint="eastAsia"/>
        </w:rPr>
        <w:t>す。</w:t>
      </w:r>
    </w:p>
    <w:p w:rsidR="00E657B5" w:rsidRDefault="00E657B5" w:rsidP="00E657B5">
      <w:pPr>
        <w:adjustRightInd w:val="0"/>
        <w:snapToGrid w:val="0"/>
      </w:pPr>
    </w:p>
    <w:p w:rsidR="00BF1E80" w:rsidRDefault="008B3AB6" w:rsidP="00BF1E80">
      <w:pPr>
        <w:adjustRightInd w:val="0"/>
        <w:snapToGrid w:val="0"/>
      </w:pPr>
      <w:r>
        <w:rPr>
          <w:rFonts w:hint="eastAsia"/>
        </w:rPr>
        <w:t xml:space="preserve">　</w:t>
      </w:r>
      <w:r w:rsidR="00E825C9" w:rsidRPr="00E825C9">
        <w:rPr>
          <w:rFonts w:hint="eastAsia"/>
        </w:rPr>
        <w:t>CCP</w:t>
      </w:r>
      <w:r w:rsidR="00E825C9" w:rsidRPr="00E825C9">
        <w:rPr>
          <w:rFonts w:hint="eastAsia"/>
        </w:rPr>
        <w:t>の</w:t>
      </w:r>
      <w:r w:rsidR="00E825C9">
        <w:rPr>
          <w:rFonts w:hint="eastAsia"/>
        </w:rPr>
        <w:t>モニタリング</w:t>
      </w:r>
      <w:r w:rsidR="00E825C9" w:rsidRPr="00E825C9">
        <w:rPr>
          <w:rFonts w:hint="eastAsia"/>
        </w:rPr>
        <w:t>手順</w:t>
      </w:r>
      <w:r w:rsidR="00E825C9">
        <w:rPr>
          <w:rFonts w:hint="eastAsia"/>
        </w:rPr>
        <w:t>で</w:t>
      </w:r>
      <w:r w:rsidR="00E825C9" w:rsidRPr="00E825C9">
        <w:rPr>
          <w:rFonts w:hint="eastAsia"/>
        </w:rPr>
        <w:t>は、影響を受ける製品</w:t>
      </w:r>
      <w:r w:rsidR="00E825C9">
        <w:rPr>
          <w:rFonts w:hint="eastAsia"/>
        </w:rPr>
        <w:t>を区分することを</w:t>
      </w:r>
      <w:r w:rsidR="00E825C9" w:rsidRPr="00E825C9">
        <w:rPr>
          <w:rFonts w:hint="eastAsia"/>
        </w:rPr>
        <w:t>可能にするために、</w:t>
      </w:r>
      <w:r w:rsidR="00E825C9">
        <w:rPr>
          <w:rFonts w:hint="eastAsia"/>
        </w:rPr>
        <w:t>許容限界</w:t>
      </w:r>
      <w:r w:rsidR="00E825C9" w:rsidRPr="00E825C9">
        <w:rPr>
          <w:rFonts w:hint="eastAsia"/>
        </w:rPr>
        <w:t>からの逸脱</w:t>
      </w:r>
      <w:r w:rsidR="00E825C9">
        <w:rPr>
          <w:rFonts w:hint="eastAsia"/>
        </w:rPr>
        <w:t>が</w:t>
      </w:r>
      <w:r w:rsidR="00E825C9" w:rsidRPr="00E825C9">
        <w:rPr>
          <w:rFonts w:hint="eastAsia"/>
        </w:rPr>
        <w:t>タイムリー</w:t>
      </w:r>
      <w:r w:rsidR="00E825C9">
        <w:rPr>
          <w:rFonts w:hint="eastAsia"/>
        </w:rPr>
        <w:t>に</w:t>
      </w:r>
      <w:r w:rsidR="00E825C9" w:rsidRPr="00E825C9">
        <w:rPr>
          <w:rFonts w:hint="eastAsia"/>
        </w:rPr>
        <w:t>検出</w:t>
      </w:r>
      <w:r w:rsidR="00E825C9">
        <w:rPr>
          <w:rFonts w:hint="eastAsia"/>
        </w:rPr>
        <w:t>可能であるべきです</w:t>
      </w:r>
      <w:r w:rsidR="00E825C9" w:rsidRPr="00E825C9">
        <w:rPr>
          <w:rFonts w:hint="eastAsia"/>
        </w:rPr>
        <w:t>。</w:t>
      </w:r>
      <w:r w:rsidR="00E825C9">
        <w:rPr>
          <w:rFonts w:hint="eastAsia"/>
        </w:rPr>
        <w:t>モニタリング</w:t>
      </w:r>
      <w:r w:rsidR="00E825C9" w:rsidRPr="00E825C9">
        <w:rPr>
          <w:rFonts w:hint="eastAsia"/>
        </w:rPr>
        <w:t>の方法と頻度は、</w:t>
      </w:r>
      <w:r w:rsidR="00E825C9">
        <w:rPr>
          <w:rFonts w:hint="eastAsia"/>
        </w:rPr>
        <w:t>逸脱</w:t>
      </w:r>
      <w:r w:rsidR="00E825C9" w:rsidRPr="00E825C9">
        <w:rPr>
          <w:rFonts w:hint="eastAsia"/>
        </w:rPr>
        <w:t>の性質を考慮に入れ</w:t>
      </w:r>
      <w:r w:rsidR="00E825C9">
        <w:rPr>
          <w:rFonts w:hint="eastAsia"/>
        </w:rPr>
        <w:t>るべきで</w:t>
      </w:r>
      <w:r w:rsidR="00E825C9" w:rsidRPr="00E825C9">
        <w:rPr>
          <w:rFonts w:hint="eastAsia"/>
        </w:rPr>
        <w:t>す（</w:t>
      </w:r>
      <w:r w:rsidR="00E825C9">
        <w:rPr>
          <w:rFonts w:hint="eastAsia"/>
        </w:rPr>
        <w:t>例えば</w:t>
      </w:r>
      <w:r w:rsidR="00E825C9" w:rsidRPr="00E825C9">
        <w:rPr>
          <w:rFonts w:hint="eastAsia"/>
        </w:rPr>
        <w:t>、温度の低下</w:t>
      </w:r>
      <w:r w:rsidR="00E825C9">
        <w:rPr>
          <w:rFonts w:hint="eastAsia"/>
        </w:rPr>
        <w:t>、</w:t>
      </w:r>
      <w:r w:rsidR="00E825C9" w:rsidRPr="00E825C9">
        <w:rPr>
          <w:rFonts w:hint="eastAsia"/>
        </w:rPr>
        <w:t>ふるいの破損、低温殺菌中の温度の急激な低下、ま</w:t>
      </w:r>
      <w:r w:rsidR="00E825C9" w:rsidRPr="00E825C9">
        <w:rPr>
          <w:rFonts w:hint="eastAsia"/>
        </w:rPr>
        <w:lastRenderedPageBreak/>
        <w:t>たは冷蔵での温度の段階的な上昇</w:t>
      </w:r>
      <w:r w:rsidR="00E825C9">
        <w:rPr>
          <w:rFonts w:hint="eastAsia"/>
        </w:rPr>
        <w:t>など</w:t>
      </w:r>
      <w:r w:rsidR="00E825C9" w:rsidRPr="00E825C9">
        <w:rPr>
          <w:rFonts w:hint="eastAsia"/>
        </w:rPr>
        <w:t>）。可能な場合、</w:t>
      </w:r>
      <w:r w:rsidR="00E825C9" w:rsidRPr="00E825C9">
        <w:rPr>
          <w:rFonts w:hint="eastAsia"/>
        </w:rPr>
        <w:t>CCP</w:t>
      </w:r>
      <w:r w:rsidR="00E825C9" w:rsidRPr="00E825C9">
        <w:rPr>
          <w:rFonts w:hint="eastAsia"/>
        </w:rPr>
        <w:t>の</w:t>
      </w:r>
      <w:r w:rsidR="00E825C9">
        <w:rPr>
          <w:rFonts w:hint="eastAsia"/>
        </w:rPr>
        <w:t>モニタリング</w:t>
      </w:r>
      <w:r w:rsidR="00E825C9" w:rsidRPr="00E825C9">
        <w:rPr>
          <w:rFonts w:hint="eastAsia"/>
        </w:rPr>
        <w:t>は</w:t>
      </w:r>
      <w:r w:rsidR="00E825C9">
        <w:rPr>
          <w:rFonts w:hint="eastAsia"/>
        </w:rPr>
        <w:t>連続</w:t>
      </w:r>
      <w:r w:rsidR="00E825C9" w:rsidRPr="00E825C9">
        <w:rPr>
          <w:rFonts w:hint="eastAsia"/>
        </w:rPr>
        <w:t>的に行う</w:t>
      </w:r>
      <w:r w:rsidR="00E825C9">
        <w:rPr>
          <w:rFonts w:hint="eastAsia"/>
        </w:rPr>
        <w:t>べきで</w:t>
      </w:r>
      <w:r w:rsidR="00E825C9" w:rsidRPr="00E825C9">
        <w:rPr>
          <w:rFonts w:hint="eastAsia"/>
        </w:rPr>
        <w:t>す。</w:t>
      </w:r>
      <w:r w:rsidR="00E825C9">
        <w:rPr>
          <w:rFonts w:hint="eastAsia"/>
        </w:rPr>
        <w:t>加工の時間や温度のような</w:t>
      </w:r>
      <w:r w:rsidR="00E825C9" w:rsidRPr="00E825C9">
        <w:rPr>
          <w:rFonts w:hint="eastAsia"/>
        </w:rPr>
        <w:t>測定可能な</w:t>
      </w:r>
      <w:r w:rsidR="00E825C9">
        <w:rPr>
          <w:rFonts w:hint="eastAsia"/>
        </w:rPr>
        <w:t>許容</w:t>
      </w:r>
      <w:r w:rsidR="00E825C9" w:rsidRPr="00E825C9">
        <w:rPr>
          <w:rFonts w:hint="eastAsia"/>
        </w:rPr>
        <w:t>限界の</w:t>
      </w:r>
      <w:r w:rsidR="00E825C9">
        <w:rPr>
          <w:rFonts w:hint="eastAsia"/>
        </w:rPr>
        <w:t>モニタリング</w:t>
      </w:r>
      <w:r w:rsidR="00E825C9" w:rsidRPr="00E825C9">
        <w:rPr>
          <w:rFonts w:hint="eastAsia"/>
        </w:rPr>
        <w:t>は、多くの場合、</w:t>
      </w:r>
      <w:r w:rsidR="00E825C9">
        <w:rPr>
          <w:rFonts w:hint="eastAsia"/>
        </w:rPr>
        <w:t>連続</w:t>
      </w:r>
      <w:r w:rsidR="00E825C9" w:rsidRPr="00E825C9">
        <w:rPr>
          <w:rFonts w:hint="eastAsia"/>
        </w:rPr>
        <w:t>的に</w:t>
      </w:r>
      <w:r w:rsidR="00E825C9">
        <w:rPr>
          <w:rFonts w:hint="eastAsia"/>
        </w:rPr>
        <w:t>モニタリング</w:t>
      </w:r>
      <w:r w:rsidR="00E825C9" w:rsidRPr="00E825C9">
        <w:rPr>
          <w:rFonts w:hint="eastAsia"/>
        </w:rPr>
        <w:t>できます。</w:t>
      </w:r>
      <w:r w:rsidR="006904AD">
        <w:rPr>
          <w:rFonts w:hint="eastAsia"/>
        </w:rPr>
        <w:t>その他の測定可能な許容限界で</w:t>
      </w:r>
      <w:r w:rsidR="006904AD" w:rsidRPr="00E825C9">
        <w:rPr>
          <w:rFonts w:hint="eastAsia"/>
        </w:rPr>
        <w:t>は、</w:t>
      </w:r>
      <w:r w:rsidR="00E825C9" w:rsidRPr="00E825C9">
        <w:rPr>
          <w:rFonts w:hint="eastAsia"/>
        </w:rPr>
        <w:t>水分レベルや</w:t>
      </w:r>
      <w:r w:rsidR="006904AD">
        <w:rPr>
          <w:rFonts w:hint="eastAsia"/>
        </w:rPr>
        <w:t>保存料の</w:t>
      </w:r>
      <w:r w:rsidR="00E825C9" w:rsidRPr="00E825C9">
        <w:rPr>
          <w:rFonts w:hint="eastAsia"/>
        </w:rPr>
        <w:t>濃度など</w:t>
      </w:r>
      <w:r w:rsidR="006904AD">
        <w:rPr>
          <w:rFonts w:hint="eastAsia"/>
        </w:rPr>
        <w:t>は連続</w:t>
      </w:r>
      <w:r w:rsidR="00E825C9" w:rsidRPr="00E825C9">
        <w:rPr>
          <w:rFonts w:hint="eastAsia"/>
        </w:rPr>
        <w:t>的</w:t>
      </w:r>
      <w:r w:rsidR="006904AD">
        <w:rPr>
          <w:rFonts w:hint="eastAsia"/>
        </w:rPr>
        <w:t>なモニタリング</w:t>
      </w:r>
      <w:r w:rsidR="00E825C9" w:rsidRPr="00E825C9">
        <w:rPr>
          <w:rFonts w:hint="eastAsia"/>
        </w:rPr>
        <w:t>はできません。ポンプの設定や適切なアレルゲン情報を含む正しい</w:t>
      </w:r>
      <w:r w:rsidR="000B5DA2">
        <w:rPr>
          <w:rFonts w:hint="eastAsia"/>
        </w:rPr>
        <w:t>ラベリングのような</w:t>
      </w:r>
      <w:r w:rsidR="00E825C9" w:rsidRPr="00E825C9">
        <w:rPr>
          <w:rFonts w:hint="eastAsia"/>
        </w:rPr>
        <w:t>、観察可能な</w:t>
      </w:r>
      <w:r w:rsidR="006904AD">
        <w:rPr>
          <w:rFonts w:hint="eastAsia"/>
        </w:rPr>
        <w:t>許容</w:t>
      </w:r>
      <w:r w:rsidR="006904AD" w:rsidRPr="00E825C9">
        <w:rPr>
          <w:rFonts w:hint="eastAsia"/>
        </w:rPr>
        <w:t>限界</w:t>
      </w:r>
      <w:r w:rsidR="00E825C9" w:rsidRPr="00E825C9">
        <w:rPr>
          <w:rFonts w:hint="eastAsia"/>
        </w:rPr>
        <w:t>が</w:t>
      </w:r>
      <w:r w:rsidR="006904AD">
        <w:rPr>
          <w:rFonts w:hint="eastAsia"/>
        </w:rPr>
        <w:t>連続</w:t>
      </w:r>
      <w:r w:rsidR="00E825C9" w:rsidRPr="00E825C9">
        <w:rPr>
          <w:rFonts w:hint="eastAsia"/>
        </w:rPr>
        <w:t>的に</w:t>
      </w:r>
      <w:r w:rsidR="000B5DA2">
        <w:rPr>
          <w:rFonts w:hint="eastAsia"/>
        </w:rPr>
        <w:t>モニタリング</w:t>
      </w:r>
      <w:r w:rsidR="00E825C9" w:rsidRPr="00E825C9">
        <w:rPr>
          <w:rFonts w:hint="eastAsia"/>
        </w:rPr>
        <w:t>されることはめったにありません。</w:t>
      </w:r>
      <w:r w:rsidR="000B5DA2">
        <w:rPr>
          <w:rFonts w:hint="eastAsia"/>
        </w:rPr>
        <w:t>モニタリング</w:t>
      </w:r>
      <w:r w:rsidR="00E825C9" w:rsidRPr="00E825C9">
        <w:rPr>
          <w:rFonts w:hint="eastAsia"/>
        </w:rPr>
        <w:t>が</w:t>
      </w:r>
      <w:r w:rsidR="000B5DA2">
        <w:rPr>
          <w:rFonts w:hint="eastAsia"/>
        </w:rPr>
        <w:t>連続的でない場合、モニタリング</w:t>
      </w:r>
      <w:r w:rsidR="00E825C9" w:rsidRPr="00E825C9">
        <w:rPr>
          <w:rFonts w:hint="eastAsia"/>
        </w:rPr>
        <w:t>の頻度は、可能な範囲で</w:t>
      </w:r>
      <w:r w:rsidR="000B5DA2">
        <w:rPr>
          <w:rFonts w:hint="eastAsia"/>
        </w:rPr>
        <w:t>許容限界</w:t>
      </w:r>
      <w:r w:rsidR="00E825C9" w:rsidRPr="00E825C9">
        <w:rPr>
          <w:rFonts w:hint="eastAsia"/>
        </w:rPr>
        <w:t>に</w:t>
      </w:r>
      <w:r w:rsidR="000B5DA2">
        <w:rPr>
          <w:rFonts w:hint="eastAsia"/>
        </w:rPr>
        <w:t>到達</w:t>
      </w:r>
      <w:r w:rsidR="00E825C9" w:rsidRPr="00E825C9">
        <w:rPr>
          <w:rFonts w:hint="eastAsia"/>
        </w:rPr>
        <w:t>していることを</w:t>
      </w:r>
      <w:r w:rsidR="000B5DA2">
        <w:rPr>
          <w:rFonts w:hint="eastAsia"/>
        </w:rPr>
        <w:t>保証し、逸脱によって影響を受ける製品</w:t>
      </w:r>
      <w:r w:rsidR="00E825C9" w:rsidRPr="00E825C9">
        <w:rPr>
          <w:rFonts w:hint="eastAsia"/>
        </w:rPr>
        <w:t>量を制限するのに十分で</w:t>
      </w:r>
      <w:r w:rsidR="000B5DA2">
        <w:rPr>
          <w:rFonts w:hint="eastAsia"/>
        </w:rPr>
        <w:t>あるべきです</w:t>
      </w:r>
      <w:r w:rsidR="00E825C9" w:rsidRPr="00E825C9">
        <w:rPr>
          <w:rFonts w:hint="eastAsia"/>
        </w:rPr>
        <w:t>。物理的および化学的</w:t>
      </w:r>
      <w:r w:rsidR="00BF1E80">
        <w:rPr>
          <w:rFonts w:hint="eastAsia"/>
        </w:rPr>
        <w:t>な</w:t>
      </w:r>
      <w:r w:rsidR="00E825C9" w:rsidRPr="00E825C9">
        <w:rPr>
          <w:rFonts w:hint="eastAsia"/>
        </w:rPr>
        <w:t>試験は迅速に行うことができ、</w:t>
      </w:r>
      <w:r w:rsidR="00BF1E80">
        <w:rPr>
          <w:rFonts w:hint="eastAsia"/>
        </w:rPr>
        <w:t>それらは</w:t>
      </w:r>
      <w:r w:rsidR="00E825C9" w:rsidRPr="00E825C9">
        <w:rPr>
          <w:rFonts w:hint="eastAsia"/>
        </w:rPr>
        <w:t>製品および</w:t>
      </w:r>
      <w:r w:rsidR="00BF1E80">
        <w:rPr>
          <w:rFonts w:hint="eastAsia"/>
        </w:rPr>
        <w:t>／</w:t>
      </w:r>
      <w:r w:rsidR="00E825C9" w:rsidRPr="00E825C9">
        <w:rPr>
          <w:rFonts w:hint="eastAsia"/>
        </w:rPr>
        <w:t>またはプロセスに関連する微生物</w:t>
      </w:r>
      <w:r w:rsidR="00BF1E80">
        <w:rPr>
          <w:rFonts w:hint="eastAsia"/>
        </w:rPr>
        <w:t>ハザード</w:t>
      </w:r>
      <w:r w:rsidR="00E825C9" w:rsidRPr="00E825C9">
        <w:rPr>
          <w:rFonts w:hint="eastAsia"/>
        </w:rPr>
        <w:t>の</w:t>
      </w:r>
      <w:r w:rsidR="00BF1E80">
        <w:rPr>
          <w:rFonts w:hint="eastAsia"/>
        </w:rPr>
        <w:t>コントロール</w:t>
      </w:r>
      <w:r w:rsidR="00E825C9" w:rsidRPr="00E825C9">
        <w:rPr>
          <w:rFonts w:hint="eastAsia"/>
        </w:rPr>
        <w:t>を示すことが多いため、通常、物理的および化学的</w:t>
      </w:r>
      <w:r w:rsidR="00BF1E80">
        <w:rPr>
          <w:rFonts w:hint="eastAsia"/>
        </w:rPr>
        <w:t>な試験</w:t>
      </w:r>
      <w:r w:rsidR="00E825C9" w:rsidRPr="00E825C9">
        <w:rPr>
          <w:rFonts w:hint="eastAsia"/>
        </w:rPr>
        <w:t>は微生物</w:t>
      </w:r>
      <w:r w:rsidR="00BF1E80">
        <w:rPr>
          <w:rFonts w:hint="eastAsia"/>
        </w:rPr>
        <w:t>試験よりも好まれる場合があります。</w:t>
      </w:r>
    </w:p>
    <w:p w:rsidR="00F81088" w:rsidRDefault="00F81088" w:rsidP="00BF1E80">
      <w:pPr>
        <w:adjustRightInd w:val="0"/>
        <w:snapToGrid w:val="0"/>
      </w:pPr>
    </w:p>
    <w:p w:rsidR="00F81088" w:rsidRDefault="008B3AB6" w:rsidP="00F81088">
      <w:pPr>
        <w:adjustRightInd w:val="0"/>
        <w:snapToGrid w:val="0"/>
      </w:pPr>
      <w:r>
        <w:rPr>
          <w:rFonts w:hint="eastAsia"/>
        </w:rPr>
        <w:t xml:space="preserve">　</w:t>
      </w:r>
      <w:r w:rsidR="00F81088">
        <w:rPr>
          <w:rFonts w:hint="eastAsia"/>
        </w:rPr>
        <w:t>モニタリングを行</w:t>
      </w:r>
      <w:r>
        <w:rPr>
          <w:rFonts w:hint="eastAsia"/>
        </w:rPr>
        <w:t>っている要員</w:t>
      </w:r>
      <w:r w:rsidR="00F81088">
        <w:rPr>
          <w:rFonts w:hint="eastAsia"/>
        </w:rPr>
        <w:t>は、モニタリング結果が措置を実行する必要性があることが示</w:t>
      </w:r>
      <w:r>
        <w:rPr>
          <w:rFonts w:hint="eastAsia"/>
        </w:rPr>
        <w:t>している</w:t>
      </w:r>
      <w:r w:rsidR="00F81088">
        <w:rPr>
          <w:rFonts w:hint="eastAsia"/>
        </w:rPr>
        <w:t>場合にとる適切なステップについて指示を受けているべきです。モニタリングから得られたデータは、必要に応じて是正措置を実行するための知識と権限を持つ指定された人によって評価されるべきです。</w:t>
      </w:r>
    </w:p>
    <w:p w:rsidR="00F81088" w:rsidRDefault="00F81088" w:rsidP="00F81088">
      <w:pPr>
        <w:adjustRightInd w:val="0"/>
        <w:snapToGrid w:val="0"/>
      </w:pPr>
    </w:p>
    <w:p w:rsidR="00BF1E80" w:rsidRDefault="008B3AB6" w:rsidP="00F81088">
      <w:pPr>
        <w:adjustRightInd w:val="0"/>
        <w:snapToGrid w:val="0"/>
      </w:pPr>
      <w:r>
        <w:rPr>
          <w:rFonts w:hint="eastAsia"/>
        </w:rPr>
        <w:t xml:space="preserve">　</w:t>
      </w:r>
      <w:r w:rsidR="00F81088">
        <w:rPr>
          <w:rFonts w:hint="eastAsia"/>
        </w:rPr>
        <w:t>CCP</w:t>
      </w:r>
      <w:r w:rsidR="00F81088">
        <w:rPr>
          <w:rFonts w:hint="eastAsia"/>
        </w:rPr>
        <w:t>のモニタリングに関連するすべての記録と文書は、モニタリングを実行する人が署名またはイニシャルを入れるべきであり、実行された措置の結果とタイミングについても報告するべきです。</w:t>
      </w:r>
    </w:p>
    <w:p w:rsidR="00BF1E80" w:rsidRDefault="00BF1E80" w:rsidP="00640D22">
      <w:pPr>
        <w:adjustRightInd w:val="0"/>
        <w:snapToGrid w:val="0"/>
      </w:pPr>
    </w:p>
    <w:p w:rsidR="00640D22" w:rsidRPr="008B3AB6" w:rsidRDefault="00640D22" w:rsidP="00640D22">
      <w:pPr>
        <w:adjustRightInd w:val="0"/>
        <w:snapToGrid w:val="0"/>
        <w:rPr>
          <w:i/>
        </w:rPr>
      </w:pPr>
      <w:r w:rsidRPr="008B3AB6">
        <w:rPr>
          <w:i/>
        </w:rPr>
        <w:t>3.10</w:t>
      </w:r>
      <w:r w:rsidR="00BF1E80" w:rsidRPr="008B3AB6">
        <w:rPr>
          <w:rFonts w:hint="eastAsia"/>
          <w:i/>
        </w:rPr>
        <w:t xml:space="preserve">　是正措置を確立する（</w:t>
      </w:r>
      <w:r w:rsidR="008B3AB6">
        <w:rPr>
          <w:rFonts w:hint="eastAsia"/>
          <w:i/>
        </w:rPr>
        <w:t>手順</w:t>
      </w:r>
      <w:r w:rsidRPr="008B3AB6">
        <w:rPr>
          <w:i/>
        </w:rPr>
        <w:t>10</w:t>
      </w:r>
      <w:r w:rsidR="00BF1E80" w:rsidRPr="008B3AB6">
        <w:rPr>
          <w:rFonts w:hint="eastAsia"/>
          <w:i/>
        </w:rPr>
        <w:t>／原則</w:t>
      </w:r>
      <w:r w:rsidRPr="008B3AB6">
        <w:rPr>
          <w:i/>
        </w:rPr>
        <w:t>5</w:t>
      </w:r>
      <w:r w:rsidR="00BF1E80" w:rsidRPr="008B3AB6">
        <w:rPr>
          <w:rFonts w:hint="eastAsia"/>
          <w:i/>
        </w:rPr>
        <w:t>）</w:t>
      </w:r>
    </w:p>
    <w:p w:rsidR="000063FB" w:rsidRDefault="008B3AB6" w:rsidP="00640D22">
      <w:pPr>
        <w:adjustRightInd w:val="0"/>
        <w:snapToGrid w:val="0"/>
      </w:pPr>
      <w:r>
        <w:rPr>
          <w:rFonts w:hint="eastAsia"/>
        </w:rPr>
        <w:t xml:space="preserve">　</w:t>
      </w:r>
      <w:r w:rsidR="000063FB" w:rsidRPr="000063FB">
        <w:rPr>
          <w:rFonts w:hint="eastAsia"/>
        </w:rPr>
        <w:t>逸脱が発生したときに効果的に対応するために、</w:t>
      </w:r>
      <w:r w:rsidR="000063FB" w:rsidRPr="000063FB">
        <w:rPr>
          <w:rFonts w:hint="eastAsia"/>
        </w:rPr>
        <w:t>HACCP</w:t>
      </w:r>
      <w:r w:rsidR="000063FB" w:rsidRPr="000063FB">
        <w:rPr>
          <w:rFonts w:hint="eastAsia"/>
        </w:rPr>
        <w:t>システムの</w:t>
      </w:r>
      <w:r w:rsidR="000063FB" w:rsidRPr="000063FB">
        <w:rPr>
          <w:rFonts w:hint="eastAsia"/>
        </w:rPr>
        <w:t>CCP</w:t>
      </w:r>
      <w:r w:rsidR="000063FB" w:rsidRPr="000063FB">
        <w:rPr>
          <w:rFonts w:hint="eastAsia"/>
        </w:rPr>
        <w:t>ごとに特定の書面による是正措置を</w:t>
      </w:r>
      <w:r w:rsidR="000063FB">
        <w:rPr>
          <w:rFonts w:hint="eastAsia"/>
        </w:rPr>
        <w:t>開発しておくべきです。</w:t>
      </w:r>
      <w:r w:rsidR="000063FB" w:rsidRPr="000063FB">
        <w:rPr>
          <w:rFonts w:hint="eastAsia"/>
        </w:rPr>
        <w:t>CCP</w:t>
      </w:r>
      <w:r w:rsidR="000063FB" w:rsidRPr="000063FB">
        <w:rPr>
          <w:rFonts w:hint="eastAsia"/>
        </w:rPr>
        <w:t>での</w:t>
      </w:r>
      <w:r w:rsidR="000063FB">
        <w:rPr>
          <w:rFonts w:hint="eastAsia"/>
        </w:rPr>
        <w:t>許容限界</w:t>
      </w:r>
      <w:r w:rsidR="000063FB" w:rsidRPr="000063FB">
        <w:rPr>
          <w:rFonts w:hint="eastAsia"/>
        </w:rPr>
        <w:t>が</w:t>
      </w:r>
      <w:r w:rsidR="000063FB">
        <w:rPr>
          <w:rFonts w:hint="eastAsia"/>
        </w:rPr>
        <w:t>連続</w:t>
      </w:r>
      <w:r w:rsidR="000063FB" w:rsidRPr="000063FB">
        <w:rPr>
          <w:rFonts w:hint="eastAsia"/>
        </w:rPr>
        <w:t>的に</w:t>
      </w:r>
      <w:r w:rsidR="000063FB">
        <w:rPr>
          <w:rFonts w:hint="eastAsia"/>
        </w:rPr>
        <w:t>モニタリング</w:t>
      </w:r>
      <w:r w:rsidR="000063FB" w:rsidRPr="000063FB">
        <w:rPr>
          <w:rFonts w:hint="eastAsia"/>
        </w:rPr>
        <w:t>され</w:t>
      </w:r>
      <w:r w:rsidR="000063FB">
        <w:rPr>
          <w:rFonts w:hint="eastAsia"/>
        </w:rPr>
        <w:t>ていて</w:t>
      </w:r>
      <w:r w:rsidR="000063FB" w:rsidRPr="000063FB">
        <w:rPr>
          <w:rFonts w:hint="eastAsia"/>
        </w:rPr>
        <w:t>、逸脱が発生した場合、逸脱が発生したときに生産され</w:t>
      </w:r>
      <w:r w:rsidR="000063FB">
        <w:rPr>
          <w:rFonts w:hint="eastAsia"/>
        </w:rPr>
        <w:t>たすべての</w:t>
      </w:r>
      <w:r w:rsidR="000063FB" w:rsidRPr="000063FB">
        <w:rPr>
          <w:rFonts w:hint="eastAsia"/>
        </w:rPr>
        <w:t>製品は</w:t>
      </w:r>
      <w:r w:rsidR="000063FB">
        <w:rPr>
          <w:rFonts w:hint="eastAsia"/>
        </w:rPr>
        <w:t>、</w:t>
      </w:r>
      <w:r w:rsidR="000063FB" w:rsidRPr="000063FB">
        <w:rPr>
          <w:rFonts w:hint="eastAsia"/>
        </w:rPr>
        <w:t>潜在的に安全ではありません。</w:t>
      </w:r>
      <w:r w:rsidR="000063FB">
        <w:rPr>
          <w:rFonts w:hint="eastAsia"/>
        </w:rPr>
        <w:t>許容限界</w:t>
      </w:r>
      <w:r w:rsidR="000063FB" w:rsidRPr="000063FB">
        <w:rPr>
          <w:rFonts w:hint="eastAsia"/>
        </w:rPr>
        <w:t>を満た</w:t>
      </w:r>
      <w:r w:rsidR="000063FB">
        <w:rPr>
          <w:rFonts w:hint="eastAsia"/>
        </w:rPr>
        <w:t>している</w:t>
      </w:r>
      <w:r w:rsidR="000063FB" w:rsidRPr="000063FB">
        <w:rPr>
          <w:rFonts w:hint="eastAsia"/>
        </w:rPr>
        <w:t>際に逸脱が発生し、</w:t>
      </w:r>
      <w:r w:rsidR="000063FB">
        <w:rPr>
          <w:rFonts w:hint="eastAsia"/>
        </w:rPr>
        <w:t>モニタリング</w:t>
      </w:r>
      <w:r w:rsidR="000063FB" w:rsidRPr="000063FB">
        <w:rPr>
          <w:rFonts w:hint="eastAsia"/>
        </w:rPr>
        <w:t>が</w:t>
      </w:r>
      <w:r w:rsidR="000063FB">
        <w:rPr>
          <w:rFonts w:hint="eastAsia"/>
        </w:rPr>
        <w:t>連続</w:t>
      </w:r>
      <w:r w:rsidR="000063FB" w:rsidRPr="000063FB">
        <w:rPr>
          <w:rFonts w:hint="eastAsia"/>
        </w:rPr>
        <w:t>的でなかった場合、</w:t>
      </w:r>
      <w:r w:rsidR="000063FB" w:rsidRPr="000063FB">
        <w:rPr>
          <w:rFonts w:hint="eastAsia"/>
        </w:rPr>
        <w:t>FBO</w:t>
      </w:r>
      <w:r w:rsidR="000063FB" w:rsidRPr="000063FB">
        <w:rPr>
          <w:rFonts w:hint="eastAsia"/>
        </w:rPr>
        <w:t>は、逸脱によって影響を受けた可能性のある製品を</w:t>
      </w:r>
      <w:r w:rsidR="000063FB">
        <w:rPr>
          <w:rFonts w:hint="eastAsia"/>
        </w:rPr>
        <w:t>決定</w:t>
      </w:r>
      <w:r w:rsidR="000063FB" w:rsidRPr="000063FB">
        <w:rPr>
          <w:rFonts w:hint="eastAsia"/>
        </w:rPr>
        <w:t>す</w:t>
      </w:r>
      <w:r w:rsidR="000063FB">
        <w:rPr>
          <w:rFonts w:hint="eastAsia"/>
        </w:rPr>
        <w:t>べきで</w:t>
      </w:r>
      <w:r w:rsidR="000063FB" w:rsidRPr="000063FB">
        <w:rPr>
          <w:rFonts w:hint="eastAsia"/>
        </w:rPr>
        <w:t>す。</w:t>
      </w:r>
    </w:p>
    <w:p w:rsidR="000063FB" w:rsidRDefault="000063FB" w:rsidP="00640D22">
      <w:pPr>
        <w:adjustRightInd w:val="0"/>
        <w:snapToGrid w:val="0"/>
      </w:pPr>
    </w:p>
    <w:p w:rsidR="00640D22" w:rsidRDefault="008B3AB6" w:rsidP="00F16F9C">
      <w:pPr>
        <w:adjustRightInd w:val="0"/>
        <w:snapToGrid w:val="0"/>
      </w:pPr>
      <w:r>
        <w:rPr>
          <w:rFonts w:hint="eastAsia"/>
        </w:rPr>
        <w:t xml:space="preserve">　</w:t>
      </w:r>
      <w:r w:rsidR="000063FB">
        <w:rPr>
          <w:rFonts w:hint="eastAsia"/>
        </w:rPr>
        <w:t>逸脱が発生した際にとられる是正措置は、</w:t>
      </w:r>
      <w:r w:rsidR="000063FB">
        <w:rPr>
          <w:rFonts w:hint="eastAsia"/>
        </w:rPr>
        <w:t>CCP</w:t>
      </w:r>
      <w:r w:rsidR="000063FB">
        <w:rPr>
          <w:rFonts w:hint="eastAsia"/>
        </w:rPr>
        <w:t>がコントロール下に</w:t>
      </w:r>
      <w:r w:rsidR="00157018">
        <w:rPr>
          <w:rFonts w:hint="eastAsia"/>
        </w:rPr>
        <w:t>戻された</w:t>
      </w:r>
      <w:r w:rsidR="000063FB">
        <w:rPr>
          <w:rFonts w:hint="eastAsia"/>
        </w:rPr>
        <w:t>こと、潜在的に安全でない食品が適切に取り扱われたこと、消費者に届かない</w:t>
      </w:r>
      <w:r w:rsidR="004C1684">
        <w:rPr>
          <w:rFonts w:hint="eastAsia"/>
        </w:rPr>
        <w:t>こと</w:t>
      </w:r>
      <w:r w:rsidR="000063FB">
        <w:rPr>
          <w:rFonts w:hint="eastAsia"/>
        </w:rPr>
        <w:t>を保証すべきです。とられる措置には、影響を受ける製品を区分</w:t>
      </w:r>
      <w:r w:rsidR="00F16F9C">
        <w:rPr>
          <w:rFonts w:hint="eastAsia"/>
        </w:rPr>
        <w:t>すること</w:t>
      </w:r>
      <w:r w:rsidR="000063FB">
        <w:rPr>
          <w:rFonts w:hint="eastAsia"/>
        </w:rPr>
        <w:t>、適切な処分を</w:t>
      </w:r>
      <w:r w:rsidR="00F16F9C">
        <w:rPr>
          <w:rFonts w:hint="eastAsia"/>
        </w:rPr>
        <w:t>保証</w:t>
      </w:r>
      <w:r w:rsidR="000063FB">
        <w:rPr>
          <w:rFonts w:hint="eastAsia"/>
        </w:rPr>
        <w:t>するためにその安全性を分析することが含まれるべきです。</w:t>
      </w:r>
    </w:p>
    <w:p w:rsidR="004C1684" w:rsidRDefault="004C1684" w:rsidP="004C1684">
      <w:pPr>
        <w:adjustRightInd w:val="0"/>
        <w:snapToGrid w:val="0"/>
      </w:pPr>
    </w:p>
    <w:p w:rsidR="004C1684" w:rsidRDefault="008B3AB6" w:rsidP="004C1684">
      <w:pPr>
        <w:adjustRightInd w:val="0"/>
        <w:snapToGrid w:val="0"/>
      </w:pPr>
      <w:r>
        <w:rPr>
          <w:rFonts w:hint="eastAsia"/>
        </w:rPr>
        <w:t xml:space="preserve">　</w:t>
      </w:r>
      <w:r w:rsidR="004C1684">
        <w:rPr>
          <w:rFonts w:hint="eastAsia"/>
        </w:rPr>
        <w:t>逸脱が発生した際に、製品の安全な使用に関する評価を行うために、外部の専門家が必要になる場合があります。製品を再加工（例えば低温殺菌など）できるか、または製品を別の用途に転用できると判断される場合があります。他の状況では、製品を破壊する必要があるかもしれません（例えば、ブドウ球菌エンテロトキシンによる汚染など）。逸脱が再発する可能性を最小限に抑えるために、可能な場合は根本原因分析（</w:t>
      </w:r>
      <w:r w:rsidR="004C1684">
        <w:t>root cause analysis</w:t>
      </w:r>
      <w:r w:rsidR="004C1684">
        <w:rPr>
          <w:rFonts w:hint="eastAsia"/>
        </w:rPr>
        <w:t>）を行い、逸脱の原因を特定して修正するべきで</w:t>
      </w:r>
      <w:r w:rsidR="002C2005">
        <w:rPr>
          <w:rFonts w:hint="eastAsia"/>
        </w:rPr>
        <w:t>す。根本原因分析は、逸脱によって影響を受ける製品</w:t>
      </w:r>
      <w:r w:rsidR="004C1684">
        <w:rPr>
          <w:rFonts w:hint="eastAsia"/>
        </w:rPr>
        <w:t>量</w:t>
      </w:r>
      <w:r w:rsidR="002C2005">
        <w:rPr>
          <w:rFonts w:hint="eastAsia"/>
        </w:rPr>
        <w:t>の</w:t>
      </w:r>
      <w:r w:rsidR="004C1684">
        <w:rPr>
          <w:rFonts w:hint="eastAsia"/>
        </w:rPr>
        <w:t>制限または拡大</w:t>
      </w:r>
      <w:r w:rsidR="00293B92">
        <w:rPr>
          <w:rFonts w:hint="eastAsia"/>
        </w:rPr>
        <w:t>の理由を</w:t>
      </w:r>
      <w:r w:rsidR="004C1684">
        <w:rPr>
          <w:rFonts w:hint="eastAsia"/>
        </w:rPr>
        <w:t>同定できます。</w:t>
      </w:r>
    </w:p>
    <w:p w:rsidR="004C1684" w:rsidRDefault="004C1684" w:rsidP="00640D22">
      <w:pPr>
        <w:adjustRightInd w:val="0"/>
        <w:snapToGrid w:val="0"/>
      </w:pPr>
    </w:p>
    <w:p w:rsidR="002C2005" w:rsidRDefault="008B3AB6" w:rsidP="00640D22">
      <w:pPr>
        <w:adjustRightInd w:val="0"/>
        <w:snapToGrid w:val="0"/>
      </w:pPr>
      <w:r>
        <w:rPr>
          <w:rFonts w:hint="eastAsia"/>
        </w:rPr>
        <w:t xml:space="preserve">　</w:t>
      </w:r>
      <w:r w:rsidR="002C2005" w:rsidRPr="002C2005">
        <w:rPr>
          <w:rFonts w:hint="eastAsia"/>
        </w:rPr>
        <w:t>是正措置の詳細</w:t>
      </w:r>
      <w:r w:rsidR="002C2005">
        <w:rPr>
          <w:rFonts w:hint="eastAsia"/>
        </w:rPr>
        <w:t>（</w:t>
      </w:r>
      <w:r w:rsidR="002C2005" w:rsidRPr="002C2005">
        <w:rPr>
          <w:rFonts w:hint="eastAsia"/>
        </w:rPr>
        <w:t>逸脱の原因や製品の廃棄手順など</w:t>
      </w:r>
      <w:r w:rsidR="002C2005">
        <w:rPr>
          <w:rFonts w:hint="eastAsia"/>
        </w:rPr>
        <w:t>を含む）</w:t>
      </w:r>
      <w:r w:rsidR="002C2005" w:rsidRPr="002C2005">
        <w:rPr>
          <w:rFonts w:hint="eastAsia"/>
        </w:rPr>
        <w:t>は、</w:t>
      </w:r>
      <w:r w:rsidR="002C2005" w:rsidRPr="002C2005">
        <w:rPr>
          <w:rFonts w:hint="eastAsia"/>
        </w:rPr>
        <w:t>HACCP</w:t>
      </w:r>
      <w:r w:rsidR="002C2005">
        <w:rPr>
          <w:rFonts w:hint="eastAsia"/>
        </w:rPr>
        <w:t>記録の中で</w:t>
      </w:r>
      <w:r w:rsidR="002C2005" w:rsidRPr="002C2005">
        <w:rPr>
          <w:rFonts w:hint="eastAsia"/>
        </w:rPr>
        <w:t>文書化す</w:t>
      </w:r>
      <w:r w:rsidR="002C2005">
        <w:rPr>
          <w:rFonts w:hint="eastAsia"/>
        </w:rPr>
        <w:t>べきで</w:t>
      </w:r>
      <w:r w:rsidR="002C2005" w:rsidRPr="002C2005">
        <w:rPr>
          <w:rFonts w:hint="eastAsia"/>
        </w:rPr>
        <w:t>す。傾向</w:t>
      </w:r>
      <w:r w:rsidR="002C2005">
        <w:rPr>
          <w:rFonts w:hint="eastAsia"/>
        </w:rPr>
        <w:t>（トレンド）</w:t>
      </w:r>
      <w:r w:rsidR="002C2005" w:rsidRPr="002C2005">
        <w:rPr>
          <w:rFonts w:hint="eastAsia"/>
        </w:rPr>
        <w:t>を</w:t>
      </w:r>
      <w:r w:rsidR="002C2005">
        <w:rPr>
          <w:rFonts w:hint="eastAsia"/>
        </w:rPr>
        <w:t>同定</w:t>
      </w:r>
      <w:r w:rsidR="002C2005" w:rsidRPr="002C2005">
        <w:rPr>
          <w:rFonts w:hint="eastAsia"/>
        </w:rPr>
        <w:t>し、是正措置が効果的であることを</w:t>
      </w:r>
      <w:r w:rsidR="002C2005">
        <w:rPr>
          <w:rFonts w:hint="eastAsia"/>
        </w:rPr>
        <w:t>保証</w:t>
      </w:r>
      <w:r w:rsidR="002C2005" w:rsidRPr="002C2005">
        <w:rPr>
          <w:rFonts w:hint="eastAsia"/>
        </w:rPr>
        <w:t>するために、是正措置の定期的なレビューを実施す</w:t>
      </w:r>
      <w:r w:rsidR="002C2005">
        <w:rPr>
          <w:rFonts w:hint="eastAsia"/>
        </w:rPr>
        <w:t>べきで</w:t>
      </w:r>
      <w:r w:rsidR="002C2005" w:rsidRPr="002C2005">
        <w:rPr>
          <w:rFonts w:hint="eastAsia"/>
        </w:rPr>
        <w:t>す。</w:t>
      </w:r>
    </w:p>
    <w:p w:rsidR="008D6DF4" w:rsidRDefault="008D6DF4" w:rsidP="00640D22">
      <w:pPr>
        <w:adjustRightInd w:val="0"/>
        <w:snapToGrid w:val="0"/>
      </w:pPr>
    </w:p>
    <w:p w:rsidR="00640D22" w:rsidRPr="008B3AB6" w:rsidRDefault="00640D22" w:rsidP="00640D22">
      <w:pPr>
        <w:adjustRightInd w:val="0"/>
        <w:snapToGrid w:val="0"/>
        <w:rPr>
          <w:i/>
        </w:rPr>
      </w:pPr>
      <w:r w:rsidRPr="008B3AB6">
        <w:rPr>
          <w:i/>
        </w:rPr>
        <w:t>3.11</w:t>
      </w:r>
      <w:r w:rsidR="008D6DF4" w:rsidRPr="008B3AB6">
        <w:rPr>
          <w:rFonts w:hint="eastAsia"/>
          <w:i/>
        </w:rPr>
        <w:t xml:space="preserve">　</w:t>
      </w:r>
      <w:r w:rsidR="008D6DF4" w:rsidRPr="008B3AB6">
        <w:rPr>
          <w:rFonts w:hint="eastAsia"/>
          <w:i/>
        </w:rPr>
        <w:t>HACCP</w:t>
      </w:r>
      <w:r w:rsidR="008D6DF4" w:rsidRPr="008B3AB6">
        <w:rPr>
          <w:rFonts w:hint="eastAsia"/>
          <w:i/>
        </w:rPr>
        <w:t>プランの</w:t>
      </w:r>
      <w:r w:rsidR="00AF2008" w:rsidRPr="00AF2008">
        <w:rPr>
          <w:rFonts w:hint="eastAsia"/>
          <w:i/>
        </w:rPr>
        <w:t>妥当性確認</w:t>
      </w:r>
      <w:r w:rsidR="008D6DF4" w:rsidRPr="008B3AB6">
        <w:rPr>
          <w:rFonts w:hint="eastAsia"/>
          <w:i/>
        </w:rPr>
        <w:t>、および検証手順（ス</w:t>
      </w:r>
      <w:r w:rsidR="008B3AB6">
        <w:rPr>
          <w:rFonts w:hint="eastAsia"/>
          <w:i/>
        </w:rPr>
        <w:t>￥手順</w:t>
      </w:r>
      <w:r w:rsidRPr="008B3AB6">
        <w:rPr>
          <w:i/>
        </w:rPr>
        <w:t>11</w:t>
      </w:r>
      <w:r w:rsidR="008D6DF4" w:rsidRPr="008B3AB6">
        <w:rPr>
          <w:rFonts w:hint="eastAsia"/>
          <w:i/>
        </w:rPr>
        <w:t>／原則</w:t>
      </w:r>
      <w:r w:rsidRPr="008B3AB6">
        <w:rPr>
          <w:i/>
        </w:rPr>
        <w:t>6</w:t>
      </w:r>
      <w:r w:rsidR="008D6DF4" w:rsidRPr="008B3AB6">
        <w:rPr>
          <w:rFonts w:hint="eastAsia"/>
          <w:i/>
        </w:rPr>
        <w:t>）</w:t>
      </w:r>
    </w:p>
    <w:p w:rsidR="00640D22" w:rsidRDefault="00BE7C93" w:rsidP="00640D22">
      <w:pPr>
        <w:adjustRightInd w:val="0"/>
        <w:snapToGrid w:val="0"/>
      </w:pPr>
      <w:r>
        <w:t>3.11.1</w:t>
      </w:r>
      <w:r>
        <w:rPr>
          <w:rFonts w:hint="eastAsia"/>
        </w:rPr>
        <w:t xml:space="preserve">　</w:t>
      </w:r>
      <w:r>
        <w:rPr>
          <w:rFonts w:hint="eastAsia"/>
        </w:rPr>
        <w:t>HACCP</w:t>
      </w:r>
      <w:r>
        <w:rPr>
          <w:rFonts w:hint="eastAsia"/>
        </w:rPr>
        <w:t>プランの</w:t>
      </w:r>
      <w:r w:rsidR="00AF2008" w:rsidRPr="00AF2008">
        <w:rPr>
          <w:rFonts w:hint="eastAsia"/>
        </w:rPr>
        <w:t>妥当性確認</w:t>
      </w:r>
    </w:p>
    <w:p w:rsidR="00DC043E" w:rsidRDefault="008B3AB6" w:rsidP="00DD27F8">
      <w:pPr>
        <w:adjustRightInd w:val="0"/>
        <w:snapToGrid w:val="0"/>
      </w:pPr>
      <w:r>
        <w:rPr>
          <w:rFonts w:hint="eastAsia"/>
        </w:rPr>
        <w:t xml:space="preserve">　</w:t>
      </w:r>
      <w:r w:rsidR="00DD27F8">
        <w:rPr>
          <w:rFonts w:hint="eastAsia"/>
        </w:rPr>
        <w:t>HACCP</w:t>
      </w:r>
      <w:r w:rsidR="00DD27F8">
        <w:rPr>
          <w:rFonts w:hint="eastAsia"/>
        </w:rPr>
        <w:t>プランを実施する前に、その</w:t>
      </w:r>
      <w:r w:rsidR="00AF2008" w:rsidRPr="00AF2008">
        <w:rPr>
          <w:rFonts w:hint="eastAsia"/>
        </w:rPr>
        <w:t>妥当性確認</w:t>
      </w:r>
      <w:r w:rsidR="00DD27F8">
        <w:rPr>
          <w:rFonts w:hint="eastAsia"/>
        </w:rPr>
        <w:t>が必要です。これは、</w:t>
      </w:r>
      <w:r w:rsidR="00DC043E">
        <w:rPr>
          <w:rFonts w:hint="eastAsia"/>
        </w:rPr>
        <w:t>以下の要素と一緒に、フードビジネス</w:t>
      </w:r>
      <w:r w:rsidR="00DD27F8">
        <w:rPr>
          <w:rFonts w:hint="eastAsia"/>
        </w:rPr>
        <w:t>に関連する重大なハザードの</w:t>
      </w:r>
      <w:r w:rsidR="00DC043E">
        <w:rPr>
          <w:rFonts w:hint="eastAsia"/>
        </w:rPr>
        <w:t>コントロール</w:t>
      </w:r>
      <w:r w:rsidR="00DD27F8">
        <w:rPr>
          <w:rFonts w:hint="eastAsia"/>
        </w:rPr>
        <w:t>を</w:t>
      </w:r>
      <w:r w:rsidR="00DC043E">
        <w:rPr>
          <w:rFonts w:hint="eastAsia"/>
        </w:rPr>
        <w:t>保証</w:t>
      </w:r>
      <w:r w:rsidR="00DD27F8">
        <w:rPr>
          <w:rFonts w:hint="eastAsia"/>
        </w:rPr>
        <w:t>すること</w:t>
      </w:r>
      <w:r w:rsidR="00DC043E">
        <w:rPr>
          <w:rFonts w:hint="eastAsia"/>
        </w:rPr>
        <w:t>で構成されます。</w:t>
      </w:r>
    </w:p>
    <w:p w:rsidR="00DD27F8" w:rsidRDefault="000043AE" w:rsidP="00DD27F8">
      <w:pPr>
        <w:adjustRightInd w:val="0"/>
        <w:snapToGrid w:val="0"/>
      </w:pPr>
      <w:r>
        <w:rPr>
          <w:rFonts w:hint="eastAsia"/>
        </w:rPr>
        <w:t>［</w:t>
      </w:r>
      <w:r w:rsidR="00C11C1D">
        <w:rPr>
          <w:rFonts w:hint="eastAsia"/>
        </w:rPr>
        <w:t>構成</w:t>
      </w:r>
      <w:r>
        <w:rPr>
          <w:rFonts w:hint="eastAsia"/>
        </w:rPr>
        <w:t>要素］</w:t>
      </w:r>
      <w:r w:rsidR="00DD27F8">
        <w:rPr>
          <w:rFonts w:hint="eastAsia"/>
        </w:rPr>
        <w:t>ハザードの</w:t>
      </w:r>
      <w:r w:rsidR="00DC043E">
        <w:rPr>
          <w:rFonts w:hint="eastAsia"/>
        </w:rPr>
        <w:t>同定</w:t>
      </w:r>
      <w:r w:rsidR="00DD27F8">
        <w:rPr>
          <w:rFonts w:hint="eastAsia"/>
        </w:rPr>
        <w:t>、</w:t>
      </w:r>
      <w:r w:rsidR="00DC043E">
        <w:rPr>
          <w:rFonts w:hint="eastAsia"/>
        </w:rPr>
        <w:t>CCP</w:t>
      </w:r>
      <w:r w:rsidR="00DD27F8">
        <w:rPr>
          <w:rFonts w:hint="eastAsia"/>
        </w:rPr>
        <w:t>、</w:t>
      </w:r>
      <w:r w:rsidR="00DC043E">
        <w:rPr>
          <w:rFonts w:hint="eastAsia"/>
        </w:rPr>
        <w:t>許容限界</w:t>
      </w:r>
      <w:r w:rsidR="00DD27F8">
        <w:rPr>
          <w:rFonts w:hint="eastAsia"/>
        </w:rPr>
        <w:t>、</w:t>
      </w:r>
      <w:r w:rsidR="00DC043E">
        <w:rPr>
          <w:rFonts w:hint="eastAsia"/>
        </w:rPr>
        <w:t>コントロール手段</w:t>
      </w:r>
      <w:r w:rsidR="00DD27F8">
        <w:rPr>
          <w:rFonts w:hint="eastAsia"/>
        </w:rPr>
        <w:t>、</w:t>
      </w:r>
      <w:r w:rsidR="00DD27F8">
        <w:rPr>
          <w:rFonts w:hint="eastAsia"/>
        </w:rPr>
        <w:t>CCP</w:t>
      </w:r>
      <w:r w:rsidR="00DD27F8">
        <w:rPr>
          <w:rFonts w:hint="eastAsia"/>
        </w:rPr>
        <w:t>の</w:t>
      </w:r>
      <w:r w:rsidR="00DC043E">
        <w:rPr>
          <w:rFonts w:hint="eastAsia"/>
        </w:rPr>
        <w:t>モニタリング</w:t>
      </w:r>
      <w:r w:rsidR="00DD27F8">
        <w:rPr>
          <w:rFonts w:hint="eastAsia"/>
        </w:rPr>
        <w:t>の頻</w:t>
      </w:r>
      <w:r w:rsidR="00DC043E">
        <w:rPr>
          <w:rFonts w:hint="eastAsia"/>
        </w:rPr>
        <w:t>度と種類、是正措置、検証の頻度と種類、および記録する情報の種類</w:t>
      </w:r>
    </w:p>
    <w:p w:rsidR="00DC043E" w:rsidRPr="00DC043E" w:rsidRDefault="00DC043E" w:rsidP="00DD27F8">
      <w:pPr>
        <w:adjustRightInd w:val="0"/>
        <w:snapToGrid w:val="0"/>
      </w:pPr>
    </w:p>
    <w:p w:rsidR="00640D22" w:rsidRDefault="008B3AB6" w:rsidP="00DC043E">
      <w:pPr>
        <w:adjustRightInd w:val="0"/>
        <w:snapToGrid w:val="0"/>
      </w:pPr>
      <w:r>
        <w:rPr>
          <w:rFonts w:hint="eastAsia"/>
        </w:rPr>
        <w:t xml:space="preserve">　</w:t>
      </w:r>
      <w:r w:rsidR="00DC043E">
        <w:rPr>
          <w:rFonts w:hint="eastAsia"/>
        </w:rPr>
        <w:t>コントロール手段</w:t>
      </w:r>
      <w:r w:rsidR="00DD27F8">
        <w:rPr>
          <w:rFonts w:hint="eastAsia"/>
        </w:rPr>
        <w:t>とそ</w:t>
      </w:r>
      <w:r w:rsidR="00DC043E">
        <w:rPr>
          <w:rFonts w:hint="eastAsia"/>
        </w:rPr>
        <w:t>れら</w:t>
      </w:r>
      <w:r w:rsidR="00DD27F8">
        <w:rPr>
          <w:rFonts w:hint="eastAsia"/>
        </w:rPr>
        <w:t>の</w:t>
      </w:r>
      <w:r w:rsidR="00DC043E">
        <w:rPr>
          <w:rFonts w:hint="eastAsia"/>
        </w:rPr>
        <w:t>許容</w:t>
      </w:r>
      <w:r w:rsidR="00DD27F8">
        <w:rPr>
          <w:rFonts w:hint="eastAsia"/>
        </w:rPr>
        <w:t>限界の</w:t>
      </w:r>
      <w:r w:rsidR="00AF2008" w:rsidRPr="00AF2008">
        <w:rPr>
          <w:rFonts w:hint="eastAsia"/>
        </w:rPr>
        <w:t>妥当性確認</w:t>
      </w:r>
      <w:r w:rsidR="00DD27F8">
        <w:rPr>
          <w:rFonts w:hint="eastAsia"/>
        </w:rPr>
        <w:t>は、</w:t>
      </w:r>
      <w:r w:rsidR="00DD27F8">
        <w:rPr>
          <w:rFonts w:hint="eastAsia"/>
        </w:rPr>
        <w:t>HACCP</w:t>
      </w:r>
      <w:r w:rsidR="00DC043E">
        <w:rPr>
          <w:rFonts w:hint="eastAsia"/>
        </w:rPr>
        <w:t>プラン</w:t>
      </w:r>
      <w:r w:rsidR="00DD27F8">
        <w:rPr>
          <w:rFonts w:hint="eastAsia"/>
        </w:rPr>
        <w:t>の</w:t>
      </w:r>
      <w:r w:rsidR="00DC043E">
        <w:rPr>
          <w:rFonts w:hint="eastAsia"/>
        </w:rPr>
        <w:t>開発</w:t>
      </w:r>
      <w:r w:rsidR="00DD27F8">
        <w:rPr>
          <w:rFonts w:hint="eastAsia"/>
        </w:rPr>
        <w:t>中に行われます。</w:t>
      </w:r>
      <w:r w:rsidR="00AF2008" w:rsidRPr="00AF2008">
        <w:rPr>
          <w:rFonts w:hint="eastAsia"/>
        </w:rPr>
        <w:t>妥当性確認</w:t>
      </w:r>
      <w:r w:rsidR="00DD27F8">
        <w:rPr>
          <w:rFonts w:hint="eastAsia"/>
        </w:rPr>
        <w:t>には、科学文献のレビュー、数学的モデルの使用、</w:t>
      </w:r>
      <w:r w:rsidR="00AF2008" w:rsidRPr="00AF2008">
        <w:rPr>
          <w:rFonts w:hint="eastAsia"/>
        </w:rPr>
        <w:t>妥当性確認</w:t>
      </w:r>
      <w:r w:rsidR="00DD27F8">
        <w:rPr>
          <w:rFonts w:hint="eastAsia"/>
        </w:rPr>
        <w:t>の実施、および</w:t>
      </w:r>
      <w:r w:rsidR="00DC043E">
        <w:rPr>
          <w:rFonts w:hint="eastAsia"/>
        </w:rPr>
        <w:t>／</w:t>
      </w:r>
      <w:r w:rsidR="00DD27F8">
        <w:rPr>
          <w:rFonts w:hint="eastAsia"/>
        </w:rPr>
        <w:t>または権威ある情報源によって開発されたガイダンスの使用</w:t>
      </w:r>
      <w:r w:rsidR="00DC043E">
        <w:rPr>
          <w:rFonts w:hint="eastAsia"/>
        </w:rPr>
        <w:t>など</w:t>
      </w:r>
      <w:r w:rsidR="00DD27F8">
        <w:rPr>
          <w:rFonts w:hint="eastAsia"/>
        </w:rPr>
        <w:t>が含まれる可能性があります</w:t>
      </w:r>
      <w:r w:rsidR="00DC043E">
        <w:rPr>
          <w:rFonts w:hint="eastAsia"/>
        </w:rPr>
        <w:t>（※）</w:t>
      </w:r>
      <w:r w:rsidR="00DD27F8">
        <w:rPr>
          <w:rFonts w:hint="eastAsia"/>
        </w:rPr>
        <w:t>。</w:t>
      </w:r>
    </w:p>
    <w:p w:rsidR="00640D22" w:rsidRDefault="00DC043E" w:rsidP="00640D22">
      <w:pPr>
        <w:adjustRightInd w:val="0"/>
        <w:snapToGrid w:val="0"/>
      </w:pPr>
      <w:r>
        <w:rPr>
          <w:rFonts w:hint="eastAsia"/>
        </w:rPr>
        <w:t>※</w:t>
      </w:r>
      <w:r w:rsidR="00640D22">
        <w:t>Guidelines for the Validation of Food Safety Control Measures (CXG 69-2008).</w:t>
      </w:r>
    </w:p>
    <w:p w:rsidR="008D6DF4" w:rsidRDefault="008D6DF4" w:rsidP="00640D22">
      <w:pPr>
        <w:adjustRightInd w:val="0"/>
        <w:snapToGrid w:val="0"/>
      </w:pPr>
    </w:p>
    <w:p w:rsidR="007C1ACA" w:rsidRDefault="008B3AB6" w:rsidP="007C1ACA">
      <w:pPr>
        <w:adjustRightInd w:val="0"/>
        <w:snapToGrid w:val="0"/>
      </w:pPr>
      <w:r>
        <w:rPr>
          <w:rFonts w:hint="eastAsia"/>
        </w:rPr>
        <w:t xml:space="preserve">　</w:t>
      </w:r>
      <w:r w:rsidR="007C1ACA">
        <w:rPr>
          <w:rFonts w:hint="eastAsia"/>
        </w:rPr>
        <w:t>許容限界を確立する際、</w:t>
      </w:r>
      <w:r w:rsidR="007C1ACA">
        <w:rPr>
          <w:rFonts w:hint="eastAsia"/>
        </w:rPr>
        <w:t>HACCP</w:t>
      </w:r>
      <w:r w:rsidR="007C1ACA">
        <w:rPr>
          <w:rFonts w:hint="eastAsia"/>
        </w:rPr>
        <w:t>チームではなく、外部の専門家によって開発された</w:t>
      </w:r>
      <w:r w:rsidR="007C1ACA">
        <w:rPr>
          <w:rFonts w:hint="eastAsia"/>
        </w:rPr>
        <w:t>HACCP</w:t>
      </w:r>
      <w:r w:rsidR="007C1ACA">
        <w:rPr>
          <w:rFonts w:hint="eastAsia"/>
        </w:rPr>
        <w:t>ガイダンスが使用された場合、これらの限界値が考慮中の特定の作業、製品または製品のグループに完全に適用できることを保証するために注意を払うべきです。</w:t>
      </w:r>
    </w:p>
    <w:p w:rsidR="008C49BD" w:rsidRPr="008C49BD" w:rsidRDefault="008C49BD" w:rsidP="007C1ACA">
      <w:pPr>
        <w:adjustRightInd w:val="0"/>
        <w:snapToGrid w:val="0"/>
      </w:pPr>
    </w:p>
    <w:p w:rsidR="007C1ACA" w:rsidRDefault="008B3AB6" w:rsidP="007C1ACA">
      <w:pPr>
        <w:adjustRightInd w:val="0"/>
        <w:snapToGrid w:val="0"/>
      </w:pPr>
      <w:r>
        <w:rPr>
          <w:rFonts w:hint="eastAsia"/>
        </w:rPr>
        <w:t xml:space="preserve">　</w:t>
      </w:r>
      <w:r w:rsidR="007C1ACA">
        <w:rPr>
          <w:rFonts w:hint="eastAsia"/>
        </w:rPr>
        <w:t>HACCP</w:t>
      </w:r>
      <w:r w:rsidR="007C1ACA">
        <w:rPr>
          <w:rFonts w:hint="eastAsia"/>
        </w:rPr>
        <w:t>システムの最初の</w:t>
      </w:r>
      <w:r w:rsidR="008C49BD">
        <w:rPr>
          <w:rFonts w:hint="eastAsia"/>
        </w:rPr>
        <w:t>実施中、</w:t>
      </w:r>
      <w:r w:rsidR="007C1ACA">
        <w:rPr>
          <w:rFonts w:hint="eastAsia"/>
        </w:rPr>
        <w:t>および検証手順が確立された後、生産条件下で一貫し</w:t>
      </w:r>
      <w:r w:rsidR="008C49BD">
        <w:rPr>
          <w:rFonts w:hint="eastAsia"/>
        </w:rPr>
        <w:t>たコントロールが</w:t>
      </w:r>
      <w:r w:rsidR="007C1ACA">
        <w:rPr>
          <w:rFonts w:hint="eastAsia"/>
        </w:rPr>
        <w:t>達成できることを実証するための</w:t>
      </w:r>
      <w:r w:rsidR="008C49BD">
        <w:rPr>
          <w:rFonts w:hint="eastAsia"/>
        </w:rPr>
        <w:t>証拠</w:t>
      </w:r>
      <w:r w:rsidR="007C1ACA">
        <w:rPr>
          <w:rFonts w:hint="eastAsia"/>
        </w:rPr>
        <w:t>を</w:t>
      </w:r>
      <w:r w:rsidR="008C49BD">
        <w:rPr>
          <w:rFonts w:hint="eastAsia"/>
        </w:rPr>
        <w:t>、（</w:t>
      </w:r>
      <w:r w:rsidR="008C49BD">
        <w:rPr>
          <w:rFonts w:hint="eastAsia"/>
        </w:rPr>
        <w:t>HACCP</w:t>
      </w:r>
      <w:r w:rsidR="008C49BD">
        <w:rPr>
          <w:rFonts w:hint="eastAsia"/>
        </w:rPr>
        <w:t>システムの）</w:t>
      </w:r>
      <w:r w:rsidR="007C1ACA">
        <w:rPr>
          <w:rFonts w:hint="eastAsia"/>
        </w:rPr>
        <w:t>運用中に取得す</w:t>
      </w:r>
      <w:r w:rsidR="008C49BD">
        <w:rPr>
          <w:rFonts w:hint="eastAsia"/>
        </w:rPr>
        <w:t>べきで</w:t>
      </w:r>
      <w:r w:rsidR="007C1ACA">
        <w:rPr>
          <w:rFonts w:hint="eastAsia"/>
        </w:rPr>
        <w:t>す。</w:t>
      </w:r>
    </w:p>
    <w:p w:rsidR="008C49BD" w:rsidRDefault="008C49BD" w:rsidP="00640D22">
      <w:pPr>
        <w:adjustRightInd w:val="0"/>
        <w:snapToGrid w:val="0"/>
      </w:pPr>
    </w:p>
    <w:p w:rsidR="001F2767" w:rsidRDefault="008B3AB6" w:rsidP="00640D22">
      <w:pPr>
        <w:adjustRightInd w:val="0"/>
        <w:snapToGrid w:val="0"/>
      </w:pPr>
      <w:r>
        <w:rPr>
          <w:rFonts w:hint="eastAsia"/>
        </w:rPr>
        <w:t xml:space="preserve">　</w:t>
      </w:r>
      <w:r w:rsidR="001F2767" w:rsidRPr="001F2767">
        <w:rPr>
          <w:rFonts w:hint="eastAsia"/>
        </w:rPr>
        <w:t>食品の安全性に影響を与える可能性</w:t>
      </w:r>
      <w:r w:rsidR="001F2767">
        <w:rPr>
          <w:rFonts w:hint="eastAsia"/>
        </w:rPr>
        <w:t>が</w:t>
      </w:r>
      <w:r w:rsidR="001F2767" w:rsidRPr="001F2767">
        <w:rPr>
          <w:rFonts w:hint="eastAsia"/>
        </w:rPr>
        <w:t>ある</w:t>
      </w:r>
      <w:r w:rsidR="001F2767">
        <w:rPr>
          <w:rFonts w:hint="eastAsia"/>
        </w:rPr>
        <w:t>あらゆる</w:t>
      </w:r>
      <w:r w:rsidR="001F2767" w:rsidRPr="001F2767">
        <w:rPr>
          <w:rFonts w:hint="eastAsia"/>
        </w:rPr>
        <w:t>変更は、</w:t>
      </w:r>
      <w:r w:rsidR="001F2767" w:rsidRPr="001F2767">
        <w:rPr>
          <w:rFonts w:hint="eastAsia"/>
        </w:rPr>
        <w:t>HACCP</w:t>
      </w:r>
      <w:r w:rsidR="001F2767" w:rsidRPr="001F2767">
        <w:rPr>
          <w:rFonts w:hint="eastAsia"/>
        </w:rPr>
        <w:t>システムのレビュー、および必要に応じて</w:t>
      </w:r>
      <w:r w:rsidR="001F2767" w:rsidRPr="001F2767">
        <w:rPr>
          <w:rFonts w:hint="eastAsia"/>
        </w:rPr>
        <w:t>HACCP</w:t>
      </w:r>
      <w:r w:rsidR="001F2767">
        <w:rPr>
          <w:rFonts w:hint="eastAsia"/>
        </w:rPr>
        <w:t>プラン</w:t>
      </w:r>
      <w:r w:rsidR="00B02A2F">
        <w:rPr>
          <w:rFonts w:hint="eastAsia"/>
        </w:rPr>
        <w:t>について再度の</w:t>
      </w:r>
      <w:r w:rsidR="00B02A2F" w:rsidRPr="00AF2008">
        <w:rPr>
          <w:rFonts w:hint="eastAsia"/>
        </w:rPr>
        <w:t>妥当性確認</w:t>
      </w:r>
      <w:r w:rsidR="00B02A2F">
        <w:rPr>
          <w:rFonts w:hint="eastAsia"/>
        </w:rPr>
        <w:t>（</w:t>
      </w:r>
      <w:r w:rsidR="00B02A2F">
        <w:rPr>
          <w:rFonts w:hint="eastAsia"/>
        </w:rPr>
        <w:t>re-</w:t>
      </w:r>
      <w:r w:rsidR="00B02A2F">
        <w:t>validation</w:t>
      </w:r>
      <w:r w:rsidR="009A22FD">
        <w:rPr>
          <w:rFonts w:hint="eastAsia"/>
        </w:rPr>
        <w:t>、</w:t>
      </w:r>
      <w:r w:rsidR="00B02A2F">
        <w:rPr>
          <w:rFonts w:hint="eastAsia"/>
        </w:rPr>
        <w:t>リバリデーション）</w:t>
      </w:r>
      <w:r w:rsidR="00B02A2F" w:rsidRPr="001F2767">
        <w:rPr>
          <w:rFonts w:hint="eastAsia"/>
        </w:rPr>
        <w:t>を</w:t>
      </w:r>
      <w:r w:rsidR="00B02A2F">
        <w:rPr>
          <w:rFonts w:hint="eastAsia"/>
        </w:rPr>
        <w:t>行う</w:t>
      </w:r>
      <w:r w:rsidR="00B02A2F" w:rsidRPr="001F2767">
        <w:rPr>
          <w:rFonts w:hint="eastAsia"/>
        </w:rPr>
        <w:t>必要</w:t>
      </w:r>
      <w:r w:rsidR="00B02A2F">
        <w:rPr>
          <w:rFonts w:hint="eastAsia"/>
        </w:rPr>
        <w:t>がありま</w:t>
      </w:r>
      <w:r w:rsidR="00B02A2F" w:rsidRPr="001F2767">
        <w:rPr>
          <w:rFonts w:hint="eastAsia"/>
        </w:rPr>
        <w:t>す</w:t>
      </w:r>
      <w:r w:rsidR="001F2767" w:rsidRPr="001F2767">
        <w:rPr>
          <w:rFonts w:hint="eastAsia"/>
        </w:rPr>
        <w:t>。</w:t>
      </w:r>
    </w:p>
    <w:p w:rsidR="001F2767" w:rsidRDefault="001F2767" w:rsidP="00640D22">
      <w:pPr>
        <w:adjustRightInd w:val="0"/>
        <w:snapToGrid w:val="0"/>
      </w:pPr>
    </w:p>
    <w:p w:rsidR="000063FB" w:rsidRDefault="00640D22" w:rsidP="00640D22">
      <w:pPr>
        <w:adjustRightInd w:val="0"/>
        <w:snapToGrid w:val="0"/>
      </w:pPr>
      <w:r>
        <w:t>3.11.2</w:t>
      </w:r>
      <w:r w:rsidR="00BE7C93">
        <w:rPr>
          <w:rFonts w:hint="eastAsia"/>
        </w:rPr>
        <w:t xml:space="preserve">　検証手順</w:t>
      </w:r>
    </w:p>
    <w:p w:rsidR="00640D22" w:rsidRDefault="008B3AB6" w:rsidP="0030010C">
      <w:pPr>
        <w:adjustRightInd w:val="0"/>
        <w:snapToGrid w:val="0"/>
      </w:pPr>
      <w:r>
        <w:rPr>
          <w:rFonts w:hint="eastAsia"/>
        </w:rPr>
        <w:t xml:space="preserve">　</w:t>
      </w:r>
      <w:r w:rsidR="0030010C">
        <w:rPr>
          <w:rFonts w:hint="eastAsia"/>
        </w:rPr>
        <w:t>HACCP</w:t>
      </w:r>
      <w:r w:rsidR="0030010C">
        <w:rPr>
          <w:rFonts w:hint="eastAsia"/>
        </w:rPr>
        <w:t>システムが実施された後、</w:t>
      </w:r>
      <w:r w:rsidR="0030010C">
        <w:rPr>
          <w:rFonts w:hint="eastAsia"/>
        </w:rPr>
        <w:t>HACCP</w:t>
      </w:r>
      <w:r w:rsidR="0030010C">
        <w:rPr>
          <w:rFonts w:hint="eastAsia"/>
        </w:rPr>
        <w:t>システムが効果的に機能していることを確認するための手順を確立する必要があります。これらには、</w:t>
      </w:r>
      <w:r w:rsidR="0030010C">
        <w:rPr>
          <w:rFonts w:hint="eastAsia"/>
        </w:rPr>
        <w:t>HACCP</w:t>
      </w:r>
      <w:r w:rsidR="0030010C">
        <w:rPr>
          <w:rFonts w:hint="eastAsia"/>
        </w:rPr>
        <w:t>プランが</w:t>
      </w:r>
      <w:r w:rsidR="00B076E9">
        <w:rPr>
          <w:rFonts w:hint="eastAsia"/>
        </w:rPr>
        <w:t>継続</w:t>
      </w:r>
      <w:r w:rsidR="0030010C">
        <w:rPr>
          <w:rFonts w:hint="eastAsia"/>
        </w:rPr>
        <w:t>中であることを基本として順守されていること、ハザードをコントロールしていることの検証がふくまれます。さらに加えて、コントロール手段が意図したとおりにハザードを効果的にコントロールしていることを示す手順も含まれます。検証には、</w:t>
      </w:r>
      <w:r w:rsidR="0030010C">
        <w:rPr>
          <w:rFonts w:hint="eastAsia"/>
        </w:rPr>
        <w:t>HACCP</w:t>
      </w:r>
      <w:r w:rsidR="0030010C">
        <w:rPr>
          <w:rFonts w:hint="eastAsia"/>
        </w:rPr>
        <w:t>システムの適切性（</w:t>
      </w:r>
      <w:r w:rsidR="0030010C">
        <w:t>adequacy</w:t>
      </w:r>
      <w:r w:rsidR="0030010C">
        <w:rPr>
          <w:rFonts w:hint="eastAsia"/>
        </w:rPr>
        <w:t>）を定期的にレビューすること、および、変更が発生したときに必要に応じてレビューすることも含まれます。</w:t>
      </w:r>
    </w:p>
    <w:p w:rsidR="0030010C" w:rsidRDefault="0030010C" w:rsidP="00640D22">
      <w:pPr>
        <w:adjustRightInd w:val="0"/>
        <w:snapToGrid w:val="0"/>
      </w:pPr>
    </w:p>
    <w:p w:rsidR="00B076E9" w:rsidRDefault="008B3AB6" w:rsidP="00640D22">
      <w:pPr>
        <w:adjustRightInd w:val="0"/>
        <w:snapToGrid w:val="0"/>
      </w:pPr>
      <w:r>
        <w:rPr>
          <w:rFonts w:hint="eastAsia"/>
        </w:rPr>
        <w:t xml:space="preserve">　</w:t>
      </w:r>
      <w:r w:rsidR="00B076E9" w:rsidRPr="00B076E9">
        <w:rPr>
          <w:rFonts w:hint="eastAsia"/>
        </w:rPr>
        <w:t>HACCP</w:t>
      </w:r>
      <w:r w:rsidR="00B076E9" w:rsidRPr="00B076E9">
        <w:rPr>
          <w:rFonts w:hint="eastAsia"/>
        </w:rPr>
        <w:t>システムが意図したとおりに機能し、効果的に機能し続け</w:t>
      </w:r>
      <w:r w:rsidR="00B076E9">
        <w:rPr>
          <w:rFonts w:hint="eastAsia"/>
        </w:rPr>
        <w:t>てい</w:t>
      </w:r>
      <w:r w:rsidR="00B076E9" w:rsidRPr="00B076E9">
        <w:rPr>
          <w:rFonts w:hint="eastAsia"/>
        </w:rPr>
        <w:t>ることを保証するために、</w:t>
      </w:r>
      <w:r w:rsidR="00985774" w:rsidRPr="00B076E9">
        <w:rPr>
          <w:rFonts w:hint="eastAsia"/>
        </w:rPr>
        <w:t>継続的</w:t>
      </w:r>
      <w:r w:rsidR="00985774">
        <w:rPr>
          <w:rFonts w:hint="eastAsia"/>
        </w:rPr>
        <w:t>であることを基本</w:t>
      </w:r>
      <w:r w:rsidR="00985774" w:rsidRPr="00B076E9">
        <w:rPr>
          <w:rFonts w:hint="eastAsia"/>
        </w:rPr>
        <w:t>に</w:t>
      </w:r>
      <w:r w:rsidR="00B076E9" w:rsidRPr="00B076E9">
        <w:rPr>
          <w:rFonts w:hint="eastAsia"/>
        </w:rPr>
        <w:t>検証活動を実施す</w:t>
      </w:r>
      <w:r w:rsidR="00985774">
        <w:rPr>
          <w:rFonts w:hint="eastAsia"/>
        </w:rPr>
        <w:t>べきで</w:t>
      </w:r>
      <w:r w:rsidR="00B076E9" w:rsidRPr="00B076E9">
        <w:rPr>
          <w:rFonts w:hint="eastAsia"/>
        </w:rPr>
        <w:t>す。</w:t>
      </w:r>
      <w:r w:rsidR="00985774" w:rsidRPr="00B076E9">
        <w:rPr>
          <w:rFonts w:hint="eastAsia"/>
        </w:rPr>
        <w:t>検証</w:t>
      </w:r>
      <w:r w:rsidR="00985774">
        <w:rPr>
          <w:rFonts w:hint="eastAsia"/>
        </w:rPr>
        <w:t>（</w:t>
      </w:r>
      <w:r w:rsidR="00B076E9" w:rsidRPr="00B076E9">
        <w:rPr>
          <w:rFonts w:hint="eastAsia"/>
        </w:rPr>
        <w:t>観察、監査（内部</w:t>
      </w:r>
      <w:r w:rsidR="00985774">
        <w:rPr>
          <w:rFonts w:hint="eastAsia"/>
        </w:rPr>
        <w:t>監査</w:t>
      </w:r>
      <w:r w:rsidR="00B076E9" w:rsidRPr="00B076E9">
        <w:rPr>
          <w:rFonts w:hint="eastAsia"/>
        </w:rPr>
        <w:t>および外部</w:t>
      </w:r>
      <w:r w:rsidR="00985774">
        <w:rPr>
          <w:rFonts w:hint="eastAsia"/>
        </w:rPr>
        <w:t>監査</w:t>
      </w:r>
      <w:r w:rsidR="00B076E9" w:rsidRPr="00B076E9">
        <w:rPr>
          <w:rFonts w:hint="eastAsia"/>
        </w:rPr>
        <w:t>）、校正、サンプリング</w:t>
      </w:r>
      <w:r w:rsidR="00985774">
        <w:rPr>
          <w:rFonts w:hint="eastAsia"/>
        </w:rPr>
        <w:t>＆試験</w:t>
      </w:r>
      <w:r w:rsidR="00B076E9" w:rsidRPr="00B076E9">
        <w:rPr>
          <w:rFonts w:hint="eastAsia"/>
        </w:rPr>
        <w:t>、および記録のレビューを含む</w:t>
      </w:r>
      <w:r w:rsidR="00985774">
        <w:rPr>
          <w:rFonts w:hint="eastAsia"/>
        </w:rPr>
        <w:t>）</w:t>
      </w:r>
      <w:r w:rsidR="00B076E9" w:rsidRPr="00B076E9">
        <w:rPr>
          <w:rFonts w:hint="eastAsia"/>
        </w:rPr>
        <w:t>を用</w:t>
      </w:r>
      <w:r w:rsidR="00985774">
        <w:rPr>
          <w:rFonts w:hint="eastAsia"/>
        </w:rPr>
        <w:t>い</w:t>
      </w:r>
      <w:r w:rsidR="00B076E9" w:rsidRPr="00B076E9">
        <w:rPr>
          <w:rFonts w:hint="eastAsia"/>
        </w:rPr>
        <w:t>て、</w:t>
      </w:r>
      <w:r w:rsidR="00B076E9" w:rsidRPr="00B076E9">
        <w:rPr>
          <w:rFonts w:hint="eastAsia"/>
        </w:rPr>
        <w:t>HACCP</w:t>
      </w:r>
      <w:r w:rsidR="00B076E9" w:rsidRPr="00B076E9">
        <w:rPr>
          <w:rFonts w:hint="eastAsia"/>
        </w:rPr>
        <w:t>システムが正しく計画どおりに機能しているかどうかを判断できます。検証</w:t>
      </w:r>
      <w:r w:rsidR="00985774">
        <w:rPr>
          <w:rFonts w:hint="eastAsia"/>
        </w:rPr>
        <w:t>活動</w:t>
      </w:r>
      <w:r w:rsidR="00B076E9" w:rsidRPr="00B076E9">
        <w:rPr>
          <w:rFonts w:hint="eastAsia"/>
        </w:rPr>
        <w:t>の例</w:t>
      </w:r>
      <w:r w:rsidR="00985774">
        <w:rPr>
          <w:rFonts w:hint="eastAsia"/>
        </w:rPr>
        <w:t>として</w:t>
      </w:r>
      <w:r w:rsidR="00B076E9" w:rsidRPr="00B076E9">
        <w:rPr>
          <w:rFonts w:hint="eastAsia"/>
        </w:rPr>
        <w:t>は</w:t>
      </w:r>
      <w:r w:rsidR="00985774">
        <w:rPr>
          <w:rFonts w:hint="eastAsia"/>
        </w:rPr>
        <w:t>、以下のようなものがありま</w:t>
      </w:r>
      <w:r w:rsidR="00B076E9" w:rsidRPr="00B076E9">
        <w:rPr>
          <w:rFonts w:hint="eastAsia"/>
        </w:rPr>
        <w:t>す。</w:t>
      </w:r>
    </w:p>
    <w:p w:rsidR="00985774" w:rsidRDefault="00985774" w:rsidP="00985774">
      <w:pPr>
        <w:adjustRightInd w:val="0"/>
        <w:snapToGrid w:val="0"/>
      </w:pPr>
      <w:r>
        <w:rPr>
          <w:rFonts w:hint="eastAsia"/>
        </w:rPr>
        <w:t>・</w:t>
      </w:r>
      <w:r>
        <w:rPr>
          <w:rFonts w:hint="eastAsia"/>
        </w:rPr>
        <w:t>CCP</w:t>
      </w:r>
      <w:r>
        <w:rPr>
          <w:rFonts w:hint="eastAsia"/>
        </w:rPr>
        <w:t>がコントロール下にあることを確認するためのモニタリング記録のレビュー。</w:t>
      </w:r>
    </w:p>
    <w:p w:rsidR="00985774" w:rsidRDefault="00985774" w:rsidP="00985774">
      <w:pPr>
        <w:adjustRightInd w:val="0"/>
        <w:snapToGrid w:val="0"/>
      </w:pPr>
      <w:r>
        <w:rPr>
          <w:rFonts w:hint="eastAsia"/>
        </w:rPr>
        <w:t>・是正措置の記録（特定の逸脱、製品の処分、および逸脱の根本原因を判断するための分析を含む）のレビュー。</w:t>
      </w:r>
    </w:p>
    <w:p w:rsidR="00985774" w:rsidRDefault="00985774" w:rsidP="00985774">
      <w:pPr>
        <w:adjustRightInd w:val="0"/>
        <w:snapToGrid w:val="0"/>
      </w:pPr>
      <w:r>
        <w:rPr>
          <w:rFonts w:hint="eastAsia"/>
        </w:rPr>
        <w:t>・モニタリングおよび／または検証に使用される機器の精度の校正またはチェック。</w:t>
      </w:r>
    </w:p>
    <w:p w:rsidR="00985774" w:rsidRDefault="00985774" w:rsidP="00985774">
      <w:pPr>
        <w:adjustRightInd w:val="0"/>
        <w:snapToGrid w:val="0"/>
      </w:pPr>
      <w:r>
        <w:rPr>
          <w:rFonts w:hint="eastAsia"/>
        </w:rPr>
        <w:t>・コントロール手段が</w:t>
      </w:r>
      <w:r>
        <w:rPr>
          <w:rFonts w:hint="eastAsia"/>
        </w:rPr>
        <w:t>HACCP</w:t>
      </w:r>
      <w:r>
        <w:rPr>
          <w:rFonts w:hint="eastAsia"/>
        </w:rPr>
        <w:t>プランに従って行われていることの観察。</w:t>
      </w:r>
    </w:p>
    <w:p w:rsidR="00985774" w:rsidRDefault="00985774" w:rsidP="00985774">
      <w:pPr>
        <w:adjustRightInd w:val="0"/>
        <w:snapToGrid w:val="0"/>
      </w:pPr>
      <w:r>
        <w:rPr>
          <w:rFonts w:hint="eastAsia"/>
        </w:rPr>
        <w:t>・サンプリング＆試験（例えば、製品の安全性を検証するための微生物（病原菌またはその指標菌</w:t>
      </w:r>
      <w:r w:rsidR="008B3AB6">
        <w:rPr>
          <w:rFonts w:hint="eastAsia"/>
        </w:rPr>
        <w:t>）（※</w:t>
      </w:r>
      <w:r>
        <w:rPr>
          <w:rFonts w:hint="eastAsia"/>
        </w:rPr>
        <w:t>）、マイコトキシンなどの化学的ハザード、または金属片などの物理的ハザードなど）。</w:t>
      </w:r>
    </w:p>
    <w:p w:rsidR="00985774" w:rsidRDefault="00985774" w:rsidP="00985774">
      <w:pPr>
        <w:adjustRightInd w:val="0"/>
        <w:snapToGrid w:val="0"/>
      </w:pPr>
      <w:r>
        <w:rPr>
          <w:rFonts w:hint="eastAsia"/>
        </w:rPr>
        <w:t>・微生物汚染因子とその指標について環境のサンプリングおよび試験を行う（例えば、リステリア属菌など）。および、</w:t>
      </w:r>
    </w:p>
    <w:p w:rsidR="00985774" w:rsidRDefault="00985774" w:rsidP="00985774">
      <w:pPr>
        <w:adjustRightInd w:val="0"/>
        <w:snapToGrid w:val="0"/>
      </w:pPr>
      <w:r>
        <w:rPr>
          <w:rFonts w:hint="eastAsia"/>
        </w:rPr>
        <w:t>・ハザード分析および</w:t>
      </w:r>
      <w:r>
        <w:rPr>
          <w:rFonts w:hint="eastAsia"/>
        </w:rPr>
        <w:t>HACCP</w:t>
      </w:r>
      <w:r>
        <w:rPr>
          <w:rFonts w:hint="eastAsia"/>
        </w:rPr>
        <w:t>プラン（内部監査および／または第三者監査など）を含む、</w:t>
      </w:r>
      <w:r>
        <w:rPr>
          <w:rFonts w:hint="eastAsia"/>
        </w:rPr>
        <w:t>HACCP</w:t>
      </w:r>
      <w:r>
        <w:rPr>
          <w:rFonts w:hint="eastAsia"/>
        </w:rPr>
        <w:t>システムのレビュー。</w:t>
      </w:r>
    </w:p>
    <w:p w:rsidR="00985774" w:rsidRDefault="00985774" w:rsidP="00985774">
      <w:pPr>
        <w:adjustRightInd w:val="0"/>
        <w:snapToGrid w:val="0"/>
      </w:pPr>
      <w:r>
        <w:rPr>
          <w:rFonts w:hint="eastAsia"/>
        </w:rPr>
        <w:t>※</w:t>
      </w:r>
      <w:r>
        <w:t>Principles and Guidelines for the Establishment and Application of Microbiological Criteria Related to Food (CXG 21-1997).</w:t>
      </w:r>
    </w:p>
    <w:p w:rsidR="00985774" w:rsidRPr="00985774" w:rsidRDefault="00985774" w:rsidP="00985774">
      <w:pPr>
        <w:adjustRightInd w:val="0"/>
        <w:snapToGrid w:val="0"/>
      </w:pPr>
    </w:p>
    <w:p w:rsidR="00A45734" w:rsidRDefault="008B3AB6" w:rsidP="00A45734">
      <w:pPr>
        <w:adjustRightInd w:val="0"/>
        <w:snapToGrid w:val="0"/>
      </w:pPr>
      <w:r>
        <w:rPr>
          <w:rFonts w:hint="eastAsia"/>
        </w:rPr>
        <w:t xml:space="preserve">　</w:t>
      </w:r>
      <w:r w:rsidR="006734B7">
        <w:rPr>
          <w:rFonts w:hint="eastAsia"/>
        </w:rPr>
        <w:t>検証は、モニタリング</w:t>
      </w:r>
      <w:r w:rsidR="00A45734">
        <w:rPr>
          <w:rFonts w:hint="eastAsia"/>
        </w:rPr>
        <w:t>および是正措置の実行を担当する人以外の人が</w:t>
      </w:r>
      <w:r w:rsidR="006734B7">
        <w:rPr>
          <w:rFonts w:hint="eastAsia"/>
        </w:rPr>
        <w:t>行うべきで</w:t>
      </w:r>
      <w:r w:rsidR="00A45734">
        <w:rPr>
          <w:rFonts w:hint="eastAsia"/>
        </w:rPr>
        <w:t>す。特定の検証活動を社内で実行できない場合は、外部の専門家または資格のある第三者が</w:t>
      </w:r>
      <w:r w:rsidR="006734B7">
        <w:rPr>
          <w:rFonts w:hint="eastAsia"/>
        </w:rPr>
        <w:t>企業（</w:t>
      </w:r>
      <w:r w:rsidR="00A45734">
        <w:rPr>
          <w:rFonts w:hint="eastAsia"/>
        </w:rPr>
        <w:t>ビジネス</w:t>
      </w:r>
      <w:r w:rsidR="006734B7">
        <w:rPr>
          <w:rFonts w:hint="eastAsia"/>
        </w:rPr>
        <w:t>）</w:t>
      </w:r>
      <w:r w:rsidR="00A45734">
        <w:rPr>
          <w:rFonts w:hint="eastAsia"/>
        </w:rPr>
        <w:t>に代わって検証を実行する</w:t>
      </w:r>
      <w:r w:rsidR="00302622">
        <w:rPr>
          <w:rFonts w:hint="eastAsia"/>
        </w:rPr>
        <w:t>べきで</w:t>
      </w:r>
      <w:r w:rsidR="00A45734">
        <w:rPr>
          <w:rFonts w:hint="eastAsia"/>
        </w:rPr>
        <w:t>す。</w:t>
      </w:r>
    </w:p>
    <w:p w:rsidR="00302622" w:rsidRDefault="00302622" w:rsidP="00A45734">
      <w:pPr>
        <w:adjustRightInd w:val="0"/>
        <w:snapToGrid w:val="0"/>
      </w:pPr>
    </w:p>
    <w:p w:rsidR="00985774" w:rsidRDefault="008B3AB6" w:rsidP="00A45734">
      <w:pPr>
        <w:adjustRightInd w:val="0"/>
        <w:snapToGrid w:val="0"/>
      </w:pPr>
      <w:r>
        <w:rPr>
          <w:rFonts w:hint="eastAsia"/>
        </w:rPr>
        <w:t xml:space="preserve">　</w:t>
      </w:r>
      <w:r w:rsidR="00A45734">
        <w:rPr>
          <w:rFonts w:hint="eastAsia"/>
        </w:rPr>
        <w:t>検証活動の頻度は、</w:t>
      </w:r>
      <w:r w:rsidR="00A45734">
        <w:rPr>
          <w:rFonts w:hint="eastAsia"/>
        </w:rPr>
        <w:t>HACCP</w:t>
      </w:r>
      <w:r w:rsidR="00A45734">
        <w:rPr>
          <w:rFonts w:hint="eastAsia"/>
        </w:rPr>
        <w:t>システムが効果的に機能していることを確認するのに十分で</w:t>
      </w:r>
      <w:r w:rsidR="00302622">
        <w:rPr>
          <w:rFonts w:hint="eastAsia"/>
        </w:rPr>
        <w:t>あるべきです</w:t>
      </w:r>
      <w:r w:rsidR="00A45734">
        <w:rPr>
          <w:rFonts w:hint="eastAsia"/>
        </w:rPr>
        <w:t>。</w:t>
      </w:r>
      <w:r w:rsidR="00302622">
        <w:rPr>
          <w:rFonts w:hint="eastAsia"/>
        </w:rPr>
        <w:t>コントロール手段</w:t>
      </w:r>
      <w:r w:rsidR="00A45734">
        <w:rPr>
          <w:rFonts w:hint="eastAsia"/>
        </w:rPr>
        <w:t>の実施</w:t>
      </w:r>
      <w:r w:rsidR="00302622">
        <w:rPr>
          <w:rFonts w:hint="eastAsia"/>
        </w:rPr>
        <w:t>に関する</w:t>
      </w:r>
      <w:r w:rsidR="00A45734">
        <w:rPr>
          <w:rFonts w:hint="eastAsia"/>
        </w:rPr>
        <w:t>検証は、</w:t>
      </w:r>
      <w:r w:rsidR="00A45734">
        <w:rPr>
          <w:rFonts w:hint="eastAsia"/>
        </w:rPr>
        <w:t>HACCP</w:t>
      </w:r>
      <w:r w:rsidR="00302622">
        <w:rPr>
          <w:rFonts w:hint="eastAsia"/>
        </w:rPr>
        <w:t>プラン</w:t>
      </w:r>
      <w:r w:rsidR="00A45734">
        <w:rPr>
          <w:rFonts w:hint="eastAsia"/>
        </w:rPr>
        <w:t>が適切に実施されていることを決定するのに十分な頻度で実施されるべきで</w:t>
      </w:r>
      <w:r w:rsidR="00302622">
        <w:rPr>
          <w:rFonts w:hint="eastAsia"/>
        </w:rPr>
        <w:t>す</w:t>
      </w:r>
      <w:r w:rsidR="00A45734">
        <w:rPr>
          <w:rFonts w:hint="eastAsia"/>
        </w:rPr>
        <w:t>。</w:t>
      </w:r>
    </w:p>
    <w:p w:rsidR="00302622" w:rsidRDefault="00302622" w:rsidP="00640D22">
      <w:pPr>
        <w:adjustRightInd w:val="0"/>
        <w:snapToGrid w:val="0"/>
      </w:pPr>
    </w:p>
    <w:p w:rsidR="00302622" w:rsidRDefault="008B3AB6" w:rsidP="00640D22">
      <w:pPr>
        <w:adjustRightInd w:val="0"/>
        <w:snapToGrid w:val="0"/>
      </w:pPr>
      <w:r>
        <w:rPr>
          <w:rFonts w:hint="eastAsia"/>
        </w:rPr>
        <w:t xml:space="preserve">　</w:t>
      </w:r>
      <w:r w:rsidR="00640A2E">
        <w:rPr>
          <w:rFonts w:hint="eastAsia"/>
        </w:rPr>
        <w:t>検証は</w:t>
      </w:r>
      <w:r w:rsidR="006B7B1F">
        <w:rPr>
          <w:rFonts w:hint="eastAsia"/>
        </w:rPr>
        <w:t>定期的に（適切なように）、あるいは変更が起きたときに、</w:t>
      </w:r>
      <w:r w:rsidR="006B7B1F">
        <w:rPr>
          <w:rFonts w:hint="eastAsia"/>
        </w:rPr>
        <w:t>HACC</w:t>
      </w:r>
      <w:r w:rsidR="006B7B1F">
        <w:rPr>
          <w:rFonts w:hint="eastAsia"/>
        </w:rPr>
        <w:t>システムのすべての要素について有効性を確認するために、</w:t>
      </w:r>
      <w:r w:rsidR="00640A2E" w:rsidRPr="00640A2E">
        <w:rPr>
          <w:rFonts w:hint="eastAsia"/>
        </w:rPr>
        <w:t>HACCP</w:t>
      </w:r>
      <w:r w:rsidR="00640A2E" w:rsidRPr="00640A2E">
        <w:rPr>
          <w:rFonts w:hint="eastAsia"/>
        </w:rPr>
        <w:t>システムの包括的なレビュー（</w:t>
      </w:r>
      <w:r w:rsidR="006B7B1F">
        <w:rPr>
          <w:rFonts w:hint="eastAsia"/>
        </w:rPr>
        <w:t>例えば</w:t>
      </w:r>
      <w:r w:rsidR="00640A2E" w:rsidRPr="00640A2E">
        <w:rPr>
          <w:rFonts w:hint="eastAsia"/>
        </w:rPr>
        <w:t>再分析</w:t>
      </w:r>
      <w:r w:rsidR="00640A2E">
        <w:rPr>
          <w:rFonts w:hint="eastAsia"/>
        </w:rPr>
        <w:t>（</w:t>
      </w:r>
      <w:r w:rsidR="00640A2E">
        <w:t>reanalysis</w:t>
      </w:r>
      <w:r w:rsidR="00640A2E">
        <w:rPr>
          <w:rFonts w:hint="eastAsia"/>
        </w:rPr>
        <w:t>）</w:t>
      </w:r>
      <w:r w:rsidR="00640A2E" w:rsidRPr="00640A2E">
        <w:rPr>
          <w:rFonts w:hint="eastAsia"/>
        </w:rPr>
        <w:t>や監査など）を含める</w:t>
      </w:r>
      <w:r w:rsidR="00640A2E">
        <w:rPr>
          <w:rFonts w:hint="eastAsia"/>
        </w:rPr>
        <w:t>べきで</w:t>
      </w:r>
      <w:r w:rsidR="00640A2E" w:rsidRPr="00640A2E">
        <w:rPr>
          <w:rFonts w:hint="eastAsia"/>
        </w:rPr>
        <w:t>す。</w:t>
      </w:r>
      <w:r w:rsidR="006B7B1F" w:rsidRPr="00640A2E">
        <w:rPr>
          <w:rFonts w:hint="eastAsia"/>
        </w:rPr>
        <w:t>この</w:t>
      </w:r>
      <w:r w:rsidR="00640A2E" w:rsidRPr="00640A2E">
        <w:rPr>
          <w:rFonts w:hint="eastAsia"/>
        </w:rPr>
        <w:t>HACCP</w:t>
      </w:r>
      <w:r w:rsidR="00640A2E" w:rsidRPr="00640A2E">
        <w:rPr>
          <w:rFonts w:hint="eastAsia"/>
        </w:rPr>
        <w:t>システムのレビューでは、適切</w:t>
      </w:r>
      <w:r w:rsidR="006B7B1F">
        <w:rPr>
          <w:rFonts w:hint="eastAsia"/>
        </w:rPr>
        <w:t>に</w:t>
      </w:r>
      <w:r w:rsidR="00640A2E" w:rsidRPr="00640A2E">
        <w:rPr>
          <w:rFonts w:hint="eastAsia"/>
        </w:rPr>
        <w:t>重大なハザードが</w:t>
      </w:r>
      <w:r w:rsidR="006B7B1F">
        <w:rPr>
          <w:rFonts w:hint="eastAsia"/>
        </w:rPr>
        <w:t>同定</w:t>
      </w:r>
      <w:r w:rsidR="00640A2E" w:rsidRPr="00640A2E">
        <w:rPr>
          <w:rFonts w:hint="eastAsia"/>
        </w:rPr>
        <w:t>されていること、</w:t>
      </w:r>
      <w:r w:rsidR="006B7B1F">
        <w:rPr>
          <w:rFonts w:hint="eastAsia"/>
        </w:rPr>
        <w:t>コントロール手段</w:t>
      </w:r>
      <w:r w:rsidR="00640A2E" w:rsidRPr="00640A2E">
        <w:rPr>
          <w:rFonts w:hint="eastAsia"/>
        </w:rPr>
        <w:t>と</w:t>
      </w:r>
      <w:r w:rsidR="006B7B1F">
        <w:rPr>
          <w:rFonts w:hint="eastAsia"/>
        </w:rPr>
        <w:t>許容</w:t>
      </w:r>
      <w:r w:rsidR="00640A2E" w:rsidRPr="00640A2E">
        <w:rPr>
          <w:rFonts w:hint="eastAsia"/>
        </w:rPr>
        <w:t>限界がハザードを</w:t>
      </w:r>
      <w:r w:rsidR="006B7B1F">
        <w:rPr>
          <w:rFonts w:hint="eastAsia"/>
        </w:rPr>
        <w:t>コントロール</w:t>
      </w:r>
      <w:r w:rsidR="00640A2E" w:rsidRPr="00640A2E">
        <w:rPr>
          <w:rFonts w:hint="eastAsia"/>
        </w:rPr>
        <w:t>するのに十分であること、</w:t>
      </w:r>
      <w:r w:rsidR="006B7B1F">
        <w:rPr>
          <w:rFonts w:hint="eastAsia"/>
        </w:rPr>
        <w:t>モニタリング</w:t>
      </w:r>
      <w:r w:rsidR="00640A2E" w:rsidRPr="00640A2E">
        <w:rPr>
          <w:rFonts w:hint="eastAsia"/>
        </w:rPr>
        <w:t>および検証活動が</w:t>
      </w:r>
      <w:r w:rsidR="006B7B1F">
        <w:rPr>
          <w:rFonts w:hint="eastAsia"/>
        </w:rPr>
        <w:t>プラン</w:t>
      </w:r>
      <w:r w:rsidR="00640A2E" w:rsidRPr="00640A2E">
        <w:rPr>
          <w:rFonts w:hint="eastAsia"/>
        </w:rPr>
        <w:t>に従って行われて</w:t>
      </w:r>
      <w:r w:rsidR="003E5CB1">
        <w:rPr>
          <w:rFonts w:hint="eastAsia"/>
        </w:rPr>
        <w:t>おり</w:t>
      </w:r>
      <w:r w:rsidR="00640A2E" w:rsidRPr="00640A2E">
        <w:rPr>
          <w:rFonts w:hint="eastAsia"/>
        </w:rPr>
        <w:t>、逸脱を</w:t>
      </w:r>
      <w:r w:rsidR="006B7B1F">
        <w:rPr>
          <w:rFonts w:hint="eastAsia"/>
        </w:rPr>
        <w:t>同定</w:t>
      </w:r>
      <w:r w:rsidR="00640A2E" w:rsidRPr="00640A2E">
        <w:rPr>
          <w:rFonts w:hint="eastAsia"/>
        </w:rPr>
        <w:t>できること</w:t>
      </w:r>
      <w:r w:rsidR="003E5CB1">
        <w:rPr>
          <w:rFonts w:hint="eastAsia"/>
        </w:rPr>
        <w:t>、</w:t>
      </w:r>
      <w:r w:rsidR="003E5CB1" w:rsidRPr="00640A2E">
        <w:rPr>
          <w:rFonts w:hint="eastAsia"/>
        </w:rPr>
        <w:t>そして、その是正措置</w:t>
      </w:r>
      <w:r w:rsidR="003E5CB1">
        <w:rPr>
          <w:rFonts w:hint="eastAsia"/>
        </w:rPr>
        <w:t>が</w:t>
      </w:r>
      <w:r w:rsidR="003E5CB1" w:rsidRPr="00640A2E">
        <w:rPr>
          <w:rFonts w:hint="eastAsia"/>
        </w:rPr>
        <w:t>発生した逸脱に対して適切で</w:t>
      </w:r>
      <w:r w:rsidR="003E5CB1">
        <w:rPr>
          <w:rFonts w:hint="eastAsia"/>
        </w:rPr>
        <w:t>あること</w:t>
      </w:r>
      <w:r w:rsidR="00640A2E" w:rsidRPr="00640A2E">
        <w:rPr>
          <w:rFonts w:hint="eastAsia"/>
        </w:rPr>
        <w:t>を確認</w:t>
      </w:r>
      <w:r w:rsidR="006B7B1F">
        <w:rPr>
          <w:rFonts w:hint="eastAsia"/>
        </w:rPr>
        <w:t>すべきで</w:t>
      </w:r>
      <w:r w:rsidR="00640A2E" w:rsidRPr="00640A2E">
        <w:rPr>
          <w:rFonts w:hint="eastAsia"/>
        </w:rPr>
        <w:t>す。このレビューは、</w:t>
      </w:r>
      <w:r w:rsidR="003E5CB1">
        <w:rPr>
          <w:rFonts w:hint="eastAsia"/>
        </w:rPr>
        <w:t>フードビジネス（</w:t>
      </w:r>
      <w:r w:rsidR="00640A2E" w:rsidRPr="00640A2E">
        <w:rPr>
          <w:rFonts w:hint="eastAsia"/>
        </w:rPr>
        <w:t>食品</w:t>
      </w:r>
      <w:r w:rsidR="003E5CB1">
        <w:rPr>
          <w:rFonts w:hint="eastAsia"/>
        </w:rPr>
        <w:t>企業）</w:t>
      </w:r>
      <w:r w:rsidR="00640A2E" w:rsidRPr="00640A2E">
        <w:rPr>
          <w:rFonts w:hint="eastAsia"/>
        </w:rPr>
        <w:t>の個人または外部の専門家</w:t>
      </w:r>
      <w:r w:rsidR="003E5CB1">
        <w:rPr>
          <w:rFonts w:hint="eastAsia"/>
        </w:rPr>
        <w:t>によって</w:t>
      </w:r>
      <w:r w:rsidR="00640A2E" w:rsidRPr="00640A2E">
        <w:rPr>
          <w:rFonts w:hint="eastAsia"/>
        </w:rPr>
        <w:t>実施</w:t>
      </w:r>
      <w:r w:rsidR="003E5CB1">
        <w:rPr>
          <w:rFonts w:hint="eastAsia"/>
        </w:rPr>
        <w:t>可能で</w:t>
      </w:r>
      <w:r w:rsidR="00640A2E" w:rsidRPr="00640A2E">
        <w:rPr>
          <w:rFonts w:hint="eastAsia"/>
        </w:rPr>
        <w:t>す。レビューには、さまざまな検証</w:t>
      </w:r>
      <w:r w:rsidR="003E5CB1">
        <w:rPr>
          <w:rFonts w:hint="eastAsia"/>
        </w:rPr>
        <w:t>活動</w:t>
      </w:r>
      <w:r w:rsidR="00640A2E" w:rsidRPr="00640A2E">
        <w:rPr>
          <w:rFonts w:hint="eastAsia"/>
        </w:rPr>
        <w:t>が意図したとおりに実行されたことの確認を含める</w:t>
      </w:r>
      <w:r w:rsidR="003E5CB1">
        <w:rPr>
          <w:rFonts w:hint="eastAsia"/>
        </w:rPr>
        <w:t>べきで</w:t>
      </w:r>
      <w:r w:rsidR="00640A2E" w:rsidRPr="00640A2E">
        <w:rPr>
          <w:rFonts w:hint="eastAsia"/>
        </w:rPr>
        <w:t>す。</w:t>
      </w:r>
    </w:p>
    <w:p w:rsidR="004E3EFB" w:rsidRDefault="004E3EFB" w:rsidP="00640D22">
      <w:pPr>
        <w:adjustRightInd w:val="0"/>
        <w:snapToGrid w:val="0"/>
      </w:pPr>
    </w:p>
    <w:p w:rsidR="00640D22" w:rsidRPr="008B3AB6" w:rsidRDefault="004E3EFB" w:rsidP="00640D22">
      <w:pPr>
        <w:adjustRightInd w:val="0"/>
        <w:snapToGrid w:val="0"/>
        <w:rPr>
          <w:i/>
        </w:rPr>
      </w:pPr>
      <w:r w:rsidRPr="008B3AB6">
        <w:rPr>
          <w:i/>
        </w:rPr>
        <w:t>3.12</w:t>
      </w:r>
      <w:r w:rsidR="008B3AB6">
        <w:rPr>
          <w:rFonts w:hint="eastAsia"/>
          <w:i/>
        </w:rPr>
        <w:t xml:space="preserve">　文書化と記録保持を確立する（手順</w:t>
      </w:r>
      <w:r w:rsidR="00640D22" w:rsidRPr="008B3AB6">
        <w:rPr>
          <w:i/>
        </w:rPr>
        <w:t>12</w:t>
      </w:r>
      <w:r w:rsidRPr="008B3AB6">
        <w:rPr>
          <w:rFonts w:hint="eastAsia"/>
          <w:i/>
        </w:rPr>
        <w:t>／原則</w:t>
      </w:r>
      <w:r w:rsidR="00640D22" w:rsidRPr="008B3AB6">
        <w:rPr>
          <w:i/>
        </w:rPr>
        <w:t>7</w:t>
      </w:r>
      <w:r w:rsidRPr="008B3AB6">
        <w:rPr>
          <w:rFonts w:hint="eastAsia"/>
          <w:i/>
        </w:rPr>
        <w:t>）</w:t>
      </w:r>
    </w:p>
    <w:p w:rsidR="009C48F5" w:rsidRDefault="008B3AB6" w:rsidP="00640D22">
      <w:pPr>
        <w:adjustRightInd w:val="0"/>
        <w:snapToGrid w:val="0"/>
      </w:pPr>
      <w:r>
        <w:rPr>
          <w:rFonts w:hint="eastAsia"/>
        </w:rPr>
        <w:t xml:space="preserve">　</w:t>
      </w:r>
      <w:r w:rsidR="009C48F5" w:rsidRPr="009C48F5">
        <w:rPr>
          <w:rFonts w:hint="eastAsia"/>
        </w:rPr>
        <w:t>HACCP</w:t>
      </w:r>
      <w:r w:rsidR="009C48F5" w:rsidRPr="009C48F5">
        <w:rPr>
          <w:rFonts w:hint="eastAsia"/>
        </w:rPr>
        <w:t>システムの適用には、効率的で正確な記録管理が不可欠です。</w:t>
      </w:r>
      <w:r w:rsidR="009C48F5" w:rsidRPr="009C48F5">
        <w:rPr>
          <w:rFonts w:hint="eastAsia"/>
        </w:rPr>
        <w:t>HACCP</w:t>
      </w:r>
      <w:r w:rsidR="009C48F5" w:rsidRPr="009C48F5">
        <w:rPr>
          <w:rFonts w:hint="eastAsia"/>
        </w:rPr>
        <w:t>手順を文書化する</w:t>
      </w:r>
      <w:r w:rsidR="009C48F5">
        <w:rPr>
          <w:rFonts w:hint="eastAsia"/>
        </w:rPr>
        <w:t>べきで</w:t>
      </w:r>
      <w:r w:rsidR="009C48F5" w:rsidRPr="009C48F5">
        <w:rPr>
          <w:rFonts w:hint="eastAsia"/>
        </w:rPr>
        <w:t>す。文書化と記録</w:t>
      </w:r>
      <w:r w:rsidR="009C48F5">
        <w:rPr>
          <w:rFonts w:hint="eastAsia"/>
        </w:rPr>
        <w:t>保持</w:t>
      </w:r>
      <w:r w:rsidR="009C48F5" w:rsidRPr="009C48F5">
        <w:rPr>
          <w:rFonts w:hint="eastAsia"/>
        </w:rPr>
        <w:t>は、</w:t>
      </w:r>
      <w:r w:rsidR="009C48F5">
        <w:rPr>
          <w:rFonts w:hint="eastAsia"/>
        </w:rPr>
        <w:t>作業</w:t>
      </w:r>
      <w:r w:rsidR="009C48F5" w:rsidRPr="009C48F5">
        <w:rPr>
          <w:rFonts w:hint="eastAsia"/>
        </w:rPr>
        <w:t>の性質と規模に</w:t>
      </w:r>
      <w:r w:rsidR="009C48F5">
        <w:rPr>
          <w:rFonts w:hint="eastAsia"/>
        </w:rPr>
        <w:t>対して</w:t>
      </w:r>
      <w:r w:rsidR="009C48F5" w:rsidRPr="009C48F5">
        <w:rPr>
          <w:rFonts w:hint="eastAsia"/>
        </w:rPr>
        <w:t>適切であり、</w:t>
      </w:r>
      <w:r w:rsidR="009C48F5" w:rsidRPr="009C48F5">
        <w:rPr>
          <w:rFonts w:hint="eastAsia"/>
        </w:rPr>
        <w:t>HACCP</w:t>
      </w:r>
      <w:r w:rsidR="009C48F5">
        <w:rPr>
          <w:rFonts w:hint="eastAsia"/>
        </w:rPr>
        <w:t>のコントロール</w:t>
      </w:r>
      <w:r w:rsidR="009C48F5" w:rsidRPr="009C48F5">
        <w:rPr>
          <w:rFonts w:hint="eastAsia"/>
        </w:rPr>
        <w:t>が</w:t>
      </w:r>
      <w:r w:rsidR="009C48F5">
        <w:rPr>
          <w:rFonts w:hint="eastAsia"/>
        </w:rPr>
        <w:t>設けられており、かつメンテナンス</w:t>
      </w:r>
      <w:r w:rsidR="009C48F5" w:rsidRPr="009C48F5">
        <w:rPr>
          <w:rFonts w:hint="eastAsia"/>
        </w:rPr>
        <w:t>されていることを</w:t>
      </w:r>
      <w:r w:rsidR="009C48F5">
        <w:rPr>
          <w:rFonts w:hint="eastAsia"/>
        </w:rPr>
        <w:t>、ビジネス（</w:t>
      </w:r>
      <w:r w:rsidR="009C48F5" w:rsidRPr="009C48F5">
        <w:rPr>
          <w:rFonts w:hint="eastAsia"/>
        </w:rPr>
        <w:t>企業</w:t>
      </w:r>
      <w:r w:rsidR="009C48F5">
        <w:rPr>
          <w:rFonts w:hint="eastAsia"/>
        </w:rPr>
        <w:t>）</w:t>
      </w:r>
      <w:r w:rsidR="009C48F5" w:rsidRPr="009C48F5">
        <w:rPr>
          <w:rFonts w:hint="eastAsia"/>
        </w:rPr>
        <w:t>が</w:t>
      </w:r>
      <w:r w:rsidR="009C48F5">
        <w:rPr>
          <w:rFonts w:hint="eastAsia"/>
        </w:rPr>
        <w:t>検証</w:t>
      </w:r>
      <w:r w:rsidR="009C48F5" w:rsidRPr="009C48F5">
        <w:rPr>
          <w:rFonts w:hint="eastAsia"/>
        </w:rPr>
        <w:t>するのに十分なもので</w:t>
      </w:r>
      <w:r w:rsidR="009C48F5">
        <w:rPr>
          <w:rFonts w:hint="eastAsia"/>
        </w:rPr>
        <w:t>あるべきです</w:t>
      </w:r>
      <w:r w:rsidR="009C48F5" w:rsidRPr="009C48F5">
        <w:rPr>
          <w:rFonts w:hint="eastAsia"/>
        </w:rPr>
        <w:t>。専門的に開発された</w:t>
      </w:r>
      <w:r w:rsidR="009C48F5" w:rsidRPr="009C48F5">
        <w:rPr>
          <w:rFonts w:hint="eastAsia"/>
        </w:rPr>
        <w:t>HACCP</w:t>
      </w:r>
      <w:r w:rsidR="009C48F5" w:rsidRPr="009C48F5">
        <w:rPr>
          <w:rFonts w:hint="eastAsia"/>
        </w:rPr>
        <w:t>ガイダンス資料（例えばセクター固有の</w:t>
      </w:r>
      <w:r w:rsidR="009C48F5" w:rsidRPr="009C48F5">
        <w:rPr>
          <w:rFonts w:hint="eastAsia"/>
        </w:rPr>
        <w:t>HACCP</w:t>
      </w:r>
      <w:r w:rsidR="009C48F5" w:rsidRPr="009C48F5">
        <w:rPr>
          <w:rFonts w:hint="eastAsia"/>
        </w:rPr>
        <w:t>ガイド</w:t>
      </w:r>
      <w:r w:rsidR="008D6DF4">
        <w:rPr>
          <w:rFonts w:hint="eastAsia"/>
        </w:rPr>
        <w:t>など</w:t>
      </w:r>
      <w:r w:rsidR="009C48F5" w:rsidRPr="009C48F5">
        <w:rPr>
          <w:rFonts w:hint="eastAsia"/>
        </w:rPr>
        <w:t>）は、それらの資料が</w:t>
      </w:r>
      <w:r w:rsidR="008D6DF4">
        <w:rPr>
          <w:rFonts w:hint="eastAsia"/>
        </w:rPr>
        <w:t>ビジネスに関して</w:t>
      </w:r>
      <w:r w:rsidR="009C48F5" w:rsidRPr="009C48F5">
        <w:rPr>
          <w:rFonts w:hint="eastAsia"/>
        </w:rPr>
        <w:t>特定の食品</w:t>
      </w:r>
      <w:r w:rsidR="008D6DF4">
        <w:rPr>
          <w:rFonts w:hint="eastAsia"/>
        </w:rPr>
        <w:t>作業</w:t>
      </w:r>
      <w:r w:rsidR="009C48F5" w:rsidRPr="009C48F5">
        <w:rPr>
          <w:rFonts w:hint="eastAsia"/>
        </w:rPr>
        <w:t>を反映しているという条件で、文書の一部として利用することができます。</w:t>
      </w:r>
    </w:p>
    <w:p w:rsidR="004E3EFB" w:rsidRDefault="004E3EFB" w:rsidP="00640D22">
      <w:pPr>
        <w:adjustRightInd w:val="0"/>
        <w:snapToGrid w:val="0"/>
      </w:pPr>
    </w:p>
    <w:p w:rsidR="00640D22" w:rsidRDefault="008B3AB6" w:rsidP="00640D22">
      <w:pPr>
        <w:adjustRightInd w:val="0"/>
        <w:snapToGrid w:val="0"/>
      </w:pPr>
      <w:r>
        <w:rPr>
          <w:rFonts w:hint="eastAsia"/>
        </w:rPr>
        <w:t xml:space="preserve">　</w:t>
      </w:r>
      <w:r w:rsidR="00985774">
        <w:rPr>
          <w:rFonts w:hint="eastAsia"/>
        </w:rPr>
        <w:t>文書化の例として</w:t>
      </w:r>
      <w:r w:rsidR="00985774" w:rsidRPr="00B076E9">
        <w:rPr>
          <w:rFonts w:hint="eastAsia"/>
        </w:rPr>
        <w:t>は</w:t>
      </w:r>
      <w:r w:rsidR="00985774">
        <w:rPr>
          <w:rFonts w:hint="eastAsia"/>
        </w:rPr>
        <w:t>、以下</w:t>
      </w:r>
      <w:r w:rsidR="00985774" w:rsidRPr="00B076E9">
        <w:rPr>
          <w:rFonts w:hint="eastAsia"/>
        </w:rPr>
        <w:t>の</w:t>
      </w:r>
      <w:r w:rsidR="00985774">
        <w:rPr>
          <w:rFonts w:hint="eastAsia"/>
        </w:rPr>
        <w:t>ようなものがありま</w:t>
      </w:r>
      <w:r w:rsidR="00985774" w:rsidRPr="00B076E9">
        <w:rPr>
          <w:rFonts w:hint="eastAsia"/>
        </w:rPr>
        <w:t>す。</w:t>
      </w:r>
    </w:p>
    <w:p w:rsidR="008759E5" w:rsidRDefault="008759E5" w:rsidP="008759E5">
      <w:pPr>
        <w:adjustRightInd w:val="0"/>
        <w:snapToGrid w:val="0"/>
      </w:pPr>
      <w:r>
        <w:rPr>
          <w:rFonts w:hint="eastAsia"/>
        </w:rPr>
        <w:t>・</w:t>
      </w:r>
      <w:r>
        <w:rPr>
          <w:rFonts w:hint="eastAsia"/>
        </w:rPr>
        <w:t>HACCP</w:t>
      </w:r>
      <w:r>
        <w:rPr>
          <w:rFonts w:hint="eastAsia"/>
        </w:rPr>
        <w:t>チーム構成。</w:t>
      </w:r>
    </w:p>
    <w:p w:rsidR="008759E5" w:rsidRDefault="008759E5" w:rsidP="008759E5">
      <w:pPr>
        <w:adjustRightInd w:val="0"/>
        <w:snapToGrid w:val="0"/>
      </w:pPr>
      <w:r>
        <w:rPr>
          <w:rFonts w:hint="eastAsia"/>
        </w:rPr>
        <w:t>・ハザード分析、およびプランに含まれる、またはプランから除外されるハザードに関する科学的サポート。</w:t>
      </w:r>
    </w:p>
    <w:p w:rsidR="008759E5" w:rsidRDefault="008759E5" w:rsidP="008759E5">
      <w:pPr>
        <w:adjustRightInd w:val="0"/>
        <w:snapToGrid w:val="0"/>
      </w:pPr>
      <w:r>
        <w:rPr>
          <w:rFonts w:hint="eastAsia"/>
        </w:rPr>
        <w:t>・</w:t>
      </w:r>
      <w:r>
        <w:rPr>
          <w:rFonts w:hint="eastAsia"/>
        </w:rPr>
        <w:t>CCP</w:t>
      </w:r>
      <w:r>
        <w:rPr>
          <w:rFonts w:hint="eastAsia"/>
        </w:rPr>
        <w:t>の決定。</w:t>
      </w:r>
    </w:p>
    <w:p w:rsidR="008759E5" w:rsidRDefault="008759E5" w:rsidP="008759E5">
      <w:pPr>
        <w:adjustRightInd w:val="0"/>
        <w:snapToGrid w:val="0"/>
      </w:pPr>
      <w:r>
        <w:rPr>
          <w:rFonts w:hint="eastAsia"/>
        </w:rPr>
        <w:t>・許容限界の決定、および設定された限界値に関する科学的サポート。</w:t>
      </w:r>
    </w:p>
    <w:p w:rsidR="008759E5" w:rsidRDefault="008759E5" w:rsidP="008759E5">
      <w:pPr>
        <w:adjustRightInd w:val="0"/>
        <w:snapToGrid w:val="0"/>
      </w:pPr>
      <w:r>
        <w:rPr>
          <w:rFonts w:hint="eastAsia"/>
        </w:rPr>
        <w:t>・</w:t>
      </w:r>
      <w:r w:rsidR="00AF2008">
        <w:rPr>
          <w:rFonts w:hint="eastAsia"/>
        </w:rPr>
        <w:t>コントロール</w:t>
      </w:r>
      <w:r>
        <w:rPr>
          <w:rFonts w:hint="eastAsia"/>
        </w:rPr>
        <w:t>手段の</w:t>
      </w:r>
      <w:r w:rsidR="00AF2008" w:rsidRPr="00AF2008">
        <w:rPr>
          <w:rFonts w:hint="eastAsia"/>
        </w:rPr>
        <w:t>妥当性確認</w:t>
      </w:r>
      <w:r>
        <w:rPr>
          <w:rFonts w:hint="eastAsia"/>
        </w:rPr>
        <w:t>。および、</w:t>
      </w:r>
    </w:p>
    <w:p w:rsidR="008759E5" w:rsidRDefault="008759E5" w:rsidP="008759E5">
      <w:pPr>
        <w:adjustRightInd w:val="0"/>
        <w:snapToGrid w:val="0"/>
      </w:pPr>
      <w:r>
        <w:rPr>
          <w:rFonts w:hint="eastAsia"/>
        </w:rPr>
        <w:t>・</w:t>
      </w:r>
      <w:r>
        <w:rPr>
          <w:rFonts w:hint="eastAsia"/>
        </w:rPr>
        <w:t>HACCP</w:t>
      </w:r>
      <w:r>
        <w:rPr>
          <w:rFonts w:hint="eastAsia"/>
        </w:rPr>
        <w:t>プランに加えられた変更。</w:t>
      </w:r>
    </w:p>
    <w:p w:rsidR="008759E5" w:rsidRDefault="008759E5" w:rsidP="008759E5">
      <w:pPr>
        <w:adjustRightInd w:val="0"/>
        <w:snapToGrid w:val="0"/>
      </w:pPr>
    </w:p>
    <w:p w:rsidR="008759E5" w:rsidRDefault="008B3AB6" w:rsidP="008759E5">
      <w:pPr>
        <w:adjustRightInd w:val="0"/>
        <w:snapToGrid w:val="0"/>
      </w:pPr>
      <w:r>
        <w:rPr>
          <w:rFonts w:hint="eastAsia"/>
        </w:rPr>
        <w:t xml:space="preserve">　</w:t>
      </w:r>
      <w:r w:rsidR="008759E5">
        <w:rPr>
          <w:rFonts w:hint="eastAsia"/>
        </w:rPr>
        <w:t>記録</w:t>
      </w:r>
      <w:r w:rsidR="00985774">
        <w:rPr>
          <w:rFonts w:hint="eastAsia"/>
        </w:rPr>
        <w:t>の例として</w:t>
      </w:r>
      <w:r w:rsidR="00985774" w:rsidRPr="00B076E9">
        <w:rPr>
          <w:rFonts w:hint="eastAsia"/>
        </w:rPr>
        <w:t>は</w:t>
      </w:r>
      <w:r w:rsidR="00985774">
        <w:rPr>
          <w:rFonts w:hint="eastAsia"/>
        </w:rPr>
        <w:t>、以下</w:t>
      </w:r>
      <w:r w:rsidR="00985774" w:rsidRPr="00B076E9">
        <w:rPr>
          <w:rFonts w:hint="eastAsia"/>
        </w:rPr>
        <w:t>の</w:t>
      </w:r>
      <w:r w:rsidR="00985774">
        <w:rPr>
          <w:rFonts w:hint="eastAsia"/>
        </w:rPr>
        <w:t>ようなものがありま</w:t>
      </w:r>
      <w:r w:rsidR="00985774" w:rsidRPr="00B076E9">
        <w:rPr>
          <w:rFonts w:hint="eastAsia"/>
        </w:rPr>
        <w:t>す。</w:t>
      </w:r>
    </w:p>
    <w:p w:rsidR="008759E5" w:rsidRDefault="008759E5" w:rsidP="008759E5">
      <w:pPr>
        <w:adjustRightInd w:val="0"/>
        <w:snapToGrid w:val="0"/>
      </w:pPr>
      <w:r>
        <w:rPr>
          <w:rFonts w:hint="eastAsia"/>
        </w:rPr>
        <w:t>・</w:t>
      </w:r>
      <w:r>
        <w:rPr>
          <w:rFonts w:hint="eastAsia"/>
        </w:rPr>
        <w:t>CCP</w:t>
      </w:r>
      <w:r>
        <w:rPr>
          <w:rFonts w:hint="eastAsia"/>
        </w:rPr>
        <w:t>モニタリング活動。</w:t>
      </w:r>
    </w:p>
    <w:p w:rsidR="008759E5" w:rsidRDefault="008759E5" w:rsidP="008759E5">
      <w:pPr>
        <w:adjustRightInd w:val="0"/>
        <w:snapToGrid w:val="0"/>
      </w:pPr>
      <w:r>
        <w:rPr>
          <w:rFonts w:hint="eastAsia"/>
        </w:rPr>
        <w:t>・逸脱および関連する是正措置。および、</w:t>
      </w:r>
    </w:p>
    <w:p w:rsidR="008759E5" w:rsidRDefault="008759E5" w:rsidP="008759E5">
      <w:pPr>
        <w:adjustRightInd w:val="0"/>
        <w:snapToGrid w:val="0"/>
      </w:pPr>
      <w:r>
        <w:rPr>
          <w:rFonts w:hint="eastAsia"/>
        </w:rPr>
        <w:t>・実行された検証手順。</w:t>
      </w:r>
    </w:p>
    <w:p w:rsidR="008759E5" w:rsidRDefault="008759E5" w:rsidP="00640D22">
      <w:pPr>
        <w:adjustRightInd w:val="0"/>
        <w:snapToGrid w:val="0"/>
      </w:pPr>
    </w:p>
    <w:p w:rsidR="00381ADF" w:rsidRDefault="008B3AB6" w:rsidP="00640D22">
      <w:pPr>
        <w:adjustRightInd w:val="0"/>
        <w:snapToGrid w:val="0"/>
      </w:pPr>
      <w:r>
        <w:rPr>
          <w:rFonts w:hint="eastAsia"/>
        </w:rPr>
        <w:t xml:space="preserve">　</w:t>
      </w:r>
      <w:r w:rsidR="00381ADF" w:rsidRPr="00381ADF">
        <w:rPr>
          <w:rFonts w:hint="eastAsia"/>
        </w:rPr>
        <w:t>シンプルな記録</w:t>
      </w:r>
      <w:r w:rsidR="00381ADF">
        <w:rPr>
          <w:rFonts w:hint="eastAsia"/>
        </w:rPr>
        <w:t>保持</w:t>
      </w:r>
      <w:r w:rsidR="00381ADF" w:rsidRPr="00381ADF">
        <w:rPr>
          <w:rFonts w:hint="eastAsia"/>
        </w:rPr>
        <w:t>システムは</w:t>
      </w:r>
      <w:r w:rsidR="00381ADF">
        <w:rPr>
          <w:rFonts w:hint="eastAsia"/>
        </w:rPr>
        <w:t>、</w:t>
      </w:r>
      <w:r w:rsidR="00381ADF" w:rsidRPr="00381ADF">
        <w:rPr>
          <w:rFonts w:hint="eastAsia"/>
        </w:rPr>
        <w:t>効果的で、</w:t>
      </w:r>
      <w:r w:rsidR="00381ADF">
        <w:rPr>
          <w:rFonts w:hint="eastAsia"/>
        </w:rPr>
        <w:t>要員</w:t>
      </w:r>
      <w:r w:rsidR="00381ADF" w:rsidRPr="00381ADF">
        <w:rPr>
          <w:rFonts w:hint="eastAsia"/>
        </w:rPr>
        <w:t>に</w:t>
      </w:r>
      <w:r w:rsidR="00381ADF">
        <w:rPr>
          <w:rFonts w:hint="eastAsia"/>
        </w:rPr>
        <w:t>容易にコミュニケートする</w:t>
      </w:r>
      <w:r w:rsidR="00381ADF" w:rsidRPr="00381ADF">
        <w:rPr>
          <w:rFonts w:hint="eastAsia"/>
        </w:rPr>
        <w:t>ことができます。これは既存の</w:t>
      </w:r>
      <w:r w:rsidR="00381ADF">
        <w:rPr>
          <w:rFonts w:hint="eastAsia"/>
        </w:rPr>
        <w:t>作業</w:t>
      </w:r>
      <w:r w:rsidR="00381ADF" w:rsidRPr="00381ADF">
        <w:rPr>
          <w:rFonts w:hint="eastAsia"/>
        </w:rPr>
        <w:t>に統合</w:t>
      </w:r>
      <w:r w:rsidR="00381ADF">
        <w:rPr>
          <w:rFonts w:hint="eastAsia"/>
        </w:rPr>
        <w:t>することが可能ですし</w:t>
      </w:r>
      <w:r w:rsidR="00381ADF" w:rsidRPr="00381ADF">
        <w:rPr>
          <w:rFonts w:hint="eastAsia"/>
        </w:rPr>
        <w:t>、既存の書類</w:t>
      </w:r>
      <w:r w:rsidR="00381ADF">
        <w:rPr>
          <w:rFonts w:hint="eastAsia"/>
        </w:rPr>
        <w:t>（例えば</w:t>
      </w:r>
      <w:r w:rsidR="00381ADF" w:rsidRPr="00381ADF">
        <w:rPr>
          <w:rFonts w:hint="eastAsia"/>
        </w:rPr>
        <w:t>納品書など</w:t>
      </w:r>
      <w:r w:rsidR="00381ADF">
        <w:rPr>
          <w:rFonts w:hint="eastAsia"/>
        </w:rPr>
        <w:t>）、および記録のための</w:t>
      </w:r>
      <w:r w:rsidR="00381ADF" w:rsidRPr="00381ADF">
        <w:rPr>
          <w:rFonts w:hint="eastAsia"/>
        </w:rPr>
        <w:t>チェックリスト</w:t>
      </w:r>
      <w:r w:rsidR="00381ADF">
        <w:rPr>
          <w:rFonts w:hint="eastAsia"/>
        </w:rPr>
        <w:t>（例えば</w:t>
      </w:r>
      <w:r w:rsidR="00381ADF" w:rsidRPr="00381ADF">
        <w:rPr>
          <w:rFonts w:hint="eastAsia"/>
        </w:rPr>
        <w:t>製品の温度など</w:t>
      </w:r>
      <w:r w:rsidR="00381ADF">
        <w:rPr>
          <w:rFonts w:hint="eastAsia"/>
        </w:rPr>
        <w:t>）を使用することも可能です</w:t>
      </w:r>
      <w:r w:rsidR="00381ADF" w:rsidRPr="00381ADF">
        <w:rPr>
          <w:rFonts w:hint="eastAsia"/>
        </w:rPr>
        <w:t>。必要に応じて、記録を電子的に</w:t>
      </w:r>
      <w:r w:rsidR="00381ADF">
        <w:rPr>
          <w:rFonts w:hint="eastAsia"/>
        </w:rPr>
        <w:t>メンテナンス</w:t>
      </w:r>
      <w:r w:rsidR="00381ADF" w:rsidRPr="00381ADF">
        <w:rPr>
          <w:rFonts w:hint="eastAsia"/>
        </w:rPr>
        <w:t>することもできます。</w:t>
      </w:r>
    </w:p>
    <w:p w:rsidR="008759E5" w:rsidRDefault="008759E5" w:rsidP="00640D22">
      <w:pPr>
        <w:adjustRightInd w:val="0"/>
        <w:snapToGrid w:val="0"/>
      </w:pPr>
    </w:p>
    <w:p w:rsidR="00640D22" w:rsidRDefault="00640D22" w:rsidP="00640D22">
      <w:pPr>
        <w:adjustRightInd w:val="0"/>
        <w:snapToGrid w:val="0"/>
      </w:pPr>
      <w:r>
        <w:t>3.13</w:t>
      </w:r>
      <w:r w:rsidR="008759E5">
        <w:rPr>
          <w:rFonts w:hint="eastAsia"/>
        </w:rPr>
        <w:t xml:space="preserve">　トレーニング</w:t>
      </w:r>
    </w:p>
    <w:p w:rsidR="008E4084" w:rsidRDefault="008B3AB6" w:rsidP="00640D22">
      <w:pPr>
        <w:adjustRightInd w:val="0"/>
        <w:snapToGrid w:val="0"/>
      </w:pPr>
      <w:r>
        <w:rPr>
          <w:rFonts w:hint="eastAsia"/>
        </w:rPr>
        <w:t xml:space="preserve">　</w:t>
      </w:r>
      <w:r w:rsidR="008E4084" w:rsidRPr="008E4084">
        <w:rPr>
          <w:rFonts w:hint="eastAsia"/>
        </w:rPr>
        <w:t>HACCP</w:t>
      </w:r>
      <w:r w:rsidR="008E4084" w:rsidRPr="008E4084">
        <w:rPr>
          <w:rFonts w:hint="eastAsia"/>
        </w:rPr>
        <w:t>の原則と適用に関する</w:t>
      </w:r>
      <w:r w:rsidR="005A1D7A">
        <w:rPr>
          <w:rFonts w:hint="eastAsia"/>
        </w:rPr>
        <w:t>食品企業（フードビジネス）</w:t>
      </w:r>
      <w:r w:rsidR="008E4084" w:rsidRPr="008E4084">
        <w:rPr>
          <w:rFonts w:hint="eastAsia"/>
        </w:rPr>
        <w:t>、政府、学界の</w:t>
      </w:r>
      <w:r w:rsidR="005A1D7A">
        <w:rPr>
          <w:rFonts w:hint="eastAsia"/>
        </w:rPr>
        <w:t>要員に対する</w:t>
      </w:r>
      <w:r w:rsidR="008E4084" w:rsidRPr="008E4084">
        <w:rPr>
          <w:rFonts w:hint="eastAsia"/>
        </w:rPr>
        <w:t>トレーニングは、</w:t>
      </w:r>
      <w:r w:rsidR="008E4084" w:rsidRPr="008E4084">
        <w:rPr>
          <w:rFonts w:hint="eastAsia"/>
        </w:rPr>
        <w:t>HACCP</w:t>
      </w:r>
      <w:r w:rsidR="008E4084" w:rsidRPr="008E4084">
        <w:rPr>
          <w:rFonts w:hint="eastAsia"/>
        </w:rPr>
        <w:t>を効果的に実施するために不可欠な要素です。</w:t>
      </w:r>
      <w:r w:rsidR="008E4084" w:rsidRPr="008E4084">
        <w:rPr>
          <w:rFonts w:hint="eastAsia"/>
        </w:rPr>
        <w:t>HACCP</w:t>
      </w:r>
      <w:r w:rsidR="005A1D7A">
        <w:rPr>
          <w:rFonts w:hint="eastAsia"/>
        </w:rPr>
        <w:t>プラン</w:t>
      </w:r>
      <w:r w:rsidR="008E4084" w:rsidRPr="008E4084">
        <w:rPr>
          <w:rFonts w:hint="eastAsia"/>
        </w:rPr>
        <w:t>をサポートするための特定のトレーニングを開発するための</w:t>
      </w:r>
      <w:r w:rsidR="005A1D7A">
        <w:rPr>
          <w:rFonts w:hint="eastAsia"/>
        </w:rPr>
        <w:t>助け</w:t>
      </w:r>
      <w:r w:rsidR="008E4084" w:rsidRPr="008E4084">
        <w:rPr>
          <w:rFonts w:hint="eastAsia"/>
        </w:rPr>
        <w:t>として、各</w:t>
      </w:r>
      <w:r w:rsidR="005A1D7A">
        <w:rPr>
          <w:rFonts w:hint="eastAsia"/>
        </w:rPr>
        <w:t>CCP</w:t>
      </w:r>
      <w:r w:rsidR="008E4084" w:rsidRPr="008E4084">
        <w:rPr>
          <w:rFonts w:hint="eastAsia"/>
        </w:rPr>
        <w:t>を担当する</w:t>
      </w:r>
      <w:r w:rsidR="005A1D7A">
        <w:rPr>
          <w:rFonts w:hint="eastAsia"/>
        </w:rPr>
        <w:t>作業要員</w:t>
      </w:r>
      <w:r w:rsidR="008E4084" w:rsidRPr="008E4084">
        <w:rPr>
          <w:rFonts w:hint="eastAsia"/>
        </w:rPr>
        <w:t>のタスクを定義する作業指示</w:t>
      </w:r>
      <w:r w:rsidR="005A1D7A">
        <w:rPr>
          <w:rFonts w:hint="eastAsia"/>
        </w:rPr>
        <w:t>および作業</w:t>
      </w:r>
      <w:r w:rsidR="008E4084" w:rsidRPr="008E4084">
        <w:rPr>
          <w:rFonts w:hint="eastAsia"/>
        </w:rPr>
        <w:t>手順を開発する</w:t>
      </w:r>
      <w:r w:rsidR="005A1D7A">
        <w:rPr>
          <w:rFonts w:hint="eastAsia"/>
        </w:rPr>
        <w:t>べきで</w:t>
      </w:r>
      <w:r w:rsidR="008E4084" w:rsidRPr="008E4084">
        <w:rPr>
          <w:rFonts w:hint="eastAsia"/>
        </w:rPr>
        <w:t>す。トレーニング</w:t>
      </w:r>
      <w:r w:rsidR="005A1D7A">
        <w:rPr>
          <w:rFonts w:hint="eastAsia"/>
        </w:rPr>
        <w:t>・</w:t>
      </w:r>
      <w:r w:rsidR="008E4084" w:rsidRPr="008E4084">
        <w:rPr>
          <w:rFonts w:hint="eastAsia"/>
        </w:rPr>
        <w:t>プログラムは、トレーニングを受ける</w:t>
      </w:r>
      <w:r w:rsidR="005A1D7A">
        <w:rPr>
          <w:rFonts w:hint="eastAsia"/>
        </w:rPr>
        <w:t>要員</w:t>
      </w:r>
      <w:r w:rsidR="008E4084" w:rsidRPr="008E4084">
        <w:rPr>
          <w:rFonts w:hint="eastAsia"/>
        </w:rPr>
        <w:t>の知識とスキルレベルに</w:t>
      </w:r>
      <w:r w:rsidR="005A1D7A">
        <w:rPr>
          <w:rFonts w:hint="eastAsia"/>
        </w:rPr>
        <w:t>ついて、</w:t>
      </w:r>
      <w:r w:rsidR="008E4084" w:rsidRPr="008E4084">
        <w:rPr>
          <w:rFonts w:hint="eastAsia"/>
        </w:rPr>
        <w:t>適</w:t>
      </w:r>
      <w:r w:rsidR="005A1D7A">
        <w:rPr>
          <w:rFonts w:hint="eastAsia"/>
        </w:rPr>
        <w:t>切な</w:t>
      </w:r>
      <w:r w:rsidR="008E4084" w:rsidRPr="008E4084">
        <w:rPr>
          <w:rFonts w:hint="eastAsia"/>
        </w:rPr>
        <w:t>レベルで概念に対処するように設計す</w:t>
      </w:r>
      <w:r w:rsidR="005A1D7A">
        <w:rPr>
          <w:rFonts w:hint="eastAsia"/>
        </w:rPr>
        <w:t>べきで</w:t>
      </w:r>
      <w:r w:rsidR="008E4084" w:rsidRPr="008E4084">
        <w:rPr>
          <w:rFonts w:hint="eastAsia"/>
        </w:rPr>
        <w:t>す。トレーニング</w:t>
      </w:r>
      <w:r w:rsidR="005A1D7A">
        <w:rPr>
          <w:rFonts w:hint="eastAsia"/>
        </w:rPr>
        <w:t>・</w:t>
      </w:r>
      <w:r w:rsidR="008E4084" w:rsidRPr="008E4084">
        <w:rPr>
          <w:rFonts w:hint="eastAsia"/>
        </w:rPr>
        <w:t>プログラムは定期的に</w:t>
      </w:r>
      <w:r w:rsidR="005A1D7A">
        <w:rPr>
          <w:rFonts w:hint="eastAsia"/>
        </w:rPr>
        <w:t>レビュー</w:t>
      </w:r>
      <w:r w:rsidR="008E4084" w:rsidRPr="008E4084">
        <w:rPr>
          <w:rFonts w:hint="eastAsia"/>
        </w:rPr>
        <w:t>され</w:t>
      </w:r>
      <w:r w:rsidR="005A1D7A">
        <w:rPr>
          <w:rFonts w:hint="eastAsia"/>
        </w:rPr>
        <w:t>るべきであり</w:t>
      </w:r>
      <w:r w:rsidR="008E4084" w:rsidRPr="008E4084">
        <w:rPr>
          <w:rFonts w:hint="eastAsia"/>
        </w:rPr>
        <w:t>、必要に応じて更新される</w:t>
      </w:r>
      <w:r w:rsidR="005A1D7A">
        <w:rPr>
          <w:rFonts w:hint="eastAsia"/>
        </w:rPr>
        <w:t>べ</w:t>
      </w:r>
      <w:r w:rsidR="005A1D7A">
        <w:rPr>
          <w:rFonts w:hint="eastAsia"/>
        </w:rPr>
        <w:lastRenderedPageBreak/>
        <w:t>きです</w:t>
      </w:r>
      <w:r w:rsidR="008E4084" w:rsidRPr="008E4084">
        <w:rPr>
          <w:rFonts w:hint="eastAsia"/>
        </w:rPr>
        <w:t>。一部の逸脱に対する是正措置の一環として、再トレーニング</w:t>
      </w:r>
      <w:r w:rsidR="005A1D7A">
        <w:rPr>
          <w:rFonts w:hint="eastAsia"/>
        </w:rPr>
        <w:t>（</w:t>
      </w:r>
      <w:r w:rsidR="005A1D7A">
        <w:t>re-training</w:t>
      </w:r>
      <w:r w:rsidR="005A1D7A">
        <w:rPr>
          <w:rFonts w:hint="eastAsia"/>
        </w:rPr>
        <w:t>）</w:t>
      </w:r>
      <w:r w:rsidR="008E4084" w:rsidRPr="008E4084">
        <w:rPr>
          <w:rFonts w:hint="eastAsia"/>
        </w:rPr>
        <w:t>が必要になる場合があります。</w:t>
      </w:r>
    </w:p>
    <w:p w:rsidR="008E4084" w:rsidRDefault="008E4084" w:rsidP="00640D22">
      <w:pPr>
        <w:adjustRightInd w:val="0"/>
        <w:snapToGrid w:val="0"/>
      </w:pPr>
    </w:p>
    <w:p w:rsidR="005A1D7A" w:rsidRDefault="008B3AB6" w:rsidP="00640D22">
      <w:pPr>
        <w:adjustRightInd w:val="0"/>
        <w:snapToGrid w:val="0"/>
      </w:pPr>
      <w:r>
        <w:rPr>
          <w:rFonts w:hint="eastAsia"/>
        </w:rPr>
        <w:t xml:space="preserve">　</w:t>
      </w:r>
      <w:r w:rsidR="005A1D7A" w:rsidRPr="005A1D7A">
        <w:rPr>
          <w:rFonts w:hint="eastAsia"/>
        </w:rPr>
        <w:t>食品</w:t>
      </w:r>
      <w:r w:rsidR="005A1D7A">
        <w:rPr>
          <w:rFonts w:hint="eastAsia"/>
        </w:rPr>
        <w:t>企業</w:t>
      </w:r>
      <w:r w:rsidR="005A1D7A" w:rsidRPr="005A1D7A">
        <w:rPr>
          <w:rFonts w:hint="eastAsia"/>
        </w:rPr>
        <w:t>、業界団体、消費者団体および管轄当局間の協力は非常に重要です。継続的な対話を奨励および維持</w:t>
      </w:r>
      <w:r w:rsidR="005A1D7A">
        <w:rPr>
          <w:rFonts w:hint="eastAsia"/>
        </w:rPr>
        <w:t>管理するために</w:t>
      </w:r>
      <w:r w:rsidR="005A1D7A" w:rsidRPr="005A1D7A">
        <w:rPr>
          <w:rFonts w:hint="eastAsia"/>
        </w:rPr>
        <w:t>、</w:t>
      </w:r>
      <w:r w:rsidR="005A1D7A">
        <w:rPr>
          <w:rFonts w:hint="eastAsia"/>
        </w:rPr>
        <w:t>かつ、</w:t>
      </w:r>
      <w:r w:rsidR="005A1D7A" w:rsidRPr="005A1D7A">
        <w:rPr>
          <w:rFonts w:hint="eastAsia"/>
        </w:rPr>
        <w:t>HACCP</w:t>
      </w:r>
      <w:r w:rsidR="005A1D7A" w:rsidRPr="005A1D7A">
        <w:rPr>
          <w:rFonts w:hint="eastAsia"/>
        </w:rPr>
        <w:t>の実際の</w:t>
      </w:r>
      <w:r w:rsidR="005A1D7A">
        <w:rPr>
          <w:rFonts w:hint="eastAsia"/>
        </w:rPr>
        <w:t>適用</w:t>
      </w:r>
      <w:r w:rsidR="005A1D7A" w:rsidRPr="005A1D7A">
        <w:rPr>
          <w:rFonts w:hint="eastAsia"/>
        </w:rPr>
        <w:t>にお</w:t>
      </w:r>
      <w:r w:rsidR="005A1D7A">
        <w:rPr>
          <w:rFonts w:hint="eastAsia"/>
        </w:rPr>
        <w:t>ける</w:t>
      </w:r>
      <w:r w:rsidR="005A1D7A" w:rsidRPr="005A1D7A">
        <w:rPr>
          <w:rFonts w:hint="eastAsia"/>
        </w:rPr>
        <w:t>理解の風土を作り出すために、</w:t>
      </w:r>
      <w:r w:rsidR="005A1D7A">
        <w:rPr>
          <w:rFonts w:hint="eastAsia"/>
        </w:rPr>
        <w:t>FBO</w:t>
      </w:r>
      <w:r w:rsidR="005A1D7A" w:rsidRPr="005A1D7A">
        <w:rPr>
          <w:rFonts w:hint="eastAsia"/>
        </w:rPr>
        <w:t>と管轄当局</w:t>
      </w:r>
      <w:r w:rsidR="005A1D7A">
        <w:rPr>
          <w:rFonts w:hint="eastAsia"/>
        </w:rPr>
        <w:t>が共同でトレーニングを行う</w:t>
      </w:r>
      <w:r w:rsidR="005A1D7A" w:rsidRPr="005A1D7A">
        <w:rPr>
          <w:rFonts w:hint="eastAsia"/>
        </w:rPr>
        <w:t>機会が提供されるべきで</w:t>
      </w:r>
      <w:r w:rsidR="005A1D7A">
        <w:rPr>
          <w:rFonts w:hint="eastAsia"/>
        </w:rPr>
        <w:t>す</w:t>
      </w:r>
      <w:r w:rsidR="005A1D7A" w:rsidRPr="005A1D7A">
        <w:rPr>
          <w:rFonts w:hint="eastAsia"/>
        </w:rPr>
        <w:t>。</w:t>
      </w:r>
    </w:p>
    <w:p w:rsidR="00736D6F" w:rsidRDefault="00736D6F" w:rsidP="00640D22">
      <w:pPr>
        <w:adjustRightInd w:val="0"/>
        <w:snapToGrid w:val="0"/>
      </w:pPr>
    </w:p>
    <w:p w:rsidR="008B3AB6" w:rsidRDefault="008B3AB6">
      <w:pPr>
        <w:widowControl/>
        <w:jc w:val="left"/>
      </w:pPr>
      <w:r>
        <w:br w:type="page"/>
      </w:r>
    </w:p>
    <w:p w:rsidR="00640D22" w:rsidRDefault="00F97605" w:rsidP="007C3AD8">
      <w:pPr>
        <w:adjustRightInd w:val="0"/>
        <w:snapToGrid w:val="0"/>
        <w:jc w:val="center"/>
      </w:pPr>
      <w:r>
        <w:rPr>
          <w:rFonts w:hint="eastAsia"/>
        </w:rPr>
        <w:lastRenderedPageBreak/>
        <w:t>附属文書</w:t>
      </w:r>
      <w:r>
        <w:t>1</w:t>
      </w:r>
      <w:r>
        <w:rPr>
          <w:rFonts w:hint="eastAsia"/>
        </w:rPr>
        <w:t xml:space="preserve">　コントロール手段の比較（例示）</w:t>
      </w:r>
    </w:p>
    <w:tbl>
      <w:tblPr>
        <w:tblStyle w:val="a3"/>
        <w:tblW w:w="0" w:type="auto"/>
        <w:tblLook w:val="04A0" w:firstRow="1" w:lastRow="0" w:firstColumn="1" w:lastColumn="0" w:noHBand="0" w:noVBand="1"/>
      </w:tblPr>
      <w:tblGrid>
        <w:gridCol w:w="1587"/>
        <w:gridCol w:w="3228"/>
        <w:gridCol w:w="3679"/>
      </w:tblGrid>
      <w:tr w:rsidR="00FB6E3B" w:rsidRPr="00A36AF1" w:rsidTr="003072DF">
        <w:tc>
          <w:tcPr>
            <w:tcW w:w="1587" w:type="dxa"/>
          </w:tcPr>
          <w:p w:rsidR="00FB6E3B" w:rsidRPr="00A36AF1" w:rsidRDefault="00FB6E3B" w:rsidP="00640D22">
            <w:pPr>
              <w:adjustRightInd w:val="0"/>
              <w:snapToGrid w:val="0"/>
              <w:rPr>
                <w:sz w:val="20"/>
              </w:rPr>
            </w:pPr>
          </w:p>
        </w:tc>
        <w:tc>
          <w:tcPr>
            <w:tcW w:w="3228" w:type="dxa"/>
          </w:tcPr>
          <w:p w:rsidR="00FB6E3B" w:rsidRPr="00A36AF1" w:rsidRDefault="00B8455C" w:rsidP="00640D22">
            <w:pPr>
              <w:adjustRightInd w:val="0"/>
              <w:snapToGrid w:val="0"/>
              <w:rPr>
                <w:sz w:val="20"/>
              </w:rPr>
            </w:pPr>
            <w:r w:rsidRPr="00A36AF1">
              <w:rPr>
                <w:rFonts w:hint="eastAsia"/>
                <w:sz w:val="20"/>
              </w:rPr>
              <w:t>GHP</w:t>
            </w:r>
            <w:r w:rsidRPr="00A36AF1">
              <w:rPr>
                <w:rFonts w:hint="eastAsia"/>
                <w:sz w:val="20"/>
              </w:rPr>
              <w:t>として適用されるコントロール手段</w:t>
            </w:r>
          </w:p>
        </w:tc>
        <w:tc>
          <w:tcPr>
            <w:tcW w:w="3679" w:type="dxa"/>
          </w:tcPr>
          <w:p w:rsidR="00FB6E3B" w:rsidRPr="00A36AF1" w:rsidRDefault="00B8455C" w:rsidP="00640D22">
            <w:pPr>
              <w:adjustRightInd w:val="0"/>
              <w:snapToGrid w:val="0"/>
              <w:rPr>
                <w:sz w:val="20"/>
              </w:rPr>
            </w:pPr>
            <w:r w:rsidRPr="00A36AF1">
              <w:rPr>
                <w:rFonts w:hint="eastAsia"/>
                <w:sz w:val="20"/>
              </w:rPr>
              <w:t>CCP</w:t>
            </w:r>
            <w:r w:rsidRPr="00A36AF1">
              <w:rPr>
                <w:rFonts w:hint="eastAsia"/>
                <w:sz w:val="20"/>
              </w:rPr>
              <w:t>として適用されるコントロール手段</w:t>
            </w:r>
          </w:p>
        </w:tc>
      </w:tr>
      <w:tr w:rsidR="00FB6E3B" w:rsidRPr="00A36AF1" w:rsidTr="003072DF">
        <w:tc>
          <w:tcPr>
            <w:tcW w:w="1587" w:type="dxa"/>
          </w:tcPr>
          <w:p w:rsidR="00FB6E3B" w:rsidRPr="00A36AF1" w:rsidRDefault="00B8455C" w:rsidP="00640D22">
            <w:pPr>
              <w:adjustRightInd w:val="0"/>
              <w:snapToGrid w:val="0"/>
              <w:rPr>
                <w:sz w:val="20"/>
              </w:rPr>
            </w:pPr>
            <w:r w:rsidRPr="00A36AF1">
              <w:rPr>
                <w:rFonts w:hint="eastAsia"/>
                <w:sz w:val="20"/>
              </w:rPr>
              <w:t>範囲</w:t>
            </w:r>
          </w:p>
        </w:tc>
        <w:tc>
          <w:tcPr>
            <w:tcW w:w="3228" w:type="dxa"/>
          </w:tcPr>
          <w:p w:rsidR="00C7667B" w:rsidRPr="00A36AF1" w:rsidRDefault="00C7667B" w:rsidP="00C7667B">
            <w:pPr>
              <w:adjustRightInd w:val="0"/>
              <w:snapToGrid w:val="0"/>
              <w:rPr>
                <w:sz w:val="20"/>
              </w:rPr>
            </w:pPr>
            <w:r w:rsidRPr="00A36AF1">
              <w:rPr>
                <w:rFonts w:hint="eastAsia"/>
                <w:sz w:val="20"/>
              </w:rPr>
              <w:t>安全で適切な食品の生産を保証するための環境（食品事業の内部・外部）を創造することを含む、衛生を維持するための一般的な条件と活動。</w:t>
            </w:r>
          </w:p>
          <w:p w:rsidR="00C7667B" w:rsidRPr="00A36AF1" w:rsidRDefault="00C7667B" w:rsidP="00C7667B">
            <w:pPr>
              <w:adjustRightInd w:val="0"/>
              <w:snapToGrid w:val="0"/>
              <w:rPr>
                <w:sz w:val="20"/>
              </w:rPr>
            </w:pPr>
          </w:p>
          <w:p w:rsidR="00FB6E3B" w:rsidRPr="00A36AF1" w:rsidRDefault="00C7667B" w:rsidP="00A36AF1">
            <w:pPr>
              <w:adjustRightInd w:val="0"/>
              <w:snapToGrid w:val="0"/>
              <w:rPr>
                <w:sz w:val="20"/>
              </w:rPr>
            </w:pPr>
            <w:r w:rsidRPr="00A36AF1">
              <w:rPr>
                <w:rFonts w:hint="eastAsia"/>
                <w:sz w:val="20"/>
              </w:rPr>
              <w:t>一般に、あらゆるハザードに対して固有ではありませんが、ハザードが発生する可能性が低くなります。時折（</w:t>
            </w:r>
            <w:r w:rsidRPr="00A36AF1">
              <w:rPr>
                <w:rFonts w:hint="eastAsia"/>
                <w:sz w:val="20"/>
              </w:rPr>
              <w:t>o</w:t>
            </w:r>
            <w:r w:rsidRPr="00A36AF1">
              <w:rPr>
                <w:sz w:val="20"/>
              </w:rPr>
              <w:t>ccasionally</w:t>
            </w:r>
            <w:r w:rsidRPr="00A36AF1">
              <w:rPr>
                <w:rFonts w:hint="eastAsia"/>
                <w:sz w:val="20"/>
              </w:rPr>
              <w:t>）、</w:t>
            </w:r>
            <w:r w:rsidRPr="00A36AF1">
              <w:rPr>
                <w:rFonts w:hint="eastAsia"/>
                <w:sz w:val="20"/>
              </w:rPr>
              <w:t>GHP</w:t>
            </w:r>
            <w:r w:rsidRPr="00A36AF1">
              <w:rPr>
                <w:rFonts w:hint="eastAsia"/>
                <w:sz w:val="20"/>
              </w:rPr>
              <w:t>活動は特定の</w:t>
            </w:r>
            <w:r w:rsidR="00A36AF1" w:rsidRPr="00A36AF1">
              <w:rPr>
                <w:rFonts w:hint="eastAsia"/>
                <w:sz w:val="20"/>
              </w:rPr>
              <w:t>ハザード</w:t>
            </w:r>
            <w:r w:rsidRPr="00A36AF1">
              <w:rPr>
                <w:rFonts w:hint="eastAsia"/>
                <w:sz w:val="20"/>
              </w:rPr>
              <w:t>を</w:t>
            </w:r>
            <w:r w:rsidR="00A36AF1" w:rsidRPr="00A36AF1">
              <w:rPr>
                <w:rFonts w:hint="eastAsia"/>
                <w:sz w:val="20"/>
              </w:rPr>
              <w:t>ターゲットに</w:t>
            </w:r>
            <w:r w:rsidRPr="00A36AF1">
              <w:rPr>
                <w:rFonts w:hint="eastAsia"/>
                <w:sz w:val="20"/>
              </w:rPr>
              <w:t>する場合があり、これはより注意が必要な</w:t>
            </w:r>
            <w:r w:rsidR="00A36AF1" w:rsidRPr="00A36AF1">
              <w:rPr>
                <w:rFonts w:hint="eastAsia"/>
                <w:sz w:val="20"/>
              </w:rPr>
              <w:t>（</w:t>
            </w:r>
            <w:r w:rsidR="00A36AF1" w:rsidRPr="00A36AF1">
              <w:rPr>
                <w:sz w:val="20"/>
              </w:rPr>
              <w:t>requires greater attention</w:t>
            </w:r>
            <w:r w:rsidR="00A36AF1" w:rsidRPr="00A36AF1">
              <w:rPr>
                <w:rFonts w:hint="eastAsia"/>
                <w:sz w:val="20"/>
              </w:rPr>
              <w:t>）</w:t>
            </w:r>
            <w:r w:rsidRPr="00A36AF1">
              <w:rPr>
                <w:rFonts w:hint="eastAsia"/>
                <w:sz w:val="20"/>
              </w:rPr>
              <w:t>GHP</w:t>
            </w:r>
            <w:r w:rsidRPr="00A36AF1">
              <w:rPr>
                <w:rFonts w:hint="eastAsia"/>
                <w:sz w:val="20"/>
              </w:rPr>
              <w:t>である場合があります</w:t>
            </w:r>
            <w:r w:rsidR="00B3578D">
              <w:rPr>
                <w:rFonts w:hint="eastAsia"/>
                <w:sz w:val="20"/>
              </w:rPr>
              <w:t>。</w:t>
            </w:r>
            <w:r w:rsidR="00A36AF1" w:rsidRPr="00A36AF1">
              <w:rPr>
                <w:rFonts w:hint="eastAsia"/>
                <w:sz w:val="20"/>
              </w:rPr>
              <w:t>例えば</w:t>
            </w:r>
            <w:r w:rsidR="00A36AF1" w:rsidRPr="00A36AF1">
              <w:rPr>
                <w:rFonts w:hint="eastAsia"/>
                <w:sz w:val="20"/>
              </w:rPr>
              <w:t>RTE</w:t>
            </w:r>
            <w:r w:rsidR="00A36AF1" w:rsidRPr="00A36AF1">
              <w:rPr>
                <w:rFonts w:hint="eastAsia"/>
                <w:sz w:val="20"/>
              </w:rPr>
              <w:t>食品（そのまま</w:t>
            </w:r>
            <w:r w:rsidRPr="00A36AF1">
              <w:rPr>
                <w:rFonts w:hint="eastAsia"/>
                <w:sz w:val="20"/>
              </w:rPr>
              <w:t>食べられる食品</w:t>
            </w:r>
            <w:r w:rsidR="00A36AF1" w:rsidRPr="00A36AF1">
              <w:rPr>
                <w:rFonts w:hint="eastAsia"/>
                <w:sz w:val="20"/>
              </w:rPr>
              <w:t>）の</w:t>
            </w:r>
            <w:r w:rsidRPr="00A36AF1">
              <w:rPr>
                <w:rFonts w:hint="eastAsia"/>
                <w:sz w:val="20"/>
              </w:rPr>
              <w:t>加工環境</w:t>
            </w:r>
            <w:r w:rsidR="00A36AF1" w:rsidRPr="00A36AF1">
              <w:rPr>
                <w:rFonts w:hint="eastAsia"/>
                <w:sz w:val="20"/>
              </w:rPr>
              <w:t>で</w:t>
            </w:r>
            <w:r w:rsidRPr="00A36AF1">
              <w:rPr>
                <w:rFonts w:hint="eastAsia"/>
                <w:sz w:val="20"/>
              </w:rPr>
              <w:t>リステリア</w:t>
            </w:r>
            <w:r w:rsidR="00A36AF1" w:rsidRPr="00A36AF1">
              <w:rPr>
                <w:rFonts w:hint="eastAsia"/>
                <w:sz w:val="20"/>
              </w:rPr>
              <w:t>・モノサイトゲネスをコントロールするための</w:t>
            </w:r>
            <w:r w:rsidRPr="00A36AF1">
              <w:rPr>
                <w:rFonts w:hint="eastAsia"/>
                <w:sz w:val="20"/>
              </w:rPr>
              <w:t>食品接触</w:t>
            </w:r>
            <w:r w:rsidR="00A36AF1" w:rsidRPr="00A36AF1">
              <w:rPr>
                <w:rFonts w:hint="eastAsia"/>
                <w:sz w:val="20"/>
              </w:rPr>
              <w:t>表</w:t>
            </w:r>
            <w:r w:rsidRPr="00A36AF1">
              <w:rPr>
                <w:rFonts w:hint="eastAsia"/>
                <w:sz w:val="20"/>
              </w:rPr>
              <w:t>面の</w:t>
            </w:r>
            <w:r w:rsidR="00A36AF1" w:rsidRPr="00A36AF1">
              <w:rPr>
                <w:rFonts w:hint="eastAsia"/>
                <w:sz w:val="20"/>
              </w:rPr>
              <w:t>クリーニングおよび</w:t>
            </w:r>
            <w:r w:rsidRPr="00A36AF1">
              <w:rPr>
                <w:rFonts w:hint="eastAsia"/>
                <w:sz w:val="20"/>
              </w:rPr>
              <w:t>消毒</w:t>
            </w:r>
            <w:r w:rsidR="00B3578D">
              <w:rPr>
                <w:rFonts w:hint="eastAsia"/>
                <w:sz w:val="20"/>
              </w:rPr>
              <w:t>など</w:t>
            </w:r>
            <w:r w:rsidRPr="00A36AF1">
              <w:rPr>
                <w:rFonts w:hint="eastAsia"/>
                <w:sz w:val="20"/>
              </w:rPr>
              <w:t>。</w:t>
            </w:r>
          </w:p>
        </w:tc>
        <w:tc>
          <w:tcPr>
            <w:tcW w:w="3679" w:type="dxa"/>
          </w:tcPr>
          <w:p w:rsidR="00FD3592" w:rsidRPr="00A36AF1" w:rsidRDefault="00A36AF1" w:rsidP="00FD3592">
            <w:pPr>
              <w:adjustRightInd w:val="0"/>
              <w:snapToGrid w:val="0"/>
              <w:rPr>
                <w:sz w:val="20"/>
              </w:rPr>
            </w:pPr>
            <w:r w:rsidRPr="00A36AF1">
              <w:rPr>
                <w:rFonts w:hint="eastAsia"/>
                <w:sz w:val="20"/>
              </w:rPr>
              <w:t>製品の加工ステップおよび製品または製品のグループに対して固有であり、ハザード分析によって重大であると判断されたハザードを、予防、排除、または許容可能なレベルまで低減するために必要です。</w:t>
            </w:r>
          </w:p>
          <w:p w:rsidR="00A36AF1" w:rsidRPr="00A36AF1" w:rsidRDefault="00A36AF1" w:rsidP="00A36AF1">
            <w:pPr>
              <w:adjustRightInd w:val="0"/>
              <w:snapToGrid w:val="0"/>
              <w:rPr>
                <w:sz w:val="20"/>
              </w:rPr>
            </w:pPr>
          </w:p>
        </w:tc>
      </w:tr>
      <w:tr w:rsidR="00FB6E3B" w:rsidRPr="00A36AF1" w:rsidTr="003072DF">
        <w:tc>
          <w:tcPr>
            <w:tcW w:w="1587" w:type="dxa"/>
          </w:tcPr>
          <w:p w:rsidR="00FB6E3B" w:rsidRPr="00A36AF1" w:rsidRDefault="00A36AF1" w:rsidP="00640D22">
            <w:pPr>
              <w:adjustRightInd w:val="0"/>
              <w:snapToGrid w:val="0"/>
              <w:rPr>
                <w:sz w:val="20"/>
              </w:rPr>
            </w:pPr>
            <w:r>
              <w:rPr>
                <w:rFonts w:hint="eastAsia"/>
                <w:sz w:val="20"/>
              </w:rPr>
              <w:t>いつ同定されるか？</w:t>
            </w:r>
          </w:p>
        </w:tc>
        <w:tc>
          <w:tcPr>
            <w:tcW w:w="3228" w:type="dxa"/>
          </w:tcPr>
          <w:p w:rsidR="00FB6E3B" w:rsidRPr="00A36AF1" w:rsidRDefault="00A36AF1" w:rsidP="00A36AF1">
            <w:pPr>
              <w:adjustRightInd w:val="0"/>
              <w:snapToGrid w:val="0"/>
              <w:rPr>
                <w:sz w:val="20"/>
              </w:rPr>
            </w:pPr>
            <w:r w:rsidRPr="00A36AF1">
              <w:rPr>
                <w:rFonts w:hint="eastAsia"/>
                <w:sz w:val="20"/>
              </w:rPr>
              <w:t>安全で適切な食品の生産を支援するために必要な条件と活動を考慮した後。</w:t>
            </w:r>
          </w:p>
        </w:tc>
        <w:tc>
          <w:tcPr>
            <w:tcW w:w="3679" w:type="dxa"/>
          </w:tcPr>
          <w:p w:rsidR="00FB6E3B" w:rsidRPr="00A36AF1" w:rsidRDefault="00A36AF1" w:rsidP="00A36AF1">
            <w:pPr>
              <w:adjustRightInd w:val="0"/>
              <w:snapToGrid w:val="0"/>
              <w:rPr>
                <w:sz w:val="20"/>
              </w:rPr>
            </w:pPr>
            <w:r>
              <w:rPr>
                <w:rFonts w:hint="eastAsia"/>
                <w:sz w:val="20"/>
              </w:rPr>
              <w:t>ハザード分析が完了した後、重大（</w:t>
            </w:r>
            <w:r w:rsidRPr="00A36AF1">
              <w:rPr>
                <w:sz w:val="20"/>
              </w:rPr>
              <w:t>significant</w:t>
            </w:r>
            <w:r>
              <w:rPr>
                <w:rFonts w:hint="eastAsia"/>
                <w:sz w:val="20"/>
              </w:rPr>
              <w:t>）であると同定</w:t>
            </w:r>
            <w:r w:rsidRPr="00A36AF1">
              <w:rPr>
                <w:rFonts w:hint="eastAsia"/>
                <w:sz w:val="20"/>
              </w:rPr>
              <w:t>されたハザードごとに、逸脱が</w:t>
            </w:r>
            <w:r>
              <w:rPr>
                <w:rFonts w:hint="eastAsia"/>
                <w:sz w:val="20"/>
              </w:rPr>
              <w:t>起きると</w:t>
            </w:r>
            <w:r w:rsidRPr="00A36AF1">
              <w:rPr>
                <w:rFonts w:hint="eastAsia"/>
                <w:sz w:val="20"/>
              </w:rPr>
              <w:t>潜在的に</w:t>
            </w:r>
            <w:r>
              <w:rPr>
                <w:rFonts w:hint="eastAsia"/>
                <w:sz w:val="20"/>
              </w:rPr>
              <w:t>安全でない</w:t>
            </w:r>
            <w:r w:rsidRPr="00A36AF1">
              <w:rPr>
                <w:rFonts w:hint="eastAsia"/>
                <w:sz w:val="20"/>
              </w:rPr>
              <w:t>食品の生産をもたらす</w:t>
            </w:r>
            <w:r>
              <w:rPr>
                <w:rFonts w:hint="eastAsia"/>
                <w:sz w:val="20"/>
              </w:rPr>
              <w:t>可能性がある</w:t>
            </w:r>
            <w:r w:rsidRPr="00A36AF1">
              <w:rPr>
                <w:rFonts w:hint="eastAsia"/>
                <w:sz w:val="20"/>
              </w:rPr>
              <w:t>ステップ（</w:t>
            </w:r>
            <w:r w:rsidRPr="00A36AF1">
              <w:rPr>
                <w:rFonts w:hint="eastAsia"/>
                <w:sz w:val="20"/>
              </w:rPr>
              <w:t>CCP</w:t>
            </w:r>
            <w:r w:rsidRPr="00A36AF1">
              <w:rPr>
                <w:rFonts w:hint="eastAsia"/>
                <w:sz w:val="20"/>
              </w:rPr>
              <w:t>）で</w:t>
            </w:r>
            <w:r>
              <w:rPr>
                <w:rFonts w:hint="eastAsia"/>
                <w:sz w:val="20"/>
              </w:rPr>
              <w:t>コントロール手段</w:t>
            </w:r>
            <w:r w:rsidRPr="00A36AF1">
              <w:rPr>
                <w:rFonts w:hint="eastAsia"/>
                <w:sz w:val="20"/>
              </w:rPr>
              <w:t>が確立されます。</w:t>
            </w:r>
          </w:p>
        </w:tc>
      </w:tr>
      <w:tr w:rsidR="00FB6E3B" w:rsidRPr="00A36AF1" w:rsidTr="003072DF">
        <w:tc>
          <w:tcPr>
            <w:tcW w:w="1587" w:type="dxa"/>
          </w:tcPr>
          <w:p w:rsidR="007C3AD8" w:rsidRDefault="00FD3592" w:rsidP="00640D22">
            <w:pPr>
              <w:adjustRightInd w:val="0"/>
              <w:snapToGrid w:val="0"/>
              <w:rPr>
                <w:sz w:val="20"/>
              </w:rPr>
            </w:pPr>
            <w:r>
              <w:rPr>
                <w:rFonts w:hint="eastAsia"/>
                <w:sz w:val="20"/>
              </w:rPr>
              <w:t>コントロール手段の</w:t>
            </w:r>
            <w:r w:rsidR="00B02A2F" w:rsidRPr="00B02A2F">
              <w:rPr>
                <w:rFonts w:hint="eastAsia"/>
                <w:sz w:val="20"/>
              </w:rPr>
              <w:t>妥当性確認</w:t>
            </w:r>
          </w:p>
          <w:p w:rsidR="00FB6E3B" w:rsidRPr="00A36AF1" w:rsidRDefault="00A13132" w:rsidP="00640D22">
            <w:pPr>
              <w:adjustRightInd w:val="0"/>
              <w:snapToGrid w:val="0"/>
              <w:rPr>
                <w:sz w:val="20"/>
              </w:rPr>
            </w:pPr>
            <w:r>
              <w:rPr>
                <w:rFonts w:hint="eastAsia"/>
                <w:sz w:val="20"/>
              </w:rPr>
              <w:t>（</w:t>
            </w:r>
            <w:r>
              <w:rPr>
                <w:rFonts w:hint="eastAsia"/>
                <w:sz w:val="20"/>
              </w:rPr>
              <w:t>validation</w:t>
            </w:r>
            <w:r>
              <w:rPr>
                <w:rFonts w:hint="eastAsia"/>
                <w:sz w:val="20"/>
              </w:rPr>
              <w:t>）</w:t>
            </w:r>
          </w:p>
        </w:tc>
        <w:tc>
          <w:tcPr>
            <w:tcW w:w="3228" w:type="dxa"/>
          </w:tcPr>
          <w:p w:rsidR="00FB6E3B" w:rsidRPr="00A36AF1" w:rsidRDefault="00FD3592" w:rsidP="00FD3592">
            <w:pPr>
              <w:adjustRightInd w:val="0"/>
              <w:snapToGrid w:val="0"/>
              <w:rPr>
                <w:sz w:val="20"/>
              </w:rPr>
            </w:pPr>
            <w:r w:rsidRPr="00FD3592">
              <w:rPr>
                <w:rFonts w:hint="eastAsia"/>
                <w:sz w:val="20"/>
              </w:rPr>
              <w:t>必要に応じて、通常は</w:t>
            </w:r>
            <w:r w:rsidRPr="00FD3592">
              <w:rPr>
                <w:rFonts w:hint="eastAsia"/>
                <w:sz w:val="20"/>
              </w:rPr>
              <w:t>FBO</w:t>
            </w:r>
            <w:r w:rsidRPr="00FD3592">
              <w:rPr>
                <w:rFonts w:hint="eastAsia"/>
                <w:sz w:val="20"/>
              </w:rPr>
              <w:t>自身が</w:t>
            </w:r>
            <w:r w:rsidR="00940480">
              <w:rPr>
                <w:rFonts w:hint="eastAsia"/>
                <w:sz w:val="20"/>
              </w:rPr>
              <w:t>行う</w:t>
            </w:r>
            <w:r w:rsidRPr="00FD3592">
              <w:rPr>
                <w:rFonts w:hint="eastAsia"/>
                <w:sz w:val="20"/>
              </w:rPr>
              <w:t>ことはありません（</w:t>
            </w:r>
            <w:r w:rsidR="00940480">
              <w:t>Guidelines for the</w:t>
            </w:r>
            <w:r w:rsidR="009458FE">
              <w:rPr>
                <w:rFonts w:hint="eastAsia"/>
              </w:rPr>
              <w:t xml:space="preserve"> </w:t>
            </w:r>
            <w:r w:rsidR="00940480">
              <w:t>Validation of Food Safety Control Measures CXG 69-2008</w:t>
            </w:r>
            <w:r w:rsidRPr="00FD3592">
              <w:rPr>
                <w:rFonts w:hint="eastAsia"/>
                <w:sz w:val="20"/>
              </w:rPr>
              <w:t>）。管轄当局によって提供され</w:t>
            </w:r>
            <w:r w:rsidR="00940480">
              <w:rPr>
                <w:rFonts w:hint="eastAsia"/>
                <w:sz w:val="20"/>
              </w:rPr>
              <w:t>ている</w:t>
            </w:r>
            <w:r w:rsidR="00B02A2F" w:rsidRPr="00B02A2F">
              <w:rPr>
                <w:rFonts w:hint="eastAsia"/>
                <w:sz w:val="20"/>
              </w:rPr>
              <w:t>妥当性確認</w:t>
            </w:r>
            <w:r w:rsidR="00940480">
              <w:rPr>
                <w:rFonts w:hint="eastAsia"/>
                <w:sz w:val="20"/>
              </w:rPr>
              <w:t>の</w:t>
            </w:r>
            <w:r w:rsidRPr="00FD3592">
              <w:rPr>
                <w:rFonts w:hint="eastAsia"/>
                <w:sz w:val="20"/>
              </w:rPr>
              <w:t>データ、公開され</w:t>
            </w:r>
            <w:r w:rsidR="00940480">
              <w:rPr>
                <w:rFonts w:hint="eastAsia"/>
                <w:sz w:val="20"/>
              </w:rPr>
              <w:t>ている</w:t>
            </w:r>
            <w:r w:rsidRPr="00FD3592">
              <w:rPr>
                <w:rFonts w:hint="eastAsia"/>
                <w:sz w:val="20"/>
              </w:rPr>
              <w:t>科学文献、</w:t>
            </w:r>
            <w:r w:rsidR="00940480">
              <w:rPr>
                <w:rFonts w:hint="eastAsia"/>
                <w:sz w:val="20"/>
              </w:rPr>
              <w:t>装置／</w:t>
            </w:r>
            <w:r w:rsidRPr="00FD3592">
              <w:rPr>
                <w:rFonts w:hint="eastAsia"/>
                <w:sz w:val="20"/>
              </w:rPr>
              <w:t>食品加工技術のメーカー</w:t>
            </w:r>
            <w:r w:rsidR="00940480">
              <w:rPr>
                <w:rFonts w:hint="eastAsia"/>
                <w:sz w:val="20"/>
              </w:rPr>
              <w:t>が</w:t>
            </w:r>
            <w:r w:rsidRPr="00FD3592">
              <w:rPr>
                <w:rFonts w:hint="eastAsia"/>
                <w:sz w:val="20"/>
              </w:rPr>
              <w:t>提供</w:t>
            </w:r>
            <w:r w:rsidR="00940480">
              <w:rPr>
                <w:rFonts w:hint="eastAsia"/>
                <w:sz w:val="20"/>
              </w:rPr>
              <w:t>している</w:t>
            </w:r>
            <w:r w:rsidRPr="00FD3592">
              <w:rPr>
                <w:rFonts w:hint="eastAsia"/>
                <w:sz w:val="20"/>
              </w:rPr>
              <w:t>情報などは適切です</w:t>
            </w:r>
            <w:r w:rsidR="00940480">
              <w:rPr>
                <w:rFonts w:hint="eastAsia"/>
                <w:sz w:val="20"/>
              </w:rPr>
              <w:t>。例えば、クリーニング</w:t>
            </w:r>
            <w:r w:rsidRPr="00FD3592">
              <w:rPr>
                <w:rFonts w:hint="eastAsia"/>
                <w:sz w:val="20"/>
              </w:rPr>
              <w:t>剤</w:t>
            </w:r>
            <w:r w:rsidR="00940480">
              <w:rPr>
                <w:rFonts w:hint="eastAsia"/>
                <w:sz w:val="20"/>
              </w:rPr>
              <w:t>／</w:t>
            </w:r>
            <w:r w:rsidRPr="00FD3592">
              <w:rPr>
                <w:rFonts w:hint="eastAsia"/>
                <w:sz w:val="20"/>
              </w:rPr>
              <w:t>製品</w:t>
            </w:r>
            <w:r w:rsidR="00940480">
              <w:rPr>
                <w:rFonts w:hint="eastAsia"/>
                <w:sz w:val="20"/>
              </w:rPr>
              <w:t>／装置</w:t>
            </w:r>
            <w:r w:rsidRPr="00FD3592">
              <w:rPr>
                <w:rFonts w:hint="eastAsia"/>
                <w:sz w:val="20"/>
              </w:rPr>
              <w:t>は</w:t>
            </w:r>
            <w:r w:rsidR="00940480">
              <w:rPr>
                <w:rFonts w:hint="eastAsia"/>
                <w:sz w:val="20"/>
              </w:rPr>
              <w:t>メーカー</w:t>
            </w:r>
            <w:r w:rsidRPr="00FD3592">
              <w:rPr>
                <w:rFonts w:hint="eastAsia"/>
                <w:sz w:val="20"/>
              </w:rPr>
              <w:t>によって</w:t>
            </w:r>
            <w:r w:rsidR="00B02A2F" w:rsidRPr="00B02A2F">
              <w:rPr>
                <w:rFonts w:hint="eastAsia"/>
                <w:sz w:val="20"/>
              </w:rPr>
              <w:t>妥当性確認</w:t>
            </w:r>
            <w:r w:rsidRPr="00FD3592">
              <w:rPr>
                <w:rFonts w:hint="eastAsia"/>
                <w:sz w:val="20"/>
              </w:rPr>
              <w:t>され</w:t>
            </w:r>
            <w:r w:rsidR="00B02A2F">
              <w:rPr>
                <w:rFonts w:hint="eastAsia"/>
                <w:sz w:val="20"/>
              </w:rPr>
              <w:t>てい</w:t>
            </w:r>
            <w:r w:rsidRPr="00FD3592">
              <w:rPr>
                <w:rFonts w:hint="eastAsia"/>
                <w:sz w:val="20"/>
              </w:rPr>
              <w:t>るべきであり、</w:t>
            </w:r>
            <w:r w:rsidRPr="00FD3592">
              <w:rPr>
                <w:rFonts w:hint="eastAsia"/>
                <w:sz w:val="20"/>
              </w:rPr>
              <w:t>FBO</w:t>
            </w:r>
            <w:r w:rsidRPr="00FD3592">
              <w:rPr>
                <w:rFonts w:hint="eastAsia"/>
                <w:sz w:val="20"/>
              </w:rPr>
              <w:t>が</w:t>
            </w:r>
            <w:r w:rsidR="00940480">
              <w:rPr>
                <w:rFonts w:hint="eastAsia"/>
                <w:sz w:val="20"/>
              </w:rPr>
              <w:t>メーカー</w:t>
            </w:r>
            <w:r w:rsidRPr="00FD3592">
              <w:rPr>
                <w:rFonts w:hint="eastAsia"/>
                <w:sz w:val="20"/>
              </w:rPr>
              <w:t>の指示に従って</w:t>
            </w:r>
            <w:r w:rsidR="00940480">
              <w:rPr>
                <w:rFonts w:hint="eastAsia"/>
                <w:sz w:val="20"/>
              </w:rPr>
              <w:t>クリーニング</w:t>
            </w:r>
            <w:r w:rsidR="00940480" w:rsidRPr="00FD3592">
              <w:rPr>
                <w:rFonts w:hint="eastAsia"/>
                <w:sz w:val="20"/>
              </w:rPr>
              <w:t>剤</w:t>
            </w:r>
            <w:r w:rsidR="00940480">
              <w:rPr>
                <w:rFonts w:hint="eastAsia"/>
                <w:sz w:val="20"/>
              </w:rPr>
              <w:t>／</w:t>
            </w:r>
            <w:r w:rsidR="00940480" w:rsidRPr="00FD3592">
              <w:rPr>
                <w:rFonts w:hint="eastAsia"/>
                <w:sz w:val="20"/>
              </w:rPr>
              <w:t>製品</w:t>
            </w:r>
            <w:r w:rsidR="00940480">
              <w:rPr>
                <w:rFonts w:hint="eastAsia"/>
                <w:sz w:val="20"/>
              </w:rPr>
              <w:t>／装置</w:t>
            </w:r>
            <w:r w:rsidRPr="00FD3592">
              <w:rPr>
                <w:rFonts w:hint="eastAsia"/>
                <w:sz w:val="20"/>
              </w:rPr>
              <w:t>を使用することで</w:t>
            </w:r>
            <w:r w:rsidR="00940480">
              <w:rPr>
                <w:rFonts w:hint="eastAsia"/>
                <w:sz w:val="20"/>
              </w:rPr>
              <w:t>、</w:t>
            </w:r>
            <w:r w:rsidRPr="00FD3592">
              <w:rPr>
                <w:rFonts w:hint="eastAsia"/>
                <w:sz w:val="20"/>
              </w:rPr>
              <w:t>一般的に</w:t>
            </w:r>
            <w:r w:rsidR="00940480">
              <w:rPr>
                <w:rFonts w:hint="eastAsia"/>
                <w:sz w:val="20"/>
              </w:rPr>
              <w:t>は</w:t>
            </w:r>
            <w:r w:rsidRPr="00FD3592">
              <w:rPr>
                <w:rFonts w:hint="eastAsia"/>
                <w:sz w:val="20"/>
              </w:rPr>
              <w:t>十分です。</w:t>
            </w:r>
            <w:r w:rsidRPr="00FD3592">
              <w:rPr>
                <w:rFonts w:hint="eastAsia"/>
                <w:sz w:val="20"/>
              </w:rPr>
              <w:t>FBO</w:t>
            </w:r>
            <w:r w:rsidRPr="00FD3592">
              <w:rPr>
                <w:rFonts w:hint="eastAsia"/>
                <w:sz w:val="20"/>
              </w:rPr>
              <w:t>は、メーカーの指示に従うことができることを実証できる</w:t>
            </w:r>
            <w:r w:rsidR="00940480">
              <w:rPr>
                <w:rFonts w:hint="eastAsia"/>
                <w:sz w:val="20"/>
              </w:rPr>
              <w:t>べきで</w:t>
            </w:r>
            <w:r w:rsidRPr="00FD3592">
              <w:rPr>
                <w:rFonts w:hint="eastAsia"/>
                <w:sz w:val="20"/>
              </w:rPr>
              <w:t>す。</w:t>
            </w:r>
          </w:p>
        </w:tc>
        <w:tc>
          <w:tcPr>
            <w:tcW w:w="3679" w:type="dxa"/>
          </w:tcPr>
          <w:p w:rsidR="00940480" w:rsidRPr="00940480" w:rsidRDefault="00B02A2F" w:rsidP="00940480">
            <w:pPr>
              <w:adjustRightInd w:val="0"/>
              <w:snapToGrid w:val="0"/>
              <w:rPr>
                <w:sz w:val="20"/>
              </w:rPr>
            </w:pPr>
            <w:r w:rsidRPr="00B02A2F">
              <w:rPr>
                <w:rFonts w:hint="eastAsia"/>
                <w:sz w:val="20"/>
              </w:rPr>
              <w:t>妥当性確認</w:t>
            </w:r>
            <w:r w:rsidR="00FD3592" w:rsidRPr="00FD3592">
              <w:rPr>
                <w:rFonts w:hint="eastAsia"/>
                <w:sz w:val="20"/>
              </w:rPr>
              <w:t>を</w:t>
            </w:r>
            <w:r w:rsidR="00940480">
              <w:rPr>
                <w:rFonts w:hint="eastAsia"/>
                <w:sz w:val="20"/>
              </w:rPr>
              <w:t>行うべきです</w:t>
            </w:r>
            <w:r w:rsidR="00FD3592" w:rsidRPr="00FD3592">
              <w:rPr>
                <w:rFonts w:hint="eastAsia"/>
                <w:sz w:val="20"/>
              </w:rPr>
              <w:t>（</w:t>
            </w:r>
            <w:r w:rsidR="00FD3592">
              <w:t>Guidelines for the Validation of Food Safety Control Measures CXG 69-2008</w:t>
            </w:r>
            <w:r w:rsidR="00FD3592" w:rsidRPr="00FD3592">
              <w:rPr>
                <w:rFonts w:hint="eastAsia"/>
                <w:sz w:val="20"/>
              </w:rPr>
              <w:t>）。</w:t>
            </w:r>
          </w:p>
        </w:tc>
      </w:tr>
      <w:tr w:rsidR="00FB6E3B" w:rsidRPr="00A36AF1" w:rsidTr="003072DF">
        <w:tc>
          <w:tcPr>
            <w:tcW w:w="1587" w:type="dxa"/>
          </w:tcPr>
          <w:p w:rsidR="007C3AD8" w:rsidRDefault="00B3578D" w:rsidP="00640D22">
            <w:pPr>
              <w:adjustRightInd w:val="0"/>
              <w:snapToGrid w:val="0"/>
              <w:rPr>
                <w:sz w:val="20"/>
              </w:rPr>
            </w:pPr>
            <w:r>
              <w:rPr>
                <w:rFonts w:hint="eastAsia"/>
                <w:sz w:val="20"/>
              </w:rPr>
              <w:t>基準</w:t>
            </w:r>
          </w:p>
          <w:p w:rsidR="00FB6E3B" w:rsidRPr="00A36AF1" w:rsidRDefault="00B3578D" w:rsidP="00640D22">
            <w:pPr>
              <w:adjustRightInd w:val="0"/>
              <w:snapToGrid w:val="0"/>
              <w:rPr>
                <w:sz w:val="20"/>
              </w:rPr>
            </w:pPr>
            <w:r>
              <w:rPr>
                <w:rFonts w:hint="eastAsia"/>
                <w:sz w:val="20"/>
              </w:rPr>
              <w:t>（</w:t>
            </w:r>
            <w:r>
              <w:rPr>
                <w:rFonts w:hint="eastAsia"/>
                <w:sz w:val="20"/>
              </w:rPr>
              <w:t>c</w:t>
            </w:r>
            <w:r>
              <w:t>riteria</w:t>
            </w:r>
            <w:r>
              <w:rPr>
                <w:rFonts w:hint="eastAsia"/>
                <w:sz w:val="20"/>
              </w:rPr>
              <w:t>）</w:t>
            </w:r>
          </w:p>
        </w:tc>
        <w:tc>
          <w:tcPr>
            <w:tcW w:w="3228" w:type="dxa"/>
          </w:tcPr>
          <w:p w:rsidR="00FB6E3B" w:rsidRPr="00A36AF1" w:rsidRDefault="00B3578D" w:rsidP="00B3578D">
            <w:pPr>
              <w:adjustRightInd w:val="0"/>
              <w:snapToGrid w:val="0"/>
              <w:rPr>
                <w:sz w:val="20"/>
              </w:rPr>
            </w:pPr>
            <w:r w:rsidRPr="00B3578D">
              <w:rPr>
                <w:rFonts w:hint="eastAsia"/>
                <w:sz w:val="20"/>
              </w:rPr>
              <w:t>GHP</w:t>
            </w:r>
            <w:r w:rsidRPr="00B3578D">
              <w:rPr>
                <w:rFonts w:hint="eastAsia"/>
                <w:sz w:val="20"/>
              </w:rPr>
              <w:t>は、観察可能（例</w:t>
            </w:r>
            <w:r>
              <w:rPr>
                <w:rFonts w:hint="eastAsia"/>
                <w:sz w:val="20"/>
              </w:rPr>
              <w:t>えば</w:t>
            </w:r>
            <w:r w:rsidRPr="00B3578D">
              <w:rPr>
                <w:rFonts w:hint="eastAsia"/>
                <w:sz w:val="20"/>
              </w:rPr>
              <w:t>目視チェック、外観</w:t>
            </w:r>
            <w:r>
              <w:rPr>
                <w:rFonts w:hint="eastAsia"/>
                <w:sz w:val="20"/>
              </w:rPr>
              <w:t>など</w:t>
            </w:r>
            <w:r w:rsidRPr="00B3578D">
              <w:rPr>
                <w:rFonts w:hint="eastAsia"/>
                <w:sz w:val="20"/>
              </w:rPr>
              <w:t>）または測定可能（例</w:t>
            </w:r>
            <w:r>
              <w:rPr>
                <w:rFonts w:hint="eastAsia"/>
                <w:sz w:val="20"/>
              </w:rPr>
              <w:t>えば装置</w:t>
            </w:r>
            <w:r w:rsidRPr="00B3578D">
              <w:rPr>
                <w:rFonts w:hint="eastAsia"/>
                <w:sz w:val="20"/>
              </w:rPr>
              <w:t>洗浄の</w:t>
            </w:r>
            <w:r w:rsidRPr="00B3578D">
              <w:rPr>
                <w:rFonts w:hint="eastAsia"/>
                <w:sz w:val="20"/>
              </w:rPr>
              <w:t>ATP</w:t>
            </w:r>
            <w:r>
              <w:rPr>
                <w:rFonts w:hint="eastAsia"/>
                <w:sz w:val="20"/>
              </w:rPr>
              <w:t>試験</w:t>
            </w:r>
            <w:r w:rsidRPr="00B3578D">
              <w:rPr>
                <w:rFonts w:hint="eastAsia"/>
                <w:sz w:val="20"/>
              </w:rPr>
              <w:t>、消毒剤の濃度）であり、逸脱は製品の安全性への影響の評価を必要とする場合があります（例</w:t>
            </w:r>
            <w:r>
              <w:rPr>
                <w:rFonts w:hint="eastAsia"/>
                <w:sz w:val="20"/>
              </w:rPr>
              <w:t>えば「</w:t>
            </w:r>
            <w:r w:rsidRPr="00B3578D">
              <w:rPr>
                <w:rFonts w:hint="eastAsia"/>
                <w:sz w:val="20"/>
              </w:rPr>
              <w:t>肉スライサ</w:t>
            </w:r>
            <w:r>
              <w:rPr>
                <w:rFonts w:hint="eastAsia"/>
                <w:sz w:val="20"/>
              </w:rPr>
              <w:t>ーのような複雑な装置のクリーニングは、適</w:t>
            </w:r>
            <w:r>
              <w:rPr>
                <w:rFonts w:hint="eastAsia"/>
                <w:sz w:val="20"/>
              </w:rPr>
              <w:lastRenderedPageBreak/>
              <w:t>切か？」など</w:t>
            </w:r>
            <w:r w:rsidRPr="00B3578D">
              <w:rPr>
                <w:rFonts w:hint="eastAsia"/>
                <w:sz w:val="20"/>
              </w:rPr>
              <w:t>）。</w:t>
            </w:r>
          </w:p>
        </w:tc>
        <w:tc>
          <w:tcPr>
            <w:tcW w:w="3679" w:type="dxa"/>
          </w:tcPr>
          <w:p w:rsidR="00B3578D" w:rsidRPr="00B3578D" w:rsidRDefault="00B3578D" w:rsidP="00B3578D">
            <w:pPr>
              <w:adjustRightInd w:val="0"/>
              <w:snapToGrid w:val="0"/>
              <w:rPr>
                <w:sz w:val="20"/>
              </w:rPr>
            </w:pPr>
            <w:r w:rsidRPr="00B3578D">
              <w:rPr>
                <w:rFonts w:hint="eastAsia"/>
                <w:sz w:val="20"/>
              </w:rPr>
              <w:lastRenderedPageBreak/>
              <w:t>CCP</w:t>
            </w:r>
            <w:r w:rsidRPr="00B3578D">
              <w:rPr>
                <w:rFonts w:hint="eastAsia"/>
                <w:sz w:val="20"/>
              </w:rPr>
              <w:t>の</w:t>
            </w:r>
            <w:r>
              <w:rPr>
                <w:rFonts w:hint="eastAsia"/>
                <w:sz w:val="20"/>
              </w:rPr>
              <w:t>許容限界（</w:t>
            </w:r>
            <w:r>
              <w:t>critical limit</w:t>
            </w:r>
            <w:r>
              <w:rPr>
                <w:rFonts w:hint="eastAsia"/>
              </w:rPr>
              <w:t>；</w:t>
            </w:r>
            <w:r>
              <w:rPr>
                <w:rFonts w:hint="eastAsia"/>
              </w:rPr>
              <w:t>CL</w:t>
            </w:r>
            <w:r>
              <w:rPr>
                <w:rFonts w:hint="eastAsia"/>
                <w:sz w:val="20"/>
              </w:rPr>
              <w:t>）。</w:t>
            </w:r>
            <w:r>
              <w:rPr>
                <w:rFonts w:hint="eastAsia"/>
              </w:rPr>
              <w:t>CL</w:t>
            </w:r>
            <w:r>
              <w:rPr>
                <w:rFonts w:hint="eastAsia"/>
              </w:rPr>
              <w:t>で</w:t>
            </w:r>
            <w:r>
              <w:rPr>
                <w:rFonts w:hint="eastAsia"/>
                <w:sz w:val="20"/>
              </w:rPr>
              <w:t>受け入れ可能な</w:t>
            </w:r>
            <w:r w:rsidRPr="00B3578D">
              <w:rPr>
                <w:rFonts w:hint="eastAsia"/>
                <w:sz w:val="20"/>
              </w:rPr>
              <w:t>食品</w:t>
            </w:r>
            <w:r>
              <w:rPr>
                <w:rFonts w:hint="eastAsia"/>
                <w:sz w:val="20"/>
              </w:rPr>
              <w:t>と、受け入れ不可能な食品を区分する</w:t>
            </w:r>
          </w:p>
          <w:p w:rsidR="00B3578D" w:rsidRPr="00B3578D" w:rsidRDefault="00B3578D" w:rsidP="00B3578D">
            <w:pPr>
              <w:adjustRightInd w:val="0"/>
              <w:snapToGrid w:val="0"/>
              <w:rPr>
                <w:sz w:val="20"/>
              </w:rPr>
            </w:pPr>
            <w:r>
              <w:rPr>
                <w:rFonts w:hint="eastAsia"/>
                <w:sz w:val="20"/>
              </w:rPr>
              <w:t>・</w:t>
            </w:r>
            <w:r w:rsidRPr="00B3578D">
              <w:rPr>
                <w:rFonts w:hint="eastAsia"/>
                <w:sz w:val="20"/>
              </w:rPr>
              <w:t>測定可能</w:t>
            </w:r>
            <w:r>
              <w:rPr>
                <w:rFonts w:hint="eastAsia"/>
                <w:sz w:val="20"/>
              </w:rPr>
              <w:t>な</w:t>
            </w:r>
            <w:r>
              <w:rPr>
                <w:rFonts w:hint="eastAsia"/>
                <w:sz w:val="20"/>
              </w:rPr>
              <w:t>CL</w:t>
            </w:r>
            <w:r w:rsidRPr="00B3578D">
              <w:rPr>
                <w:rFonts w:hint="eastAsia"/>
                <w:sz w:val="20"/>
              </w:rPr>
              <w:t>（例</w:t>
            </w:r>
            <w:r>
              <w:rPr>
                <w:rFonts w:hint="eastAsia"/>
                <w:sz w:val="20"/>
              </w:rPr>
              <w:t>えば</w:t>
            </w:r>
            <w:r w:rsidRPr="00B3578D">
              <w:rPr>
                <w:rFonts w:hint="eastAsia"/>
                <w:sz w:val="20"/>
              </w:rPr>
              <w:t>時間、温度、</w:t>
            </w:r>
            <w:r w:rsidRPr="00B3578D">
              <w:rPr>
                <w:rFonts w:hint="eastAsia"/>
                <w:sz w:val="20"/>
              </w:rPr>
              <w:t>pH</w:t>
            </w:r>
            <w:r w:rsidRPr="00B3578D">
              <w:rPr>
                <w:rFonts w:hint="eastAsia"/>
                <w:sz w:val="20"/>
              </w:rPr>
              <w:t>、</w:t>
            </w:r>
            <w:r w:rsidRPr="00B3578D">
              <w:rPr>
                <w:rFonts w:hint="eastAsia"/>
                <w:sz w:val="20"/>
              </w:rPr>
              <w:t>aw</w:t>
            </w:r>
            <w:r w:rsidRPr="00B3578D">
              <w:rPr>
                <w:rFonts w:hint="eastAsia"/>
                <w:sz w:val="20"/>
              </w:rPr>
              <w:t>など）、または</w:t>
            </w:r>
          </w:p>
          <w:p w:rsidR="00FB6E3B" w:rsidRPr="00A36AF1" w:rsidRDefault="00000BCC" w:rsidP="00000BCC">
            <w:pPr>
              <w:adjustRightInd w:val="0"/>
              <w:snapToGrid w:val="0"/>
              <w:rPr>
                <w:sz w:val="20"/>
              </w:rPr>
            </w:pPr>
            <w:r>
              <w:rPr>
                <w:rFonts w:hint="eastAsia"/>
                <w:sz w:val="20"/>
              </w:rPr>
              <w:t>・</w:t>
            </w:r>
            <w:r w:rsidR="00B3578D" w:rsidRPr="00B3578D">
              <w:rPr>
                <w:rFonts w:hint="eastAsia"/>
                <w:sz w:val="20"/>
              </w:rPr>
              <w:t>観察可能</w:t>
            </w:r>
            <w:r>
              <w:rPr>
                <w:rFonts w:hint="eastAsia"/>
                <w:sz w:val="20"/>
              </w:rPr>
              <w:t>な</w:t>
            </w:r>
            <w:r>
              <w:rPr>
                <w:rFonts w:hint="eastAsia"/>
                <w:sz w:val="20"/>
              </w:rPr>
              <w:t>CL</w:t>
            </w:r>
            <w:r w:rsidR="00B3578D" w:rsidRPr="00B3578D">
              <w:rPr>
                <w:rFonts w:hint="eastAsia"/>
                <w:sz w:val="20"/>
              </w:rPr>
              <w:t>（例</w:t>
            </w:r>
            <w:r>
              <w:rPr>
                <w:rFonts w:hint="eastAsia"/>
                <w:sz w:val="20"/>
              </w:rPr>
              <w:t>えば</w:t>
            </w:r>
            <w:r w:rsidR="00B3578D" w:rsidRPr="00B3578D">
              <w:rPr>
                <w:rFonts w:hint="eastAsia"/>
                <w:sz w:val="20"/>
              </w:rPr>
              <w:t>コンベ</w:t>
            </w:r>
            <w:r>
              <w:rPr>
                <w:rFonts w:hint="eastAsia"/>
                <w:sz w:val="20"/>
              </w:rPr>
              <w:t>アベルト速度またはポンプ設定</w:t>
            </w:r>
            <w:r w:rsidR="00B3578D" w:rsidRPr="00B3578D">
              <w:rPr>
                <w:rFonts w:hint="eastAsia"/>
                <w:sz w:val="20"/>
              </w:rPr>
              <w:t>、氷を覆う製品</w:t>
            </w:r>
            <w:r>
              <w:rPr>
                <w:rFonts w:hint="eastAsia"/>
                <w:sz w:val="20"/>
              </w:rPr>
              <w:t>の目</w:t>
            </w:r>
            <w:r>
              <w:rPr>
                <w:rFonts w:hint="eastAsia"/>
                <w:sz w:val="20"/>
              </w:rPr>
              <w:lastRenderedPageBreak/>
              <w:t>視チェックなど</w:t>
            </w:r>
            <w:r w:rsidR="00B3578D" w:rsidRPr="00B3578D">
              <w:rPr>
                <w:rFonts w:hint="eastAsia"/>
                <w:sz w:val="20"/>
              </w:rPr>
              <w:t>）。</w:t>
            </w:r>
          </w:p>
        </w:tc>
      </w:tr>
      <w:tr w:rsidR="00FB6E3B" w:rsidRPr="00A36AF1" w:rsidTr="003072DF">
        <w:tc>
          <w:tcPr>
            <w:tcW w:w="1587" w:type="dxa"/>
          </w:tcPr>
          <w:p w:rsidR="00FB6E3B" w:rsidRPr="00A36AF1" w:rsidRDefault="00C17B57" w:rsidP="00640D22">
            <w:pPr>
              <w:adjustRightInd w:val="0"/>
              <w:snapToGrid w:val="0"/>
              <w:rPr>
                <w:sz w:val="20"/>
              </w:rPr>
            </w:pPr>
            <w:r>
              <w:rPr>
                <w:rFonts w:hint="eastAsia"/>
                <w:sz w:val="20"/>
              </w:rPr>
              <w:lastRenderedPageBreak/>
              <w:t>モニタリング</w:t>
            </w:r>
          </w:p>
        </w:tc>
        <w:tc>
          <w:tcPr>
            <w:tcW w:w="3228" w:type="dxa"/>
          </w:tcPr>
          <w:p w:rsidR="00C17B57" w:rsidRDefault="00C17B57" w:rsidP="00C17B57">
            <w:pPr>
              <w:adjustRightInd w:val="0"/>
              <w:snapToGrid w:val="0"/>
              <w:rPr>
                <w:sz w:val="20"/>
              </w:rPr>
            </w:pPr>
            <w:r w:rsidRPr="00C17B57">
              <w:rPr>
                <w:rFonts w:hint="eastAsia"/>
                <w:sz w:val="20"/>
              </w:rPr>
              <w:t>適切かつ必要な場合は、手順</w:t>
            </w:r>
            <w:r>
              <w:rPr>
                <w:rFonts w:hint="eastAsia"/>
                <w:sz w:val="20"/>
              </w:rPr>
              <w:t>（</w:t>
            </w:r>
            <w:r>
              <w:t>procedures</w:t>
            </w:r>
            <w:r>
              <w:rPr>
                <w:rFonts w:hint="eastAsia"/>
                <w:sz w:val="20"/>
              </w:rPr>
              <w:t>）および規範（</w:t>
            </w:r>
            <w:r>
              <w:t>practices</w:t>
            </w:r>
            <w:r>
              <w:rPr>
                <w:rFonts w:hint="eastAsia"/>
                <w:sz w:val="20"/>
              </w:rPr>
              <w:t>）</w:t>
            </w:r>
            <w:r w:rsidRPr="00C17B57">
              <w:rPr>
                <w:rFonts w:hint="eastAsia"/>
                <w:sz w:val="20"/>
              </w:rPr>
              <w:t>が適切に適用され</w:t>
            </w:r>
            <w:r>
              <w:rPr>
                <w:rFonts w:hint="eastAsia"/>
                <w:sz w:val="20"/>
              </w:rPr>
              <w:t>てい</w:t>
            </w:r>
            <w:r w:rsidRPr="00C17B57">
              <w:rPr>
                <w:rFonts w:hint="eastAsia"/>
                <w:sz w:val="20"/>
              </w:rPr>
              <w:t>る</w:t>
            </w:r>
            <w:r>
              <w:rPr>
                <w:rFonts w:hint="eastAsia"/>
                <w:sz w:val="20"/>
              </w:rPr>
              <w:t>ことを保証します</w:t>
            </w:r>
            <w:r w:rsidRPr="00C17B57">
              <w:rPr>
                <w:rFonts w:hint="eastAsia"/>
                <w:sz w:val="20"/>
              </w:rPr>
              <w:t>。</w:t>
            </w:r>
          </w:p>
          <w:p w:rsidR="00C17B57" w:rsidRPr="00C17B57" w:rsidRDefault="00C17B57" w:rsidP="00C17B57">
            <w:pPr>
              <w:adjustRightInd w:val="0"/>
              <w:snapToGrid w:val="0"/>
              <w:rPr>
                <w:sz w:val="20"/>
              </w:rPr>
            </w:pPr>
          </w:p>
          <w:p w:rsidR="00FB6E3B" w:rsidRPr="00A36AF1" w:rsidRDefault="00C17B57" w:rsidP="00C17B57">
            <w:pPr>
              <w:adjustRightInd w:val="0"/>
              <w:snapToGrid w:val="0"/>
              <w:rPr>
                <w:sz w:val="20"/>
              </w:rPr>
            </w:pPr>
            <w:r>
              <w:rPr>
                <w:rFonts w:hint="eastAsia"/>
                <w:sz w:val="20"/>
              </w:rPr>
              <w:t>頻度は</w:t>
            </w:r>
            <w:r w:rsidRPr="00C17B57">
              <w:rPr>
                <w:rFonts w:hint="eastAsia"/>
                <w:sz w:val="20"/>
              </w:rPr>
              <w:t>製品の安全性</w:t>
            </w:r>
            <w:r>
              <w:rPr>
                <w:rFonts w:hint="eastAsia"/>
                <w:sz w:val="20"/>
              </w:rPr>
              <w:t>および適切さ</w:t>
            </w:r>
            <w:r w:rsidRPr="00C17B57">
              <w:rPr>
                <w:rFonts w:hint="eastAsia"/>
                <w:sz w:val="20"/>
              </w:rPr>
              <w:t>への影響に</w:t>
            </w:r>
            <w:r>
              <w:rPr>
                <w:rFonts w:hint="eastAsia"/>
                <w:sz w:val="20"/>
              </w:rPr>
              <w:t>よって異なります。</w:t>
            </w:r>
          </w:p>
        </w:tc>
        <w:tc>
          <w:tcPr>
            <w:tcW w:w="3679" w:type="dxa"/>
          </w:tcPr>
          <w:p w:rsidR="00C17B57" w:rsidRDefault="00C17B57" w:rsidP="00C17B57">
            <w:pPr>
              <w:adjustRightInd w:val="0"/>
              <w:snapToGrid w:val="0"/>
              <w:rPr>
                <w:sz w:val="20"/>
              </w:rPr>
            </w:pPr>
            <w:r>
              <w:rPr>
                <w:rFonts w:hint="eastAsia"/>
                <w:sz w:val="20"/>
              </w:rPr>
              <w:t>許容限界</w:t>
            </w:r>
            <w:r w:rsidRPr="00C17B57">
              <w:rPr>
                <w:rFonts w:hint="eastAsia"/>
                <w:sz w:val="20"/>
              </w:rPr>
              <w:t>が満たされていることを確認するために必要</w:t>
            </w:r>
            <w:r>
              <w:rPr>
                <w:rFonts w:hint="eastAsia"/>
                <w:sz w:val="20"/>
              </w:rPr>
              <w:t>です。</w:t>
            </w:r>
          </w:p>
          <w:p w:rsidR="0087400C" w:rsidRPr="00C17B57" w:rsidRDefault="0087400C" w:rsidP="00C17B57">
            <w:pPr>
              <w:adjustRightInd w:val="0"/>
              <w:snapToGrid w:val="0"/>
              <w:rPr>
                <w:sz w:val="20"/>
              </w:rPr>
            </w:pPr>
          </w:p>
          <w:p w:rsidR="00C17B57" w:rsidRDefault="00C17B57" w:rsidP="00C17B57">
            <w:pPr>
              <w:adjustRightInd w:val="0"/>
              <w:snapToGrid w:val="0"/>
              <w:rPr>
                <w:sz w:val="20"/>
              </w:rPr>
            </w:pPr>
            <w:r>
              <w:rPr>
                <w:rFonts w:hint="eastAsia"/>
                <w:sz w:val="20"/>
              </w:rPr>
              <w:t>・</w:t>
            </w:r>
            <w:r w:rsidRPr="00C17B57">
              <w:rPr>
                <w:rFonts w:hint="eastAsia"/>
                <w:sz w:val="20"/>
              </w:rPr>
              <w:t>生産中</w:t>
            </w:r>
            <w:r>
              <w:rPr>
                <w:rFonts w:hint="eastAsia"/>
                <w:sz w:val="20"/>
              </w:rPr>
              <w:t>に連続</w:t>
            </w:r>
            <w:r w:rsidRPr="00C17B57">
              <w:rPr>
                <w:rFonts w:hint="eastAsia"/>
                <w:sz w:val="20"/>
              </w:rPr>
              <w:t>的に</w:t>
            </w:r>
            <w:r>
              <w:rPr>
                <w:rFonts w:hint="eastAsia"/>
                <w:sz w:val="20"/>
              </w:rPr>
              <w:t>。または</w:t>
            </w:r>
            <w:r w:rsidR="00A13132">
              <w:rPr>
                <w:rFonts w:hint="eastAsia"/>
                <w:sz w:val="20"/>
              </w:rPr>
              <w:t>、</w:t>
            </w:r>
          </w:p>
          <w:p w:rsidR="0087400C" w:rsidRPr="00C17B57" w:rsidRDefault="0087400C" w:rsidP="00C17B57">
            <w:pPr>
              <w:adjustRightInd w:val="0"/>
              <w:snapToGrid w:val="0"/>
              <w:rPr>
                <w:sz w:val="20"/>
              </w:rPr>
            </w:pPr>
          </w:p>
          <w:p w:rsidR="00FB6E3B" w:rsidRPr="00A36AF1" w:rsidRDefault="00C17B57" w:rsidP="00C17B57">
            <w:pPr>
              <w:adjustRightInd w:val="0"/>
              <w:snapToGrid w:val="0"/>
              <w:rPr>
                <w:sz w:val="20"/>
              </w:rPr>
            </w:pPr>
            <w:r>
              <w:rPr>
                <w:rFonts w:hint="eastAsia"/>
                <w:sz w:val="20"/>
              </w:rPr>
              <w:t>・連続</w:t>
            </w:r>
            <w:r w:rsidRPr="00C17B57">
              <w:rPr>
                <w:rFonts w:hint="eastAsia"/>
                <w:sz w:val="20"/>
              </w:rPr>
              <w:t>的でない場合は、</w:t>
            </w:r>
            <w:r>
              <w:rPr>
                <w:rFonts w:hint="eastAsia"/>
                <w:sz w:val="20"/>
              </w:rPr>
              <w:t>許容限界を満たしていることを、</w:t>
            </w:r>
            <w:r w:rsidRPr="00C17B57">
              <w:rPr>
                <w:rFonts w:hint="eastAsia"/>
                <w:sz w:val="20"/>
              </w:rPr>
              <w:t>可能な範囲で保証する適切な頻度で。</w:t>
            </w:r>
          </w:p>
        </w:tc>
      </w:tr>
      <w:tr w:rsidR="00FB6E3B" w:rsidRPr="00A36AF1" w:rsidTr="003072DF">
        <w:tc>
          <w:tcPr>
            <w:tcW w:w="1587" w:type="dxa"/>
          </w:tcPr>
          <w:p w:rsidR="007C3AD8" w:rsidRDefault="00C17B57" w:rsidP="0087400C">
            <w:pPr>
              <w:adjustRightInd w:val="0"/>
              <w:snapToGrid w:val="0"/>
              <w:rPr>
                <w:sz w:val="20"/>
              </w:rPr>
            </w:pPr>
            <w:r>
              <w:rPr>
                <w:rFonts w:hint="eastAsia"/>
                <w:sz w:val="20"/>
              </w:rPr>
              <w:t>逸脱が起きたときの是正措置</w:t>
            </w:r>
          </w:p>
          <w:p w:rsidR="00FB6E3B" w:rsidRPr="00A36AF1" w:rsidRDefault="00C17B57" w:rsidP="0087400C">
            <w:pPr>
              <w:adjustRightInd w:val="0"/>
              <w:snapToGrid w:val="0"/>
              <w:rPr>
                <w:sz w:val="20"/>
              </w:rPr>
            </w:pPr>
            <w:r>
              <w:rPr>
                <w:rFonts w:hint="eastAsia"/>
                <w:sz w:val="20"/>
              </w:rPr>
              <w:t>（</w:t>
            </w:r>
            <w:r w:rsidR="0087400C">
              <w:rPr>
                <w:rFonts w:hint="eastAsia"/>
              </w:rPr>
              <w:t>c</w:t>
            </w:r>
            <w:r w:rsidR="0087400C">
              <w:t>o</w:t>
            </w:r>
            <w:r>
              <w:t>rrective action</w:t>
            </w:r>
            <w:r>
              <w:rPr>
                <w:rFonts w:hint="eastAsia"/>
                <w:sz w:val="20"/>
              </w:rPr>
              <w:t>）</w:t>
            </w:r>
          </w:p>
        </w:tc>
        <w:tc>
          <w:tcPr>
            <w:tcW w:w="3228" w:type="dxa"/>
          </w:tcPr>
          <w:p w:rsidR="00FB6E3B" w:rsidRDefault="00C17B57" w:rsidP="00640D22">
            <w:pPr>
              <w:adjustRightInd w:val="0"/>
              <w:snapToGrid w:val="0"/>
              <w:rPr>
                <w:sz w:val="20"/>
              </w:rPr>
            </w:pPr>
            <w:r>
              <w:rPr>
                <w:rFonts w:hint="eastAsia"/>
                <w:sz w:val="20"/>
              </w:rPr>
              <w:t>・手順および規範に対して：必要</w:t>
            </w:r>
            <w:r w:rsidR="00A13132">
              <w:rPr>
                <w:rFonts w:hint="eastAsia"/>
                <w:sz w:val="20"/>
              </w:rPr>
              <w:t>です。</w:t>
            </w:r>
          </w:p>
          <w:p w:rsidR="0087400C" w:rsidRDefault="0087400C" w:rsidP="00640D22">
            <w:pPr>
              <w:adjustRightInd w:val="0"/>
              <w:snapToGrid w:val="0"/>
              <w:rPr>
                <w:sz w:val="20"/>
              </w:rPr>
            </w:pPr>
          </w:p>
          <w:p w:rsidR="00C17B57" w:rsidRPr="00A36AF1" w:rsidRDefault="00C17B57" w:rsidP="00F43D21">
            <w:pPr>
              <w:adjustRightInd w:val="0"/>
              <w:snapToGrid w:val="0"/>
              <w:rPr>
                <w:sz w:val="20"/>
              </w:rPr>
            </w:pPr>
            <w:r>
              <w:rPr>
                <w:rFonts w:hint="eastAsia"/>
                <w:sz w:val="20"/>
              </w:rPr>
              <w:t>・製品に対して：</w:t>
            </w:r>
            <w:r w:rsidRPr="00C17B57">
              <w:rPr>
                <w:rFonts w:hint="eastAsia"/>
                <w:sz w:val="20"/>
              </w:rPr>
              <w:t>通常は必要ありません。</w:t>
            </w:r>
            <w:r>
              <w:rPr>
                <w:rFonts w:hint="eastAsia"/>
                <w:sz w:val="20"/>
              </w:rPr>
              <w:t>例えば、</w:t>
            </w:r>
            <w:r w:rsidRPr="00C17B57">
              <w:rPr>
                <w:rFonts w:hint="eastAsia"/>
                <w:sz w:val="20"/>
              </w:rPr>
              <w:t>アレルゲンプロファイルが異なる製品間の</w:t>
            </w:r>
            <w:r>
              <w:rPr>
                <w:rFonts w:hint="eastAsia"/>
                <w:sz w:val="20"/>
              </w:rPr>
              <w:t>クリーニング</w:t>
            </w:r>
            <w:r w:rsidR="00F43D21">
              <w:rPr>
                <w:rFonts w:hint="eastAsia"/>
                <w:sz w:val="20"/>
              </w:rPr>
              <w:t>に</w:t>
            </w:r>
            <w:r w:rsidRPr="00C17B57">
              <w:rPr>
                <w:rFonts w:hint="eastAsia"/>
                <w:sz w:val="20"/>
              </w:rPr>
              <w:t>失敗</w:t>
            </w:r>
            <w:r w:rsidR="00F43D21">
              <w:rPr>
                <w:rFonts w:hint="eastAsia"/>
                <w:sz w:val="20"/>
              </w:rPr>
              <w:t>している</w:t>
            </w:r>
            <w:r w:rsidRPr="00C17B57">
              <w:rPr>
                <w:rFonts w:hint="eastAsia"/>
                <w:sz w:val="20"/>
              </w:rPr>
              <w:t>、</w:t>
            </w:r>
            <w:r>
              <w:rPr>
                <w:rFonts w:hint="eastAsia"/>
                <w:sz w:val="20"/>
              </w:rPr>
              <w:t>クリーニング</w:t>
            </w:r>
            <w:r w:rsidRPr="00C17B57">
              <w:rPr>
                <w:rFonts w:hint="eastAsia"/>
                <w:sz w:val="20"/>
              </w:rPr>
              <w:t>および</w:t>
            </w:r>
            <w:r>
              <w:rPr>
                <w:rFonts w:hint="eastAsia"/>
                <w:sz w:val="20"/>
              </w:rPr>
              <w:t>／</w:t>
            </w:r>
            <w:r w:rsidRPr="00C17B57">
              <w:rPr>
                <w:rFonts w:hint="eastAsia"/>
                <w:sz w:val="20"/>
              </w:rPr>
              <w:t>または消毒後</w:t>
            </w:r>
            <w:r w:rsidR="00F43D21">
              <w:rPr>
                <w:rFonts w:hint="eastAsia"/>
                <w:sz w:val="20"/>
              </w:rPr>
              <w:t>にすすいでいない</w:t>
            </w:r>
            <w:r w:rsidR="00F43D21" w:rsidRPr="00C17B57">
              <w:rPr>
                <w:rFonts w:hint="eastAsia"/>
                <w:sz w:val="20"/>
              </w:rPr>
              <w:t>（</w:t>
            </w:r>
            <w:r w:rsidR="00F43D21">
              <w:rPr>
                <w:rFonts w:hint="eastAsia"/>
                <w:sz w:val="20"/>
              </w:rPr>
              <w:t>すすぎが</w:t>
            </w:r>
            <w:r w:rsidR="00F43D21" w:rsidRPr="00C17B57">
              <w:rPr>
                <w:rFonts w:hint="eastAsia"/>
                <w:sz w:val="20"/>
              </w:rPr>
              <w:t>必要</w:t>
            </w:r>
            <w:r w:rsidR="00F43D21">
              <w:rPr>
                <w:rFonts w:hint="eastAsia"/>
                <w:sz w:val="20"/>
              </w:rPr>
              <w:t>な場合</w:t>
            </w:r>
            <w:r w:rsidR="00F43D21" w:rsidRPr="00C17B57">
              <w:rPr>
                <w:rFonts w:hint="eastAsia"/>
                <w:sz w:val="20"/>
              </w:rPr>
              <w:t>）</w:t>
            </w:r>
            <w:r w:rsidRPr="00C17B57">
              <w:rPr>
                <w:rFonts w:hint="eastAsia"/>
                <w:sz w:val="20"/>
              </w:rPr>
              <w:t>、</w:t>
            </w:r>
            <w:r w:rsidR="00F43D21">
              <w:rPr>
                <w:rFonts w:hint="eastAsia"/>
                <w:sz w:val="20"/>
              </w:rPr>
              <w:t>あるいは</w:t>
            </w:r>
            <w:r w:rsidRPr="00C17B57">
              <w:rPr>
                <w:rFonts w:hint="eastAsia"/>
                <w:sz w:val="20"/>
              </w:rPr>
              <w:t>はメンテナンス後の</w:t>
            </w:r>
            <w:r>
              <w:rPr>
                <w:rFonts w:hint="eastAsia"/>
                <w:sz w:val="20"/>
              </w:rPr>
              <w:t>装置の</w:t>
            </w:r>
            <w:r w:rsidRPr="00C17B57">
              <w:rPr>
                <w:rFonts w:hint="eastAsia"/>
                <w:sz w:val="20"/>
              </w:rPr>
              <w:t>チェック</w:t>
            </w:r>
            <w:r w:rsidR="00F43D21">
              <w:rPr>
                <w:rFonts w:hint="eastAsia"/>
                <w:sz w:val="20"/>
              </w:rPr>
              <w:t>で装置部品の欠落を見つけた場合</w:t>
            </w:r>
            <w:r w:rsidRPr="00C17B57">
              <w:rPr>
                <w:rFonts w:hint="eastAsia"/>
                <w:sz w:val="20"/>
              </w:rPr>
              <w:t>など</w:t>
            </w:r>
            <w:r w:rsidR="00F43D21">
              <w:rPr>
                <w:rFonts w:hint="eastAsia"/>
                <w:sz w:val="20"/>
              </w:rPr>
              <w:t>は</w:t>
            </w:r>
            <w:r w:rsidRPr="00C17B57">
              <w:rPr>
                <w:rFonts w:hint="eastAsia"/>
                <w:sz w:val="20"/>
              </w:rPr>
              <w:t>、</w:t>
            </w:r>
            <w:r w:rsidR="00F43D21" w:rsidRPr="00C17B57">
              <w:rPr>
                <w:rFonts w:hint="eastAsia"/>
                <w:sz w:val="20"/>
              </w:rPr>
              <w:t>製品</w:t>
            </w:r>
            <w:r w:rsidR="00F43D21">
              <w:rPr>
                <w:rFonts w:hint="eastAsia"/>
                <w:sz w:val="20"/>
              </w:rPr>
              <w:t>で作用</w:t>
            </w:r>
            <w:r w:rsidR="00F43D21" w:rsidRPr="00C17B57">
              <w:rPr>
                <w:rFonts w:hint="eastAsia"/>
                <w:sz w:val="20"/>
              </w:rPr>
              <w:t>が発生する可能性があります。</w:t>
            </w:r>
            <w:r w:rsidR="00F43D21">
              <w:rPr>
                <w:rFonts w:hint="eastAsia"/>
                <w:sz w:val="20"/>
              </w:rPr>
              <w:t>何らかの</w:t>
            </w:r>
            <w:r w:rsidRPr="00C17B57">
              <w:rPr>
                <w:rFonts w:hint="eastAsia"/>
                <w:sz w:val="20"/>
              </w:rPr>
              <w:t>GHP</w:t>
            </w:r>
            <w:r w:rsidRPr="00C17B57">
              <w:rPr>
                <w:rFonts w:hint="eastAsia"/>
                <w:sz w:val="20"/>
              </w:rPr>
              <w:t>の適用の失敗</w:t>
            </w:r>
            <w:r w:rsidR="00F43D21">
              <w:rPr>
                <w:rFonts w:hint="eastAsia"/>
                <w:sz w:val="20"/>
              </w:rPr>
              <w:t>として</w:t>
            </w:r>
            <w:r>
              <w:rPr>
                <w:rFonts w:hint="eastAsia"/>
                <w:sz w:val="20"/>
              </w:rPr>
              <w:t>、</w:t>
            </w:r>
            <w:r w:rsidRPr="00C17B57">
              <w:rPr>
                <w:rFonts w:hint="eastAsia"/>
                <w:sz w:val="20"/>
              </w:rPr>
              <w:t>ケースバイケース</w:t>
            </w:r>
            <w:r w:rsidR="00F43D21">
              <w:rPr>
                <w:rFonts w:hint="eastAsia"/>
                <w:sz w:val="20"/>
              </w:rPr>
              <w:t>を基本に</w:t>
            </w:r>
            <w:r w:rsidRPr="00C17B57">
              <w:rPr>
                <w:rFonts w:hint="eastAsia"/>
                <w:sz w:val="20"/>
              </w:rPr>
              <w:t>是正措置</w:t>
            </w:r>
            <w:r w:rsidR="00F43D21">
              <w:rPr>
                <w:rFonts w:hint="eastAsia"/>
                <w:sz w:val="20"/>
              </w:rPr>
              <w:t>について考えるべきで</w:t>
            </w:r>
            <w:r w:rsidRPr="00C17B57">
              <w:rPr>
                <w:rFonts w:hint="eastAsia"/>
                <w:sz w:val="20"/>
              </w:rPr>
              <w:t>す。</w:t>
            </w:r>
          </w:p>
        </w:tc>
        <w:tc>
          <w:tcPr>
            <w:tcW w:w="3679" w:type="dxa"/>
          </w:tcPr>
          <w:p w:rsidR="0087400C" w:rsidRDefault="0087400C" w:rsidP="0087400C">
            <w:pPr>
              <w:adjustRightInd w:val="0"/>
              <w:snapToGrid w:val="0"/>
              <w:rPr>
                <w:sz w:val="20"/>
              </w:rPr>
            </w:pPr>
            <w:r>
              <w:rPr>
                <w:rFonts w:hint="eastAsia"/>
                <w:sz w:val="20"/>
              </w:rPr>
              <w:t>・</w:t>
            </w:r>
            <w:r w:rsidRPr="0087400C">
              <w:rPr>
                <w:rFonts w:hint="eastAsia"/>
                <w:sz w:val="20"/>
              </w:rPr>
              <w:t>製品</w:t>
            </w:r>
            <w:r>
              <w:rPr>
                <w:rFonts w:hint="eastAsia"/>
                <w:sz w:val="20"/>
              </w:rPr>
              <w:t>に対して</w:t>
            </w:r>
            <w:r w:rsidRPr="0087400C">
              <w:rPr>
                <w:rFonts w:hint="eastAsia"/>
                <w:sz w:val="20"/>
              </w:rPr>
              <w:t>：事前に決定された</w:t>
            </w:r>
            <w:r>
              <w:rPr>
                <w:rFonts w:hint="eastAsia"/>
                <w:sz w:val="20"/>
              </w:rPr>
              <w:t>措置が必要</w:t>
            </w:r>
            <w:r w:rsidR="00A13132">
              <w:rPr>
                <w:rFonts w:hint="eastAsia"/>
                <w:sz w:val="20"/>
              </w:rPr>
              <w:t>です。</w:t>
            </w:r>
          </w:p>
          <w:p w:rsidR="0087400C" w:rsidRPr="0087400C" w:rsidRDefault="0087400C" w:rsidP="0087400C">
            <w:pPr>
              <w:adjustRightInd w:val="0"/>
              <w:snapToGrid w:val="0"/>
              <w:rPr>
                <w:sz w:val="20"/>
              </w:rPr>
            </w:pPr>
          </w:p>
          <w:p w:rsidR="0087400C" w:rsidRDefault="0087400C" w:rsidP="0087400C">
            <w:pPr>
              <w:adjustRightInd w:val="0"/>
              <w:snapToGrid w:val="0"/>
              <w:rPr>
                <w:sz w:val="20"/>
              </w:rPr>
            </w:pPr>
            <w:r>
              <w:rPr>
                <w:rFonts w:hint="eastAsia"/>
                <w:sz w:val="20"/>
              </w:rPr>
              <w:t>・手順および規範に対して</w:t>
            </w:r>
            <w:r w:rsidRPr="0087400C">
              <w:rPr>
                <w:rFonts w:hint="eastAsia"/>
                <w:sz w:val="20"/>
              </w:rPr>
              <w:t>：</w:t>
            </w:r>
            <w:r>
              <w:rPr>
                <w:rFonts w:hint="eastAsia"/>
                <w:sz w:val="20"/>
              </w:rPr>
              <w:t>コントロール</w:t>
            </w:r>
            <w:r w:rsidRPr="0087400C">
              <w:rPr>
                <w:rFonts w:hint="eastAsia"/>
                <w:sz w:val="20"/>
              </w:rPr>
              <w:t>を回復し、再発を防ぐため</w:t>
            </w:r>
            <w:r>
              <w:rPr>
                <w:rFonts w:hint="eastAsia"/>
                <w:sz w:val="20"/>
              </w:rPr>
              <w:t>の是正</w:t>
            </w:r>
            <w:r w:rsidRPr="0087400C">
              <w:rPr>
                <w:rFonts w:hint="eastAsia"/>
                <w:sz w:val="20"/>
              </w:rPr>
              <w:t>措置</w:t>
            </w:r>
            <w:r>
              <w:rPr>
                <w:rFonts w:hint="eastAsia"/>
                <w:sz w:val="20"/>
              </w:rPr>
              <w:t>が必要</w:t>
            </w:r>
            <w:r w:rsidR="00A13132">
              <w:rPr>
                <w:rFonts w:hint="eastAsia"/>
                <w:sz w:val="20"/>
              </w:rPr>
              <w:t>です。</w:t>
            </w:r>
          </w:p>
          <w:p w:rsidR="0087400C" w:rsidRPr="0087400C" w:rsidRDefault="0087400C" w:rsidP="0087400C">
            <w:pPr>
              <w:adjustRightInd w:val="0"/>
              <w:snapToGrid w:val="0"/>
              <w:rPr>
                <w:sz w:val="20"/>
              </w:rPr>
            </w:pPr>
          </w:p>
          <w:p w:rsidR="0087400C" w:rsidRDefault="0087400C" w:rsidP="0087400C">
            <w:pPr>
              <w:adjustRightInd w:val="0"/>
              <w:snapToGrid w:val="0"/>
              <w:rPr>
                <w:sz w:val="20"/>
              </w:rPr>
            </w:pPr>
            <w:r w:rsidRPr="0087400C">
              <w:rPr>
                <w:rFonts w:hint="eastAsia"/>
                <w:sz w:val="20"/>
              </w:rPr>
              <w:t>•逸脱が発生したときに効果的に対応するために、</w:t>
            </w:r>
            <w:r w:rsidRPr="0087400C">
              <w:rPr>
                <w:rFonts w:hint="eastAsia"/>
                <w:sz w:val="20"/>
              </w:rPr>
              <w:t>HACCP</w:t>
            </w:r>
            <w:r>
              <w:rPr>
                <w:rFonts w:hint="eastAsia"/>
                <w:sz w:val="20"/>
              </w:rPr>
              <w:t>プラン</w:t>
            </w:r>
            <w:r w:rsidRPr="0087400C">
              <w:rPr>
                <w:rFonts w:hint="eastAsia"/>
                <w:sz w:val="20"/>
              </w:rPr>
              <w:t>の各</w:t>
            </w:r>
            <w:r w:rsidRPr="0087400C">
              <w:rPr>
                <w:rFonts w:hint="eastAsia"/>
                <w:sz w:val="20"/>
              </w:rPr>
              <w:t>CCP</w:t>
            </w:r>
            <w:r w:rsidRPr="0087400C">
              <w:rPr>
                <w:rFonts w:hint="eastAsia"/>
                <w:sz w:val="20"/>
              </w:rPr>
              <w:t>に対して</w:t>
            </w:r>
            <w:r>
              <w:rPr>
                <w:rFonts w:hint="eastAsia"/>
                <w:sz w:val="20"/>
              </w:rPr>
              <w:t>、</w:t>
            </w:r>
            <w:r w:rsidRPr="0087400C">
              <w:rPr>
                <w:rFonts w:hint="eastAsia"/>
                <w:sz w:val="20"/>
              </w:rPr>
              <w:t>特定の</w:t>
            </w:r>
            <w:r>
              <w:rPr>
                <w:rFonts w:hint="eastAsia"/>
                <w:sz w:val="20"/>
              </w:rPr>
              <w:t>、</w:t>
            </w:r>
            <w:r w:rsidRPr="0087400C">
              <w:rPr>
                <w:rFonts w:hint="eastAsia"/>
                <w:sz w:val="20"/>
              </w:rPr>
              <w:t>書面に</w:t>
            </w:r>
            <w:r>
              <w:rPr>
                <w:rFonts w:hint="eastAsia"/>
                <w:sz w:val="20"/>
              </w:rPr>
              <w:t>書かれた</w:t>
            </w:r>
            <w:r w:rsidRPr="0087400C">
              <w:rPr>
                <w:rFonts w:hint="eastAsia"/>
                <w:sz w:val="20"/>
              </w:rPr>
              <w:t>是正措置を</w:t>
            </w:r>
            <w:r>
              <w:rPr>
                <w:rFonts w:hint="eastAsia"/>
                <w:sz w:val="20"/>
              </w:rPr>
              <w:t>開発</w:t>
            </w:r>
            <w:r w:rsidRPr="0087400C">
              <w:rPr>
                <w:rFonts w:hint="eastAsia"/>
                <w:sz w:val="20"/>
              </w:rPr>
              <w:t>する必要があります。</w:t>
            </w:r>
          </w:p>
          <w:p w:rsidR="0087400C" w:rsidRPr="0087400C" w:rsidRDefault="0087400C" w:rsidP="0087400C">
            <w:pPr>
              <w:adjustRightInd w:val="0"/>
              <w:snapToGrid w:val="0"/>
              <w:rPr>
                <w:sz w:val="20"/>
              </w:rPr>
            </w:pPr>
          </w:p>
          <w:p w:rsidR="00FB6E3B" w:rsidRPr="00A36AF1" w:rsidRDefault="0087400C" w:rsidP="003171A1">
            <w:pPr>
              <w:adjustRightInd w:val="0"/>
              <w:snapToGrid w:val="0"/>
              <w:rPr>
                <w:sz w:val="20"/>
              </w:rPr>
            </w:pPr>
            <w:r>
              <w:rPr>
                <w:rFonts w:hint="eastAsia"/>
                <w:sz w:val="20"/>
              </w:rPr>
              <w:t>・</w:t>
            </w:r>
            <w:r w:rsidRPr="0087400C">
              <w:rPr>
                <w:rFonts w:hint="eastAsia"/>
                <w:sz w:val="20"/>
              </w:rPr>
              <w:t>是正措置</w:t>
            </w:r>
            <w:r w:rsidR="003171A1">
              <w:rPr>
                <w:rFonts w:hint="eastAsia"/>
                <w:sz w:val="20"/>
              </w:rPr>
              <w:t>で</w:t>
            </w:r>
            <w:r w:rsidRPr="0087400C">
              <w:rPr>
                <w:rFonts w:hint="eastAsia"/>
                <w:sz w:val="20"/>
              </w:rPr>
              <w:t>は、</w:t>
            </w:r>
            <w:r w:rsidRPr="0087400C">
              <w:rPr>
                <w:rFonts w:hint="eastAsia"/>
                <w:sz w:val="20"/>
              </w:rPr>
              <w:t>CCP</w:t>
            </w:r>
            <w:r w:rsidRPr="0087400C">
              <w:rPr>
                <w:rFonts w:hint="eastAsia"/>
                <w:sz w:val="20"/>
              </w:rPr>
              <w:t>が</w:t>
            </w:r>
            <w:r>
              <w:rPr>
                <w:rFonts w:hint="eastAsia"/>
                <w:sz w:val="20"/>
              </w:rPr>
              <w:t>コントロール</w:t>
            </w:r>
            <w:r w:rsidRPr="0087400C">
              <w:rPr>
                <w:rFonts w:hint="eastAsia"/>
                <w:sz w:val="20"/>
              </w:rPr>
              <w:t>下に</w:t>
            </w:r>
            <w:r>
              <w:rPr>
                <w:rFonts w:hint="eastAsia"/>
                <w:sz w:val="20"/>
              </w:rPr>
              <w:t>あり</w:t>
            </w:r>
            <w:r w:rsidRPr="0087400C">
              <w:rPr>
                <w:rFonts w:hint="eastAsia"/>
                <w:sz w:val="20"/>
              </w:rPr>
              <w:t>、潜在的に</w:t>
            </w:r>
            <w:r w:rsidR="003171A1">
              <w:rPr>
                <w:rFonts w:hint="eastAsia"/>
                <w:sz w:val="20"/>
              </w:rPr>
              <w:t>安全でない</w:t>
            </w:r>
            <w:r w:rsidRPr="0087400C">
              <w:rPr>
                <w:rFonts w:hint="eastAsia"/>
                <w:sz w:val="20"/>
              </w:rPr>
              <w:t>食品が適切に処理され、</w:t>
            </w:r>
            <w:r w:rsidR="003171A1">
              <w:rPr>
                <w:rFonts w:hint="eastAsia"/>
                <w:sz w:val="20"/>
              </w:rPr>
              <w:t>かつ</w:t>
            </w:r>
            <w:r w:rsidRPr="0087400C">
              <w:rPr>
                <w:rFonts w:hint="eastAsia"/>
                <w:sz w:val="20"/>
              </w:rPr>
              <w:t>消費者に届かない</w:t>
            </w:r>
            <w:r w:rsidR="003171A1">
              <w:rPr>
                <w:rFonts w:hint="eastAsia"/>
                <w:sz w:val="20"/>
              </w:rPr>
              <w:t>ことを保証するべきです。</w:t>
            </w:r>
          </w:p>
        </w:tc>
      </w:tr>
      <w:tr w:rsidR="00FB6E3B" w:rsidRPr="00A36AF1" w:rsidTr="003072DF">
        <w:tc>
          <w:tcPr>
            <w:tcW w:w="1587" w:type="dxa"/>
          </w:tcPr>
          <w:p w:rsidR="007C3AD8" w:rsidRDefault="00A13132" w:rsidP="00A13132">
            <w:pPr>
              <w:adjustRightInd w:val="0"/>
              <w:snapToGrid w:val="0"/>
              <w:rPr>
                <w:sz w:val="20"/>
              </w:rPr>
            </w:pPr>
            <w:r>
              <w:rPr>
                <w:rFonts w:hint="eastAsia"/>
                <w:sz w:val="20"/>
              </w:rPr>
              <w:t>検証</w:t>
            </w:r>
          </w:p>
          <w:p w:rsidR="00FB6E3B" w:rsidRPr="00A36AF1" w:rsidRDefault="00A13132" w:rsidP="007C3AD8">
            <w:pPr>
              <w:adjustRightInd w:val="0"/>
              <w:snapToGrid w:val="0"/>
              <w:rPr>
                <w:sz w:val="20"/>
              </w:rPr>
            </w:pPr>
            <w:r>
              <w:rPr>
                <w:rFonts w:hint="eastAsia"/>
                <w:sz w:val="20"/>
              </w:rPr>
              <w:t>（</w:t>
            </w:r>
            <w:r>
              <w:t>verification</w:t>
            </w:r>
            <w:r>
              <w:rPr>
                <w:rFonts w:hint="eastAsia"/>
                <w:sz w:val="20"/>
              </w:rPr>
              <w:t>）</w:t>
            </w:r>
          </w:p>
        </w:tc>
        <w:tc>
          <w:tcPr>
            <w:tcW w:w="3228" w:type="dxa"/>
          </w:tcPr>
          <w:p w:rsidR="00FB6E3B" w:rsidRPr="00A36AF1" w:rsidRDefault="00A13132" w:rsidP="00A13132">
            <w:pPr>
              <w:adjustRightInd w:val="0"/>
              <w:snapToGrid w:val="0"/>
              <w:rPr>
                <w:sz w:val="20"/>
              </w:rPr>
            </w:pPr>
            <w:r w:rsidRPr="00A13132">
              <w:rPr>
                <w:rFonts w:hint="eastAsia"/>
                <w:sz w:val="20"/>
              </w:rPr>
              <w:t>適切かつ必要な場合、通常はスケジュール</w:t>
            </w:r>
            <w:r>
              <w:rPr>
                <w:rFonts w:hint="eastAsia"/>
                <w:sz w:val="20"/>
              </w:rPr>
              <w:t>化</w:t>
            </w:r>
            <w:r w:rsidRPr="00A13132">
              <w:rPr>
                <w:rFonts w:hint="eastAsia"/>
                <w:sz w:val="20"/>
              </w:rPr>
              <w:t>されます（例</w:t>
            </w:r>
            <w:r>
              <w:rPr>
                <w:rFonts w:hint="eastAsia"/>
                <w:sz w:val="20"/>
              </w:rPr>
              <w:t>えば、</w:t>
            </w:r>
            <w:r w:rsidRPr="00A13132">
              <w:rPr>
                <w:rFonts w:hint="eastAsia"/>
                <w:sz w:val="20"/>
              </w:rPr>
              <w:t>使用前</w:t>
            </w:r>
            <w:r>
              <w:rPr>
                <w:rFonts w:hint="eastAsia"/>
                <w:sz w:val="20"/>
              </w:rPr>
              <w:t>の装置</w:t>
            </w:r>
            <w:r w:rsidRPr="00A13132">
              <w:rPr>
                <w:rFonts w:hint="eastAsia"/>
                <w:sz w:val="20"/>
              </w:rPr>
              <w:t>が</w:t>
            </w:r>
            <w:r>
              <w:rPr>
                <w:rFonts w:hint="eastAsia"/>
                <w:sz w:val="20"/>
              </w:rPr>
              <w:t>クリーン</w:t>
            </w:r>
            <w:r w:rsidRPr="00A13132">
              <w:rPr>
                <w:rFonts w:hint="eastAsia"/>
                <w:sz w:val="20"/>
              </w:rPr>
              <w:t>であることを</w:t>
            </w:r>
            <w:r>
              <w:rPr>
                <w:rFonts w:hint="eastAsia"/>
                <w:sz w:val="20"/>
              </w:rPr>
              <w:t>目視</w:t>
            </w:r>
            <w:r w:rsidRPr="00A13132">
              <w:rPr>
                <w:rFonts w:hint="eastAsia"/>
                <w:sz w:val="20"/>
              </w:rPr>
              <w:t>観察する</w:t>
            </w:r>
            <w:r>
              <w:rPr>
                <w:rFonts w:hint="eastAsia"/>
                <w:sz w:val="20"/>
              </w:rPr>
              <w:t>、など</w:t>
            </w:r>
            <w:r w:rsidRPr="00A13132">
              <w:rPr>
                <w:rFonts w:hint="eastAsia"/>
                <w:sz w:val="20"/>
              </w:rPr>
              <w:t>）。</w:t>
            </w:r>
          </w:p>
        </w:tc>
        <w:tc>
          <w:tcPr>
            <w:tcW w:w="3679" w:type="dxa"/>
          </w:tcPr>
          <w:p w:rsidR="00FB6E3B" w:rsidRPr="00A13132" w:rsidRDefault="00A13132" w:rsidP="00E92C59">
            <w:pPr>
              <w:adjustRightInd w:val="0"/>
              <w:snapToGrid w:val="0"/>
              <w:rPr>
                <w:sz w:val="20"/>
              </w:rPr>
            </w:pPr>
            <w:r>
              <w:rPr>
                <w:rFonts w:hint="eastAsia"/>
                <w:sz w:val="20"/>
              </w:rPr>
              <w:t>コントロール手段</w:t>
            </w:r>
            <w:r w:rsidRPr="00A13132">
              <w:rPr>
                <w:rFonts w:hint="eastAsia"/>
                <w:sz w:val="20"/>
              </w:rPr>
              <w:t>の実施</w:t>
            </w:r>
            <w:r>
              <w:rPr>
                <w:rFonts w:hint="eastAsia"/>
                <w:sz w:val="20"/>
              </w:rPr>
              <w:t>に関する</w:t>
            </w:r>
            <w:r w:rsidRPr="00A13132">
              <w:rPr>
                <w:rFonts w:hint="eastAsia"/>
                <w:sz w:val="20"/>
              </w:rPr>
              <w:t>スケジュール</w:t>
            </w:r>
            <w:r>
              <w:rPr>
                <w:rFonts w:hint="eastAsia"/>
                <w:sz w:val="20"/>
              </w:rPr>
              <w:t>化</w:t>
            </w:r>
            <w:r w:rsidRPr="00A13132">
              <w:rPr>
                <w:rFonts w:hint="eastAsia"/>
                <w:sz w:val="20"/>
              </w:rPr>
              <w:t>された検証</w:t>
            </w:r>
            <w:r>
              <w:rPr>
                <w:rFonts w:hint="eastAsia"/>
                <w:sz w:val="20"/>
              </w:rPr>
              <w:t>が必要です</w:t>
            </w:r>
            <w:r w:rsidR="00E92C59">
              <w:rPr>
                <w:rFonts w:hint="eastAsia"/>
                <w:sz w:val="20"/>
              </w:rPr>
              <w:t>（</w:t>
            </w:r>
            <w:r w:rsidR="00E92C59" w:rsidRPr="00A13132">
              <w:rPr>
                <w:rFonts w:hint="eastAsia"/>
                <w:sz w:val="20"/>
              </w:rPr>
              <w:t>例えば</w:t>
            </w:r>
            <w:r w:rsidR="00E92C59">
              <w:rPr>
                <w:rFonts w:hint="eastAsia"/>
                <w:sz w:val="20"/>
              </w:rPr>
              <w:t>、</w:t>
            </w:r>
            <w:r w:rsidR="00E92C59" w:rsidRPr="00A13132">
              <w:rPr>
                <w:rFonts w:hint="eastAsia"/>
                <w:sz w:val="20"/>
              </w:rPr>
              <w:t>記録のレビュー、サンプリング</w:t>
            </w:r>
            <w:r w:rsidR="00E92C59">
              <w:rPr>
                <w:rFonts w:hint="eastAsia"/>
                <w:sz w:val="20"/>
              </w:rPr>
              <w:t>および試験</w:t>
            </w:r>
            <w:r w:rsidR="00E92C59" w:rsidRPr="00A13132">
              <w:rPr>
                <w:rFonts w:hint="eastAsia"/>
                <w:sz w:val="20"/>
              </w:rPr>
              <w:t>、測定</w:t>
            </w:r>
            <w:r w:rsidR="00E92C59">
              <w:rPr>
                <w:rFonts w:hint="eastAsia"/>
                <w:sz w:val="20"/>
              </w:rPr>
              <w:t>装置</w:t>
            </w:r>
            <w:r w:rsidR="00E92C59" w:rsidRPr="00A13132">
              <w:rPr>
                <w:rFonts w:hint="eastAsia"/>
                <w:sz w:val="20"/>
              </w:rPr>
              <w:t>の校正、内部監査</w:t>
            </w:r>
            <w:r w:rsidR="00E92C59">
              <w:rPr>
                <w:rFonts w:hint="eastAsia"/>
                <w:sz w:val="20"/>
              </w:rPr>
              <w:t>など</w:t>
            </w:r>
            <w:r w:rsidR="00E92C59" w:rsidRPr="00A13132">
              <w:rPr>
                <w:rFonts w:hint="eastAsia"/>
                <w:sz w:val="20"/>
              </w:rPr>
              <w:t>を通じて</w:t>
            </w:r>
            <w:r w:rsidR="00E92C59">
              <w:rPr>
                <w:rFonts w:hint="eastAsia"/>
                <w:sz w:val="20"/>
              </w:rPr>
              <w:t>）</w:t>
            </w:r>
            <w:r w:rsidR="00E92C59" w:rsidRPr="00A13132">
              <w:rPr>
                <w:rFonts w:hint="eastAsia"/>
                <w:sz w:val="20"/>
              </w:rPr>
              <w:t>。</w:t>
            </w:r>
          </w:p>
        </w:tc>
      </w:tr>
      <w:tr w:rsidR="00FB6E3B" w:rsidRPr="00A36AF1" w:rsidTr="003072DF">
        <w:tc>
          <w:tcPr>
            <w:tcW w:w="1587" w:type="dxa"/>
          </w:tcPr>
          <w:p w:rsidR="007C3AD8" w:rsidRDefault="00A13132" w:rsidP="00640D22">
            <w:pPr>
              <w:adjustRightInd w:val="0"/>
              <w:snapToGrid w:val="0"/>
              <w:rPr>
                <w:sz w:val="20"/>
              </w:rPr>
            </w:pPr>
            <w:r w:rsidRPr="00A13132">
              <w:rPr>
                <w:rFonts w:hint="eastAsia"/>
                <w:sz w:val="20"/>
              </w:rPr>
              <w:t>記録</w:t>
            </w:r>
            <w:r>
              <w:rPr>
                <w:rFonts w:hint="eastAsia"/>
                <w:sz w:val="20"/>
              </w:rPr>
              <w:t>の保持</w:t>
            </w:r>
          </w:p>
          <w:p w:rsidR="00FB6E3B" w:rsidRPr="00A36AF1" w:rsidRDefault="00A13132" w:rsidP="00640D22">
            <w:pPr>
              <w:adjustRightInd w:val="0"/>
              <w:snapToGrid w:val="0"/>
              <w:rPr>
                <w:sz w:val="20"/>
              </w:rPr>
            </w:pPr>
            <w:r w:rsidRPr="00A13132">
              <w:rPr>
                <w:rFonts w:hint="eastAsia"/>
                <w:sz w:val="20"/>
              </w:rPr>
              <w:t>（例</w:t>
            </w:r>
            <w:r>
              <w:rPr>
                <w:rFonts w:hint="eastAsia"/>
                <w:sz w:val="20"/>
              </w:rPr>
              <w:t>えば</w:t>
            </w:r>
            <w:r w:rsidR="00E92C59">
              <w:rPr>
                <w:rFonts w:hint="eastAsia"/>
                <w:sz w:val="20"/>
              </w:rPr>
              <w:t>、</w:t>
            </w:r>
            <w:r w:rsidRPr="00A13132">
              <w:rPr>
                <w:rFonts w:hint="eastAsia"/>
                <w:sz w:val="20"/>
              </w:rPr>
              <w:t>記録の監視</w:t>
            </w:r>
            <w:r>
              <w:rPr>
                <w:rFonts w:hint="eastAsia"/>
                <w:sz w:val="20"/>
              </w:rPr>
              <w:t>など</w:t>
            </w:r>
            <w:r w:rsidRPr="00A13132">
              <w:rPr>
                <w:rFonts w:hint="eastAsia"/>
                <w:sz w:val="20"/>
              </w:rPr>
              <w:t>）</w:t>
            </w:r>
          </w:p>
        </w:tc>
        <w:tc>
          <w:tcPr>
            <w:tcW w:w="3228" w:type="dxa"/>
          </w:tcPr>
          <w:p w:rsidR="00FB6E3B" w:rsidRPr="00A36AF1" w:rsidRDefault="007102A4" w:rsidP="007102A4">
            <w:pPr>
              <w:adjustRightInd w:val="0"/>
              <w:snapToGrid w:val="0"/>
              <w:rPr>
                <w:sz w:val="20"/>
              </w:rPr>
            </w:pPr>
            <w:r>
              <w:rPr>
                <w:rFonts w:hint="eastAsia"/>
                <w:sz w:val="20"/>
              </w:rPr>
              <w:t>適切かつ必要な場合、</w:t>
            </w:r>
            <w:r w:rsidR="00E92C59" w:rsidRPr="00E92C59">
              <w:rPr>
                <w:rFonts w:hint="eastAsia"/>
                <w:sz w:val="20"/>
              </w:rPr>
              <w:t>FBO</w:t>
            </w:r>
            <w:r w:rsidR="00E92C59" w:rsidRPr="00E92C59">
              <w:rPr>
                <w:rFonts w:hint="eastAsia"/>
                <w:sz w:val="20"/>
              </w:rPr>
              <w:t>が</w:t>
            </w:r>
            <w:r w:rsidR="00E92C59">
              <w:rPr>
                <w:rFonts w:hint="eastAsia"/>
                <w:sz w:val="20"/>
              </w:rPr>
              <w:t>、</w:t>
            </w:r>
            <w:r w:rsidR="00E92C59" w:rsidRPr="00E92C59">
              <w:rPr>
                <w:rFonts w:hint="eastAsia"/>
                <w:sz w:val="20"/>
              </w:rPr>
              <w:t>GHP</w:t>
            </w:r>
            <w:r w:rsidR="00E92C59" w:rsidRPr="00E92C59">
              <w:rPr>
                <w:rFonts w:hint="eastAsia"/>
                <w:sz w:val="20"/>
              </w:rPr>
              <w:t>が意図したとおりに動作しているかどうかを評価す</w:t>
            </w:r>
            <w:r w:rsidR="00E92C59">
              <w:rPr>
                <w:rFonts w:hint="eastAsia"/>
                <w:sz w:val="20"/>
              </w:rPr>
              <w:t>るために</w:t>
            </w:r>
            <w:r>
              <w:rPr>
                <w:rFonts w:hint="eastAsia"/>
                <w:sz w:val="20"/>
              </w:rPr>
              <w:t>。</w:t>
            </w:r>
          </w:p>
        </w:tc>
        <w:tc>
          <w:tcPr>
            <w:tcW w:w="3679" w:type="dxa"/>
          </w:tcPr>
          <w:p w:rsidR="00FB6E3B" w:rsidRPr="00A36AF1" w:rsidRDefault="00E92C59" w:rsidP="00640D22">
            <w:pPr>
              <w:adjustRightInd w:val="0"/>
              <w:snapToGrid w:val="0"/>
              <w:rPr>
                <w:sz w:val="20"/>
              </w:rPr>
            </w:pPr>
            <w:r w:rsidRPr="00E92C59">
              <w:rPr>
                <w:rFonts w:hint="eastAsia"/>
                <w:sz w:val="20"/>
              </w:rPr>
              <w:t>FBO</w:t>
            </w:r>
            <w:r w:rsidRPr="00E92C59">
              <w:rPr>
                <w:rFonts w:hint="eastAsia"/>
                <w:sz w:val="20"/>
              </w:rPr>
              <w:t>が</w:t>
            </w:r>
            <w:r>
              <w:rPr>
                <w:rFonts w:hint="eastAsia"/>
                <w:sz w:val="20"/>
              </w:rPr>
              <w:t>、</w:t>
            </w:r>
            <w:r w:rsidRPr="00E92C59">
              <w:rPr>
                <w:rFonts w:hint="eastAsia"/>
                <w:sz w:val="20"/>
              </w:rPr>
              <w:t>重大な</w:t>
            </w:r>
            <w:r>
              <w:rPr>
                <w:rFonts w:hint="eastAsia"/>
                <w:sz w:val="20"/>
              </w:rPr>
              <w:t>ハザードを連続</w:t>
            </w:r>
            <w:r w:rsidRPr="00E92C59">
              <w:rPr>
                <w:rFonts w:hint="eastAsia"/>
                <w:sz w:val="20"/>
              </w:rPr>
              <w:t>的</w:t>
            </w:r>
            <w:r>
              <w:rPr>
                <w:rFonts w:hint="eastAsia"/>
                <w:sz w:val="20"/>
              </w:rPr>
              <w:t>にコントロールしていること</w:t>
            </w:r>
            <w:r w:rsidRPr="00E92C59">
              <w:rPr>
                <w:rFonts w:hint="eastAsia"/>
                <w:sz w:val="20"/>
              </w:rPr>
              <w:t>を実証できるようにするために必要です。</w:t>
            </w:r>
          </w:p>
        </w:tc>
      </w:tr>
      <w:tr w:rsidR="00FB6E3B" w:rsidRPr="00A36AF1" w:rsidTr="003072DF">
        <w:tc>
          <w:tcPr>
            <w:tcW w:w="1587" w:type="dxa"/>
          </w:tcPr>
          <w:p w:rsidR="007C3AD8" w:rsidRDefault="00E92C59" w:rsidP="00640D22">
            <w:pPr>
              <w:adjustRightInd w:val="0"/>
              <w:snapToGrid w:val="0"/>
              <w:rPr>
                <w:sz w:val="20"/>
              </w:rPr>
            </w:pPr>
            <w:r>
              <w:rPr>
                <w:rFonts w:hint="eastAsia"/>
                <w:sz w:val="20"/>
              </w:rPr>
              <w:t>文書化</w:t>
            </w:r>
          </w:p>
          <w:p w:rsidR="00FB6E3B" w:rsidRPr="00A36AF1" w:rsidRDefault="00E92C59" w:rsidP="00640D22">
            <w:pPr>
              <w:adjustRightInd w:val="0"/>
              <w:snapToGrid w:val="0"/>
              <w:rPr>
                <w:sz w:val="20"/>
              </w:rPr>
            </w:pPr>
            <w:r>
              <w:rPr>
                <w:rFonts w:hint="eastAsia"/>
                <w:sz w:val="20"/>
              </w:rPr>
              <w:t>（例えば、文書化された手順など）</w:t>
            </w:r>
          </w:p>
        </w:tc>
        <w:tc>
          <w:tcPr>
            <w:tcW w:w="3228" w:type="dxa"/>
          </w:tcPr>
          <w:p w:rsidR="00FB6E3B" w:rsidRPr="00A36AF1" w:rsidRDefault="007102A4" w:rsidP="007102A4">
            <w:pPr>
              <w:adjustRightInd w:val="0"/>
              <w:snapToGrid w:val="0"/>
              <w:rPr>
                <w:sz w:val="20"/>
              </w:rPr>
            </w:pPr>
            <w:r w:rsidRPr="00E92C59">
              <w:rPr>
                <w:rFonts w:hint="eastAsia"/>
                <w:sz w:val="20"/>
              </w:rPr>
              <w:t>適切かつ必要な場合</w:t>
            </w:r>
            <w:r>
              <w:rPr>
                <w:rFonts w:hint="eastAsia"/>
                <w:sz w:val="20"/>
              </w:rPr>
              <w:t>、</w:t>
            </w:r>
            <w:r w:rsidR="00E92C59" w:rsidRPr="00E92C59">
              <w:rPr>
                <w:rFonts w:hint="eastAsia"/>
                <w:sz w:val="20"/>
              </w:rPr>
              <w:t>GHP</w:t>
            </w:r>
            <w:r w:rsidR="00E92C59" w:rsidRPr="00E92C59">
              <w:rPr>
                <w:rFonts w:hint="eastAsia"/>
                <w:sz w:val="20"/>
              </w:rPr>
              <w:t>が適切に</w:t>
            </w:r>
            <w:r w:rsidR="00E92C59">
              <w:rPr>
                <w:rFonts w:hint="eastAsia"/>
                <w:sz w:val="20"/>
              </w:rPr>
              <w:t>実施</w:t>
            </w:r>
            <w:r w:rsidR="00E92C59" w:rsidRPr="00E92C59">
              <w:rPr>
                <w:rFonts w:hint="eastAsia"/>
                <w:sz w:val="20"/>
              </w:rPr>
              <w:t>されていることを</w:t>
            </w:r>
            <w:r w:rsidR="00E92C59">
              <w:rPr>
                <w:rFonts w:hint="eastAsia"/>
                <w:sz w:val="20"/>
              </w:rPr>
              <w:t>保証</w:t>
            </w:r>
            <w:r w:rsidR="00E92C59" w:rsidRPr="00E92C59">
              <w:rPr>
                <w:rFonts w:hint="eastAsia"/>
                <w:sz w:val="20"/>
              </w:rPr>
              <w:t>するために</w:t>
            </w:r>
            <w:r>
              <w:rPr>
                <w:rFonts w:hint="eastAsia"/>
                <w:sz w:val="20"/>
              </w:rPr>
              <w:t>。</w:t>
            </w:r>
          </w:p>
        </w:tc>
        <w:tc>
          <w:tcPr>
            <w:tcW w:w="3679" w:type="dxa"/>
          </w:tcPr>
          <w:p w:rsidR="00FB6E3B" w:rsidRPr="00A36AF1" w:rsidRDefault="00E92C59" w:rsidP="00640D22">
            <w:pPr>
              <w:adjustRightInd w:val="0"/>
              <w:snapToGrid w:val="0"/>
              <w:rPr>
                <w:sz w:val="20"/>
              </w:rPr>
            </w:pPr>
            <w:r w:rsidRPr="00E92C59">
              <w:rPr>
                <w:rFonts w:hint="eastAsia"/>
                <w:sz w:val="20"/>
              </w:rPr>
              <w:t>HACCP</w:t>
            </w:r>
            <w:r w:rsidRPr="00E92C59">
              <w:rPr>
                <w:rFonts w:hint="eastAsia"/>
                <w:sz w:val="20"/>
              </w:rPr>
              <w:t>システムが適切に実施されていることを</w:t>
            </w:r>
            <w:r>
              <w:rPr>
                <w:rFonts w:hint="eastAsia"/>
                <w:sz w:val="20"/>
              </w:rPr>
              <w:t>保証</w:t>
            </w:r>
            <w:r w:rsidRPr="00E92C59">
              <w:rPr>
                <w:rFonts w:hint="eastAsia"/>
                <w:sz w:val="20"/>
              </w:rPr>
              <w:t>するために必要です。</w:t>
            </w:r>
          </w:p>
        </w:tc>
      </w:tr>
    </w:tbl>
    <w:p w:rsidR="00C309D4" w:rsidRDefault="00C309D4" w:rsidP="00640D22">
      <w:pPr>
        <w:adjustRightInd w:val="0"/>
        <w:snapToGrid w:val="0"/>
      </w:pPr>
    </w:p>
    <w:p w:rsidR="0045278E" w:rsidRDefault="0045278E">
      <w:pPr>
        <w:widowControl/>
        <w:jc w:val="left"/>
      </w:pPr>
      <w:r>
        <w:br w:type="page"/>
      </w:r>
    </w:p>
    <w:p w:rsidR="00C309D4" w:rsidRDefault="00A235D0" w:rsidP="0016332D">
      <w:pPr>
        <w:adjustRightInd w:val="0"/>
        <w:snapToGrid w:val="0"/>
        <w:jc w:val="center"/>
      </w:pPr>
      <w:r>
        <w:rPr>
          <w:rFonts w:hint="eastAsia"/>
        </w:rPr>
        <w:lastRenderedPageBreak/>
        <w:t>【</w:t>
      </w:r>
      <w:r w:rsidR="00E86410">
        <w:rPr>
          <w:rFonts w:hint="eastAsia"/>
        </w:rPr>
        <w:t>参考資料</w:t>
      </w:r>
      <w:r>
        <w:rPr>
          <w:rFonts w:hint="eastAsia"/>
        </w:rPr>
        <w:t>】</w:t>
      </w:r>
      <w:r w:rsidR="00E86410">
        <w:rPr>
          <w:rFonts w:hint="eastAsia"/>
        </w:rPr>
        <w:t xml:space="preserve">　</w:t>
      </w:r>
      <w:r w:rsidR="00E86410">
        <w:rPr>
          <w:rFonts w:hint="eastAsia"/>
        </w:rPr>
        <w:t>GHP</w:t>
      </w:r>
      <w:r w:rsidR="00E86410">
        <w:rPr>
          <w:rFonts w:hint="eastAsia"/>
        </w:rPr>
        <w:t>の目次（および前版との対照）</w:t>
      </w:r>
    </w:p>
    <w:tbl>
      <w:tblPr>
        <w:tblStyle w:val="a3"/>
        <w:tblW w:w="0" w:type="auto"/>
        <w:tblLook w:val="04A0" w:firstRow="1" w:lastRow="0" w:firstColumn="1" w:lastColumn="0" w:noHBand="0" w:noVBand="1"/>
      </w:tblPr>
      <w:tblGrid>
        <w:gridCol w:w="4106"/>
        <w:gridCol w:w="4388"/>
      </w:tblGrid>
      <w:tr w:rsidR="00E86410" w:rsidRPr="00E86410" w:rsidTr="009458FE">
        <w:tc>
          <w:tcPr>
            <w:tcW w:w="4106" w:type="dxa"/>
          </w:tcPr>
          <w:p w:rsidR="00E86410" w:rsidRPr="00E86410" w:rsidRDefault="00E86410" w:rsidP="0016332D">
            <w:pPr>
              <w:adjustRightInd w:val="0"/>
              <w:snapToGrid w:val="0"/>
              <w:jc w:val="center"/>
              <w:rPr>
                <w:sz w:val="20"/>
              </w:rPr>
            </w:pPr>
            <w:r w:rsidRPr="00E86410">
              <w:rPr>
                <w:rFonts w:hint="eastAsia"/>
                <w:sz w:val="20"/>
              </w:rPr>
              <w:t>2020</w:t>
            </w:r>
            <w:r w:rsidRPr="00E86410">
              <w:rPr>
                <w:rFonts w:hint="eastAsia"/>
                <w:sz w:val="20"/>
              </w:rPr>
              <w:t>年</w:t>
            </w:r>
            <w:r w:rsidRPr="00E86410">
              <w:rPr>
                <w:rFonts w:hint="eastAsia"/>
                <w:sz w:val="20"/>
              </w:rPr>
              <w:t xml:space="preserve"> </w:t>
            </w:r>
            <w:r w:rsidRPr="00E86410">
              <w:rPr>
                <w:rFonts w:hint="eastAsia"/>
                <w:sz w:val="20"/>
              </w:rPr>
              <w:t>改訂版</w:t>
            </w:r>
          </w:p>
        </w:tc>
        <w:tc>
          <w:tcPr>
            <w:tcW w:w="4388" w:type="dxa"/>
          </w:tcPr>
          <w:p w:rsidR="00E86410" w:rsidRPr="00E86410" w:rsidRDefault="00E86410" w:rsidP="0016332D">
            <w:pPr>
              <w:adjustRightInd w:val="0"/>
              <w:snapToGrid w:val="0"/>
              <w:jc w:val="center"/>
              <w:rPr>
                <w:sz w:val="20"/>
              </w:rPr>
            </w:pPr>
            <w:r w:rsidRPr="00E86410">
              <w:rPr>
                <w:rFonts w:hint="eastAsia"/>
                <w:sz w:val="20"/>
              </w:rPr>
              <w:t>2003</w:t>
            </w:r>
            <w:r w:rsidRPr="00E86410">
              <w:rPr>
                <w:rFonts w:hint="eastAsia"/>
                <w:sz w:val="20"/>
              </w:rPr>
              <w:t>年版</w:t>
            </w:r>
          </w:p>
        </w:tc>
      </w:tr>
      <w:tr w:rsidR="00E86410" w:rsidRPr="00E86410" w:rsidTr="009458FE">
        <w:tc>
          <w:tcPr>
            <w:tcW w:w="4106" w:type="dxa"/>
          </w:tcPr>
          <w:p w:rsidR="00E86410" w:rsidRPr="0016332D" w:rsidRDefault="00E86410" w:rsidP="00E86410">
            <w:pPr>
              <w:adjustRightInd w:val="0"/>
              <w:snapToGrid w:val="0"/>
              <w:rPr>
                <w:b/>
                <w:sz w:val="20"/>
              </w:rPr>
            </w:pPr>
            <w:r w:rsidRPr="0016332D">
              <w:rPr>
                <w:rFonts w:hint="eastAsia"/>
                <w:b/>
                <w:sz w:val="20"/>
              </w:rPr>
              <w:t>セクション</w:t>
            </w:r>
            <w:r w:rsidRPr="0016332D">
              <w:rPr>
                <w:rFonts w:hint="eastAsia"/>
                <w:b/>
                <w:sz w:val="20"/>
              </w:rPr>
              <w:t>2</w:t>
            </w:r>
            <w:r w:rsidRPr="0016332D">
              <w:rPr>
                <w:rFonts w:hint="eastAsia"/>
                <w:b/>
                <w:sz w:val="20"/>
              </w:rPr>
              <w:t>：一次生産</w:t>
            </w:r>
          </w:p>
          <w:p w:rsidR="00E86410" w:rsidRPr="00E86410" w:rsidRDefault="00E86410" w:rsidP="00E86410">
            <w:pPr>
              <w:adjustRightInd w:val="0"/>
              <w:snapToGrid w:val="0"/>
              <w:rPr>
                <w:sz w:val="20"/>
              </w:rPr>
            </w:pPr>
            <w:r w:rsidRPr="00E86410">
              <w:rPr>
                <w:rFonts w:hint="eastAsia"/>
                <w:sz w:val="20"/>
              </w:rPr>
              <w:t>2.1</w:t>
            </w:r>
            <w:r w:rsidRPr="00E86410">
              <w:rPr>
                <w:rFonts w:hint="eastAsia"/>
                <w:sz w:val="20"/>
              </w:rPr>
              <w:t xml:space="preserve">　環境のコントロール</w:t>
            </w:r>
          </w:p>
          <w:p w:rsidR="00E86410" w:rsidRPr="00E86410" w:rsidRDefault="00E86410" w:rsidP="00E86410">
            <w:pPr>
              <w:adjustRightInd w:val="0"/>
              <w:snapToGrid w:val="0"/>
              <w:rPr>
                <w:sz w:val="20"/>
              </w:rPr>
            </w:pPr>
            <w:r w:rsidRPr="00E86410">
              <w:rPr>
                <w:rFonts w:hint="eastAsia"/>
                <w:sz w:val="20"/>
              </w:rPr>
              <w:t>2.2</w:t>
            </w:r>
            <w:r w:rsidRPr="00E86410">
              <w:rPr>
                <w:rFonts w:hint="eastAsia"/>
                <w:sz w:val="20"/>
              </w:rPr>
              <w:t xml:space="preserve">　衛生的な生産</w:t>
            </w:r>
          </w:p>
          <w:p w:rsidR="00E86410" w:rsidRPr="00E86410" w:rsidRDefault="00E86410" w:rsidP="00E86410">
            <w:pPr>
              <w:adjustRightInd w:val="0"/>
              <w:snapToGrid w:val="0"/>
              <w:rPr>
                <w:sz w:val="20"/>
              </w:rPr>
            </w:pPr>
            <w:r w:rsidRPr="00E86410">
              <w:rPr>
                <w:rFonts w:hint="eastAsia"/>
                <w:sz w:val="20"/>
              </w:rPr>
              <w:t>2.3</w:t>
            </w:r>
            <w:r w:rsidRPr="00E86410">
              <w:rPr>
                <w:rFonts w:hint="eastAsia"/>
                <w:sz w:val="20"/>
              </w:rPr>
              <w:t xml:space="preserve">　取り扱い、保管、輸送</w:t>
            </w:r>
          </w:p>
          <w:p w:rsidR="0016332D" w:rsidRDefault="00E86410" w:rsidP="00E86410">
            <w:pPr>
              <w:adjustRightInd w:val="0"/>
              <w:snapToGrid w:val="0"/>
              <w:rPr>
                <w:sz w:val="20"/>
              </w:rPr>
            </w:pPr>
            <w:r w:rsidRPr="00E86410">
              <w:rPr>
                <w:rFonts w:hint="eastAsia"/>
                <w:sz w:val="20"/>
              </w:rPr>
              <w:t>2.4</w:t>
            </w:r>
            <w:r w:rsidRPr="00E86410">
              <w:rPr>
                <w:rFonts w:hint="eastAsia"/>
                <w:sz w:val="20"/>
              </w:rPr>
              <w:t xml:space="preserve">　クリーニング、メンテナンス</w:t>
            </w:r>
          </w:p>
          <w:p w:rsidR="00E86410" w:rsidRPr="00E86410" w:rsidRDefault="00E86410" w:rsidP="0016332D">
            <w:pPr>
              <w:adjustRightInd w:val="0"/>
              <w:snapToGrid w:val="0"/>
              <w:ind w:firstLineChars="200" w:firstLine="367"/>
              <w:rPr>
                <w:sz w:val="20"/>
              </w:rPr>
            </w:pPr>
            <w:r w:rsidRPr="00E86410">
              <w:rPr>
                <w:rFonts w:hint="eastAsia"/>
                <w:sz w:val="20"/>
              </w:rPr>
              <w:t>および要員の衛生</w:t>
            </w:r>
          </w:p>
        </w:tc>
        <w:tc>
          <w:tcPr>
            <w:tcW w:w="4388" w:type="dxa"/>
          </w:tcPr>
          <w:p w:rsidR="00E86410" w:rsidRPr="0016332D" w:rsidRDefault="00E86410" w:rsidP="00E86410">
            <w:pPr>
              <w:adjustRightInd w:val="0"/>
              <w:snapToGrid w:val="0"/>
              <w:rPr>
                <w:b/>
                <w:sz w:val="20"/>
              </w:rPr>
            </w:pPr>
            <w:r w:rsidRPr="0016332D">
              <w:rPr>
                <w:rFonts w:hint="eastAsia"/>
                <w:b/>
                <w:sz w:val="20"/>
              </w:rPr>
              <w:t>セクション</w:t>
            </w:r>
            <w:r w:rsidRPr="0016332D">
              <w:rPr>
                <w:rFonts w:hint="eastAsia"/>
                <w:b/>
                <w:sz w:val="20"/>
              </w:rPr>
              <w:t>3</w:t>
            </w:r>
            <w:r w:rsidRPr="0016332D">
              <w:rPr>
                <w:rFonts w:hint="eastAsia"/>
                <w:b/>
                <w:sz w:val="20"/>
              </w:rPr>
              <w:t>：一次生産</w:t>
            </w:r>
          </w:p>
          <w:p w:rsidR="00E86410" w:rsidRPr="00E86410" w:rsidRDefault="00E86410" w:rsidP="00E86410">
            <w:pPr>
              <w:adjustRightInd w:val="0"/>
              <w:snapToGrid w:val="0"/>
              <w:rPr>
                <w:sz w:val="20"/>
              </w:rPr>
            </w:pPr>
            <w:r w:rsidRPr="00E86410">
              <w:rPr>
                <w:rFonts w:hint="eastAsia"/>
                <w:sz w:val="20"/>
              </w:rPr>
              <w:t>2.1</w:t>
            </w:r>
            <w:r w:rsidRPr="00E86410">
              <w:rPr>
                <w:rFonts w:hint="eastAsia"/>
                <w:sz w:val="20"/>
              </w:rPr>
              <w:t xml:space="preserve">　環境の衛生</w:t>
            </w:r>
          </w:p>
          <w:p w:rsidR="00E86410" w:rsidRPr="00E86410" w:rsidRDefault="00E86410" w:rsidP="00E86410">
            <w:pPr>
              <w:adjustRightInd w:val="0"/>
              <w:snapToGrid w:val="0"/>
              <w:rPr>
                <w:sz w:val="20"/>
              </w:rPr>
            </w:pPr>
            <w:r w:rsidRPr="00E86410">
              <w:rPr>
                <w:rFonts w:hint="eastAsia"/>
                <w:sz w:val="20"/>
              </w:rPr>
              <w:t>2.2</w:t>
            </w:r>
            <w:r w:rsidRPr="00E86410">
              <w:rPr>
                <w:rFonts w:hint="eastAsia"/>
                <w:sz w:val="20"/>
              </w:rPr>
              <w:t xml:space="preserve">　食品源の衛生的な生産</w:t>
            </w:r>
          </w:p>
          <w:p w:rsidR="00E86410" w:rsidRPr="00E86410" w:rsidRDefault="00E86410" w:rsidP="00E86410">
            <w:pPr>
              <w:adjustRightInd w:val="0"/>
              <w:snapToGrid w:val="0"/>
              <w:rPr>
                <w:sz w:val="20"/>
              </w:rPr>
            </w:pPr>
            <w:r w:rsidRPr="00E86410">
              <w:rPr>
                <w:rFonts w:hint="eastAsia"/>
                <w:sz w:val="20"/>
              </w:rPr>
              <w:t>2.3</w:t>
            </w:r>
            <w:r w:rsidRPr="00E86410">
              <w:rPr>
                <w:rFonts w:hint="eastAsia"/>
                <w:sz w:val="20"/>
              </w:rPr>
              <w:t xml:space="preserve">　取り扱い、保管、輸送</w:t>
            </w:r>
          </w:p>
          <w:p w:rsidR="0016332D" w:rsidRDefault="00E86410" w:rsidP="00E86410">
            <w:pPr>
              <w:adjustRightInd w:val="0"/>
              <w:snapToGrid w:val="0"/>
              <w:rPr>
                <w:sz w:val="20"/>
              </w:rPr>
            </w:pPr>
            <w:r w:rsidRPr="00E86410">
              <w:rPr>
                <w:rFonts w:hint="eastAsia"/>
                <w:sz w:val="20"/>
              </w:rPr>
              <w:t>2.4</w:t>
            </w:r>
            <w:r w:rsidRPr="00E86410">
              <w:rPr>
                <w:rFonts w:hint="eastAsia"/>
                <w:sz w:val="20"/>
              </w:rPr>
              <w:t xml:space="preserve">　クリーニング、メンテナンス</w:t>
            </w:r>
          </w:p>
          <w:p w:rsidR="00E86410" w:rsidRPr="00E86410" w:rsidRDefault="00E86410" w:rsidP="0016332D">
            <w:pPr>
              <w:adjustRightInd w:val="0"/>
              <w:snapToGrid w:val="0"/>
              <w:ind w:firstLineChars="200" w:firstLine="367"/>
              <w:rPr>
                <w:sz w:val="20"/>
              </w:rPr>
            </w:pPr>
            <w:r w:rsidRPr="00E86410">
              <w:rPr>
                <w:rFonts w:hint="eastAsia"/>
                <w:sz w:val="20"/>
              </w:rPr>
              <w:t>および要員の衛生</w:t>
            </w:r>
          </w:p>
        </w:tc>
      </w:tr>
      <w:tr w:rsidR="00E86410" w:rsidRPr="00E86410" w:rsidTr="009458FE">
        <w:tc>
          <w:tcPr>
            <w:tcW w:w="4106" w:type="dxa"/>
          </w:tcPr>
          <w:p w:rsidR="00E86410" w:rsidRPr="0016332D" w:rsidRDefault="00E86410" w:rsidP="00E86410">
            <w:pPr>
              <w:adjustRightInd w:val="0"/>
              <w:snapToGrid w:val="0"/>
              <w:rPr>
                <w:b/>
                <w:sz w:val="20"/>
              </w:rPr>
            </w:pPr>
            <w:r w:rsidRPr="0016332D">
              <w:rPr>
                <w:rFonts w:hint="eastAsia"/>
                <w:b/>
                <w:sz w:val="20"/>
              </w:rPr>
              <w:t>セクション</w:t>
            </w:r>
            <w:r w:rsidRPr="0016332D">
              <w:rPr>
                <w:rFonts w:hint="eastAsia"/>
                <w:b/>
                <w:sz w:val="20"/>
              </w:rPr>
              <w:t>3</w:t>
            </w:r>
            <w:r w:rsidR="0016332D">
              <w:rPr>
                <w:rFonts w:hint="eastAsia"/>
                <w:b/>
                <w:sz w:val="20"/>
              </w:rPr>
              <w:t>：施設―</w:t>
            </w:r>
            <w:r w:rsidRPr="0016332D">
              <w:rPr>
                <w:rFonts w:hint="eastAsia"/>
                <w:b/>
                <w:sz w:val="20"/>
              </w:rPr>
              <w:t>設備および装置の設計</w:t>
            </w:r>
          </w:p>
          <w:p w:rsidR="00E86410" w:rsidRPr="00E86410" w:rsidRDefault="00E86410" w:rsidP="00E86410">
            <w:pPr>
              <w:adjustRightInd w:val="0"/>
              <w:snapToGrid w:val="0"/>
              <w:rPr>
                <w:sz w:val="20"/>
              </w:rPr>
            </w:pPr>
            <w:r w:rsidRPr="00E86410">
              <w:rPr>
                <w:rFonts w:hint="eastAsia"/>
                <w:sz w:val="20"/>
              </w:rPr>
              <w:t>3.1</w:t>
            </w:r>
            <w:r w:rsidRPr="00E86410">
              <w:rPr>
                <w:rFonts w:hint="eastAsia"/>
                <w:sz w:val="20"/>
              </w:rPr>
              <w:t xml:space="preserve">　配置および構造</w:t>
            </w:r>
          </w:p>
          <w:p w:rsidR="00E86410" w:rsidRPr="00E86410" w:rsidRDefault="00E86410" w:rsidP="00E86410">
            <w:pPr>
              <w:adjustRightInd w:val="0"/>
              <w:snapToGrid w:val="0"/>
              <w:ind w:firstLineChars="100" w:firstLine="183"/>
              <w:rPr>
                <w:sz w:val="20"/>
              </w:rPr>
            </w:pPr>
            <w:r w:rsidRPr="00E86410">
              <w:rPr>
                <w:rFonts w:hint="eastAsia"/>
                <w:sz w:val="20"/>
              </w:rPr>
              <w:t>3.1.1</w:t>
            </w:r>
            <w:r w:rsidRPr="00E86410">
              <w:rPr>
                <w:rFonts w:hint="eastAsia"/>
                <w:sz w:val="20"/>
              </w:rPr>
              <w:t xml:space="preserve">　施設の場所（ロケーション、立地）</w:t>
            </w:r>
          </w:p>
          <w:p w:rsidR="00E86410" w:rsidRPr="00E86410" w:rsidRDefault="00E86410" w:rsidP="00E86410">
            <w:pPr>
              <w:adjustRightInd w:val="0"/>
              <w:snapToGrid w:val="0"/>
              <w:ind w:firstLineChars="100" w:firstLine="183"/>
              <w:rPr>
                <w:sz w:val="20"/>
              </w:rPr>
            </w:pPr>
            <w:r w:rsidRPr="00E86410">
              <w:rPr>
                <w:rFonts w:hint="eastAsia"/>
                <w:sz w:val="20"/>
              </w:rPr>
              <w:t>3.1.2</w:t>
            </w:r>
            <w:r w:rsidRPr="00E86410">
              <w:rPr>
                <w:rFonts w:hint="eastAsia"/>
                <w:sz w:val="20"/>
              </w:rPr>
              <w:t xml:space="preserve">　施設の設計およびレイアウト</w:t>
            </w:r>
          </w:p>
          <w:p w:rsidR="00E86410" w:rsidRPr="00E86410" w:rsidRDefault="00E86410" w:rsidP="00E86410">
            <w:pPr>
              <w:adjustRightInd w:val="0"/>
              <w:snapToGrid w:val="0"/>
              <w:ind w:firstLineChars="100" w:firstLine="183"/>
              <w:rPr>
                <w:sz w:val="20"/>
              </w:rPr>
            </w:pPr>
            <w:r w:rsidRPr="00E86410">
              <w:rPr>
                <w:rFonts w:hint="eastAsia"/>
                <w:sz w:val="20"/>
              </w:rPr>
              <w:t>3.1.3</w:t>
            </w:r>
            <w:r w:rsidRPr="00E86410">
              <w:rPr>
                <w:rFonts w:hint="eastAsia"/>
                <w:sz w:val="20"/>
              </w:rPr>
              <w:t xml:space="preserve">　内部構造および</w:t>
            </w:r>
            <w:r>
              <w:rPr>
                <w:rFonts w:hint="eastAsia"/>
                <w:sz w:val="20"/>
              </w:rPr>
              <w:t>部品</w:t>
            </w:r>
          </w:p>
          <w:p w:rsidR="00E86410" w:rsidRDefault="00E86410" w:rsidP="00E86410">
            <w:pPr>
              <w:adjustRightInd w:val="0"/>
              <w:snapToGrid w:val="0"/>
              <w:ind w:firstLineChars="100" w:firstLine="183"/>
              <w:rPr>
                <w:sz w:val="20"/>
              </w:rPr>
            </w:pPr>
            <w:r w:rsidRPr="00E86410">
              <w:rPr>
                <w:rFonts w:hint="eastAsia"/>
                <w:sz w:val="20"/>
              </w:rPr>
              <w:t>3.1.4</w:t>
            </w:r>
            <w:r w:rsidRPr="00E86410">
              <w:rPr>
                <w:rFonts w:hint="eastAsia"/>
                <w:sz w:val="20"/>
              </w:rPr>
              <w:t xml:space="preserve">　一時的／移動式の食品設備</w:t>
            </w:r>
          </w:p>
          <w:p w:rsidR="00E86410" w:rsidRPr="00E86410" w:rsidRDefault="00E86410" w:rsidP="00E86410">
            <w:pPr>
              <w:adjustRightInd w:val="0"/>
              <w:snapToGrid w:val="0"/>
              <w:ind w:firstLineChars="400" w:firstLine="733"/>
              <w:rPr>
                <w:sz w:val="20"/>
              </w:rPr>
            </w:pPr>
            <w:r w:rsidRPr="00E86410">
              <w:rPr>
                <w:rFonts w:hint="eastAsia"/>
                <w:sz w:val="20"/>
              </w:rPr>
              <w:t>および自動販売機</w:t>
            </w:r>
          </w:p>
          <w:p w:rsidR="00E86410" w:rsidRPr="00E86410" w:rsidRDefault="00E86410" w:rsidP="00E86410">
            <w:pPr>
              <w:adjustRightInd w:val="0"/>
              <w:snapToGrid w:val="0"/>
              <w:rPr>
                <w:sz w:val="20"/>
              </w:rPr>
            </w:pPr>
            <w:r w:rsidRPr="00E86410">
              <w:rPr>
                <w:rFonts w:hint="eastAsia"/>
                <w:sz w:val="20"/>
              </w:rPr>
              <w:t>3.2</w:t>
            </w:r>
            <w:r w:rsidRPr="00E86410">
              <w:rPr>
                <w:rFonts w:hint="eastAsia"/>
                <w:sz w:val="20"/>
              </w:rPr>
              <w:t xml:space="preserve">　設備</w:t>
            </w:r>
          </w:p>
          <w:p w:rsidR="00E86410" w:rsidRPr="00E86410" w:rsidRDefault="00E86410" w:rsidP="00E86410">
            <w:pPr>
              <w:adjustRightInd w:val="0"/>
              <w:snapToGrid w:val="0"/>
              <w:ind w:firstLineChars="100" w:firstLine="183"/>
              <w:rPr>
                <w:sz w:val="20"/>
              </w:rPr>
            </w:pPr>
            <w:r w:rsidRPr="00E86410">
              <w:rPr>
                <w:rFonts w:hint="eastAsia"/>
                <w:sz w:val="20"/>
              </w:rPr>
              <w:t>3.2.1</w:t>
            </w:r>
            <w:r w:rsidRPr="00E86410">
              <w:rPr>
                <w:rFonts w:hint="eastAsia"/>
                <w:sz w:val="20"/>
              </w:rPr>
              <w:t xml:space="preserve">　配水および廃棄物処理設備</w:t>
            </w:r>
          </w:p>
          <w:p w:rsidR="00E86410" w:rsidRPr="00E86410" w:rsidRDefault="00E86410" w:rsidP="00E86410">
            <w:pPr>
              <w:adjustRightInd w:val="0"/>
              <w:snapToGrid w:val="0"/>
              <w:ind w:firstLineChars="100" w:firstLine="183"/>
              <w:rPr>
                <w:sz w:val="20"/>
              </w:rPr>
            </w:pPr>
            <w:r w:rsidRPr="00E86410">
              <w:rPr>
                <w:rFonts w:hint="eastAsia"/>
                <w:sz w:val="20"/>
              </w:rPr>
              <w:t>3.2.2</w:t>
            </w:r>
            <w:r w:rsidRPr="00E86410">
              <w:rPr>
                <w:rFonts w:hint="eastAsia"/>
                <w:sz w:val="20"/>
              </w:rPr>
              <w:t xml:space="preserve">　クリーニング設備</w:t>
            </w:r>
          </w:p>
          <w:p w:rsidR="00E86410" w:rsidRPr="00E86410" w:rsidRDefault="00E86410" w:rsidP="00E86410">
            <w:pPr>
              <w:adjustRightInd w:val="0"/>
              <w:snapToGrid w:val="0"/>
              <w:ind w:firstLineChars="100" w:firstLine="183"/>
              <w:rPr>
                <w:sz w:val="20"/>
              </w:rPr>
            </w:pPr>
            <w:r w:rsidRPr="00E86410">
              <w:rPr>
                <w:rFonts w:hint="eastAsia"/>
                <w:sz w:val="20"/>
              </w:rPr>
              <w:t>3.2.3</w:t>
            </w:r>
            <w:r w:rsidRPr="00E86410">
              <w:rPr>
                <w:rFonts w:hint="eastAsia"/>
                <w:sz w:val="20"/>
              </w:rPr>
              <w:t xml:space="preserve">　要員の衛生設備、およびトイレ</w:t>
            </w:r>
          </w:p>
          <w:p w:rsidR="00E86410" w:rsidRPr="00E86410" w:rsidRDefault="00E86410" w:rsidP="00E86410">
            <w:pPr>
              <w:adjustRightInd w:val="0"/>
              <w:snapToGrid w:val="0"/>
              <w:ind w:firstLineChars="100" w:firstLine="183"/>
              <w:rPr>
                <w:sz w:val="20"/>
              </w:rPr>
            </w:pPr>
            <w:r w:rsidRPr="00E86410">
              <w:rPr>
                <w:rFonts w:hint="eastAsia"/>
                <w:sz w:val="20"/>
              </w:rPr>
              <w:t>3.2.4</w:t>
            </w:r>
            <w:r w:rsidRPr="00E86410">
              <w:rPr>
                <w:rFonts w:hint="eastAsia"/>
                <w:sz w:val="20"/>
              </w:rPr>
              <w:t xml:space="preserve">　温度</w:t>
            </w:r>
          </w:p>
          <w:p w:rsidR="00E86410" w:rsidRPr="00E86410" w:rsidRDefault="00E86410" w:rsidP="00E86410">
            <w:pPr>
              <w:adjustRightInd w:val="0"/>
              <w:snapToGrid w:val="0"/>
              <w:ind w:firstLineChars="100" w:firstLine="183"/>
              <w:rPr>
                <w:sz w:val="20"/>
              </w:rPr>
            </w:pPr>
            <w:r w:rsidRPr="00E86410">
              <w:rPr>
                <w:rFonts w:hint="eastAsia"/>
                <w:sz w:val="20"/>
              </w:rPr>
              <w:t>3.2.5</w:t>
            </w:r>
            <w:r w:rsidRPr="00E86410">
              <w:rPr>
                <w:rFonts w:hint="eastAsia"/>
                <w:sz w:val="20"/>
              </w:rPr>
              <w:t xml:space="preserve">　空気の質および換気</w:t>
            </w:r>
          </w:p>
          <w:p w:rsidR="00E86410" w:rsidRPr="00E86410" w:rsidRDefault="00E86410" w:rsidP="00E86410">
            <w:pPr>
              <w:adjustRightInd w:val="0"/>
              <w:snapToGrid w:val="0"/>
              <w:ind w:firstLineChars="100" w:firstLine="183"/>
              <w:rPr>
                <w:sz w:val="20"/>
              </w:rPr>
            </w:pPr>
            <w:r w:rsidRPr="00E86410">
              <w:rPr>
                <w:rFonts w:hint="eastAsia"/>
                <w:sz w:val="20"/>
              </w:rPr>
              <w:t>3.2.6</w:t>
            </w:r>
            <w:r w:rsidRPr="00E86410">
              <w:rPr>
                <w:rFonts w:hint="eastAsia"/>
                <w:sz w:val="20"/>
              </w:rPr>
              <w:t xml:space="preserve">　照明</w:t>
            </w:r>
          </w:p>
          <w:p w:rsidR="00E86410" w:rsidRPr="00E86410" w:rsidRDefault="00E86410" w:rsidP="00E86410">
            <w:pPr>
              <w:adjustRightInd w:val="0"/>
              <w:snapToGrid w:val="0"/>
              <w:ind w:firstLineChars="100" w:firstLine="183"/>
              <w:rPr>
                <w:sz w:val="20"/>
              </w:rPr>
            </w:pPr>
            <w:r w:rsidRPr="00E86410">
              <w:rPr>
                <w:rFonts w:hint="eastAsia"/>
                <w:sz w:val="20"/>
              </w:rPr>
              <w:t>3.2.7</w:t>
            </w:r>
            <w:r w:rsidRPr="00E86410">
              <w:rPr>
                <w:rFonts w:hint="eastAsia"/>
                <w:sz w:val="20"/>
              </w:rPr>
              <w:t xml:space="preserve">　保管</w:t>
            </w:r>
          </w:p>
          <w:p w:rsidR="00E86410" w:rsidRPr="00E86410" w:rsidRDefault="00E86410" w:rsidP="00E86410">
            <w:pPr>
              <w:adjustRightInd w:val="0"/>
              <w:snapToGrid w:val="0"/>
              <w:rPr>
                <w:sz w:val="20"/>
              </w:rPr>
            </w:pPr>
            <w:r w:rsidRPr="00E86410">
              <w:rPr>
                <w:rFonts w:hint="eastAsia"/>
                <w:sz w:val="20"/>
              </w:rPr>
              <w:t>3.3</w:t>
            </w:r>
            <w:r w:rsidRPr="00E86410">
              <w:rPr>
                <w:rFonts w:hint="eastAsia"/>
                <w:sz w:val="20"/>
              </w:rPr>
              <w:t xml:space="preserve">　装置</w:t>
            </w:r>
          </w:p>
          <w:p w:rsidR="00E86410" w:rsidRPr="00E86410" w:rsidRDefault="00E86410" w:rsidP="00E86410">
            <w:pPr>
              <w:adjustRightInd w:val="0"/>
              <w:snapToGrid w:val="0"/>
              <w:ind w:firstLineChars="100" w:firstLine="183"/>
              <w:rPr>
                <w:sz w:val="20"/>
              </w:rPr>
            </w:pPr>
            <w:r w:rsidRPr="00E86410">
              <w:rPr>
                <w:rFonts w:hint="eastAsia"/>
                <w:sz w:val="20"/>
              </w:rPr>
              <w:t>3.3.1</w:t>
            </w:r>
            <w:r w:rsidRPr="00E86410">
              <w:rPr>
                <w:rFonts w:hint="eastAsia"/>
                <w:sz w:val="20"/>
              </w:rPr>
              <w:t xml:space="preserve">　一般</w:t>
            </w:r>
          </w:p>
          <w:p w:rsidR="0016332D" w:rsidRDefault="00E86410" w:rsidP="00E86410">
            <w:pPr>
              <w:adjustRightInd w:val="0"/>
              <w:snapToGrid w:val="0"/>
              <w:ind w:firstLineChars="100" w:firstLine="183"/>
              <w:rPr>
                <w:sz w:val="20"/>
              </w:rPr>
            </w:pPr>
            <w:r w:rsidRPr="00E86410">
              <w:rPr>
                <w:rFonts w:hint="eastAsia"/>
                <w:sz w:val="20"/>
              </w:rPr>
              <w:t>3.3.2</w:t>
            </w:r>
            <w:r w:rsidRPr="00E86410">
              <w:rPr>
                <w:rFonts w:hint="eastAsia"/>
                <w:sz w:val="20"/>
              </w:rPr>
              <w:t xml:space="preserve">　食品のコントロールおよび</w:t>
            </w:r>
          </w:p>
          <w:p w:rsidR="00E86410" w:rsidRPr="00E86410" w:rsidRDefault="00E86410" w:rsidP="0016332D">
            <w:pPr>
              <w:adjustRightInd w:val="0"/>
              <w:snapToGrid w:val="0"/>
              <w:ind w:firstLineChars="400" w:firstLine="733"/>
              <w:rPr>
                <w:sz w:val="20"/>
              </w:rPr>
            </w:pPr>
            <w:r w:rsidRPr="00E86410">
              <w:rPr>
                <w:rFonts w:hint="eastAsia"/>
                <w:sz w:val="20"/>
              </w:rPr>
              <w:t>モニタリングのための装置</w:t>
            </w:r>
          </w:p>
        </w:tc>
        <w:tc>
          <w:tcPr>
            <w:tcW w:w="4388" w:type="dxa"/>
          </w:tcPr>
          <w:p w:rsidR="00E86410" w:rsidRPr="0016332D" w:rsidRDefault="00E86410" w:rsidP="00E86410">
            <w:pPr>
              <w:adjustRightInd w:val="0"/>
              <w:snapToGrid w:val="0"/>
              <w:rPr>
                <w:b/>
                <w:sz w:val="20"/>
              </w:rPr>
            </w:pPr>
            <w:r w:rsidRPr="0016332D">
              <w:rPr>
                <w:rFonts w:hint="eastAsia"/>
                <w:b/>
                <w:sz w:val="20"/>
              </w:rPr>
              <w:t>セクション</w:t>
            </w:r>
            <w:r w:rsidRPr="0016332D">
              <w:rPr>
                <w:rFonts w:hint="eastAsia"/>
                <w:b/>
                <w:sz w:val="20"/>
              </w:rPr>
              <w:t>4</w:t>
            </w:r>
            <w:r w:rsidRPr="0016332D">
              <w:rPr>
                <w:rFonts w:hint="eastAsia"/>
                <w:b/>
                <w:sz w:val="20"/>
              </w:rPr>
              <w:t>：施設：設計および設備</w:t>
            </w:r>
          </w:p>
          <w:p w:rsidR="00E86410" w:rsidRPr="00E86410" w:rsidRDefault="00E86410" w:rsidP="00E86410">
            <w:pPr>
              <w:adjustRightInd w:val="0"/>
              <w:snapToGrid w:val="0"/>
              <w:rPr>
                <w:sz w:val="20"/>
              </w:rPr>
            </w:pPr>
          </w:p>
          <w:p w:rsidR="00E86410" w:rsidRPr="00E86410" w:rsidRDefault="00E86410" w:rsidP="00E86410">
            <w:pPr>
              <w:adjustRightInd w:val="0"/>
              <w:snapToGrid w:val="0"/>
              <w:rPr>
                <w:sz w:val="20"/>
              </w:rPr>
            </w:pPr>
            <w:r w:rsidRPr="00E86410">
              <w:rPr>
                <w:rFonts w:hint="eastAsia"/>
                <w:sz w:val="20"/>
              </w:rPr>
              <w:t>4.1</w:t>
            </w:r>
            <w:r w:rsidRPr="00E86410">
              <w:rPr>
                <w:rFonts w:hint="eastAsia"/>
                <w:sz w:val="20"/>
              </w:rPr>
              <w:t xml:space="preserve">　場所（ロケーション、立地）</w:t>
            </w:r>
          </w:p>
          <w:p w:rsidR="00E86410" w:rsidRPr="00E86410" w:rsidRDefault="00E86410" w:rsidP="00E86410">
            <w:pPr>
              <w:adjustRightInd w:val="0"/>
              <w:snapToGrid w:val="0"/>
              <w:ind w:firstLineChars="100" w:firstLine="183"/>
              <w:rPr>
                <w:sz w:val="20"/>
              </w:rPr>
            </w:pPr>
            <w:r w:rsidRPr="00E86410">
              <w:rPr>
                <w:rFonts w:hint="eastAsia"/>
                <w:sz w:val="20"/>
              </w:rPr>
              <w:t>4.1.1</w:t>
            </w:r>
            <w:r w:rsidRPr="00E86410">
              <w:rPr>
                <w:rFonts w:hint="eastAsia"/>
                <w:sz w:val="20"/>
              </w:rPr>
              <w:t xml:space="preserve">　場所（ロケーション、立地）</w:t>
            </w:r>
          </w:p>
          <w:p w:rsidR="00E86410" w:rsidRPr="00E86410" w:rsidRDefault="00E86410" w:rsidP="00E86410">
            <w:pPr>
              <w:adjustRightInd w:val="0"/>
              <w:snapToGrid w:val="0"/>
              <w:ind w:firstLineChars="100" w:firstLine="183"/>
              <w:rPr>
                <w:sz w:val="20"/>
              </w:rPr>
            </w:pPr>
            <w:r w:rsidRPr="00E86410">
              <w:rPr>
                <w:rFonts w:hint="eastAsia"/>
                <w:sz w:val="20"/>
              </w:rPr>
              <w:t>4.1.2</w:t>
            </w:r>
            <w:r w:rsidRPr="00E86410">
              <w:rPr>
                <w:rFonts w:hint="eastAsia"/>
                <w:sz w:val="20"/>
              </w:rPr>
              <w:t xml:space="preserve">　装置</w:t>
            </w:r>
          </w:p>
          <w:p w:rsidR="00E86410" w:rsidRPr="00E86410" w:rsidRDefault="00E86410" w:rsidP="00E86410">
            <w:pPr>
              <w:adjustRightInd w:val="0"/>
              <w:snapToGrid w:val="0"/>
              <w:rPr>
                <w:sz w:val="20"/>
              </w:rPr>
            </w:pPr>
            <w:r w:rsidRPr="00E86410">
              <w:rPr>
                <w:rFonts w:hint="eastAsia"/>
                <w:sz w:val="20"/>
              </w:rPr>
              <w:t>4.2</w:t>
            </w:r>
            <w:r w:rsidRPr="00E86410">
              <w:rPr>
                <w:rFonts w:hint="eastAsia"/>
                <w:sz w:val="20"/>
              </w:rPr>
              <w:t xml:space="preserve">　プレミス（建物とその周辺および部屋）</w:t>
            </w:r>
          </w:p>
          <w:p w:rsidR="00E86410" w:rsidRDefault="00E86410" w:rsidP="00E86410">
            <w:pPr>
              <w:adjustRightInd w:val="0"/>
              <w:snapToGrid w:val="0"/>
              <w:ind w:firstLineChars="100" w:firstLine="183"/>
              <w:rPr>
                <w:sz w:val="20"/>
              </w:rPr>
            </w:pPr>
            <w:r>
              <w:rPr>
                <w:rFonts w:hint="eastAsia"/>
                <w:sz w:val="20"/>
              </w:rPr>
              <w:t>4</w:t>
            </w:r>
            <w:r w:rsidRPr="00E86410">
              <w:rPr>
                <w:rFonts w:hint="eastAsia"/>
                <w:sz w:val="20"/>
              </w:rPr>
              <w:t>.2.1</w:t>
            </w:r>
            <w:r w:rsidRPr="00E86410">
              <w:rPr>
                <w:rFonts w:hint="eastAsia"/>
                <w:sz w:val="20"/>
              </w:rPr>
              <w:t xml:space="preserve">　</w:t>
            </w:r>
            <w:r>
              <w:rPr>
                <w:rFonts w:hint="eastAsia"/>
                <w:sz w:val="20"/>
              </w:rPr>
              <w:t>設計およびレイアウト</w:t>
            </w:r>
          </w:p>
          <w:p w:rsidR="00E86410" w:rsidRPr="00E86410" w:rsidRDefault="00E86410" w:rsidP="00E86410">
            <w:pPr>
              <w:adjustRightInd w:val="0"/>
              <w:snapToGrid w:val="0"/>
              <w:ind w:firstLineChars="100" w:firstLine="183"/>
              <w:rPr>
                <w:sz w:val="20"/>
              </w:rPr>
            </w:pPr>
            <w:r>
              <w:rPr>
                <w:rFonts w:hint="eastAsia"/>
                <w:sz w:val="20"/>
              </w:rPr>
              <w:t>4.2.2</w:t>
            </w:r>
            <w:r>
              <w:rPr>
                <w:rFonts w:hint="eastAsia"/>
                <w:sz w:val="20"/>
              </w:rPr>
              <w:t xml:space="preserve">　</w:t>
            </w:r>
            <w:r w:rsidRPr="00E86410">
              <w:rPr>
                <w:rFonts w:hint="eastAsia"/>
                <w:sz w:val="20"/>
              </w:rPr>
              <w:t>内部構造および</w:t>
            </w:r>
            <w:r>
              <w:rPr>
                <w:rFonts w:hint="eastAsia"/>
                <w:sz w:val="20"/>
              </w:rPr>
              <w:t>部品</w:t>
            </w:r>
          </w:p>
          <w:p w:rsidR="00E86410" w:rsidRDefault="00E86410" w:rsidP="00E86410">
            <w:pPr>
              <w:adjustRightInd w:val="0"/>
              <w:snapToGrid w:val="0"/>
              <w:ind w:firstLineChars="100" w:firstLine="183"/>
              <w:rPr>
                <w:sz w:val="20"/>
              </w:rPr>
            </w:pPr>
            <w:r>
              <w:rPr>
                <w:rFonts w:hint="eastAsia"/>
                <w:sz w:val="20"/>
              </w:rPr>
              <w:t>4</w:t>
            </w:r>
            <w:r w:rsidRPr="00E86410">
              <w:rPr>
                <w:rFonts w:hint="eastAsia"/>
                <w:sz w:val="20"/>
              </w:rPr>
              <w:t>.2.3</w:t>
            </w:r>
            <w:r w:rsidRPr="00E86410">
              <w:rPr>
                <w:rFonts w:hint="eastAsia"/>
                <w:sz w:val="20"/>
              </w:rPr>
              <w:t xml:space="preserve">　一時的／移動式のプレミス</w:t>
            </w:r>
          </w:p>
          <w:p w:rsidR="00E86410" w:rsidRPr="00E86410" w:rsidRDefault="00E86410" w:rsidP="00E86410">
            <w:pPr>
              <w:adjustRightInd w:val="0"/>
              <w:snapToGrid w:val="0"/>
              <w:ind w:firstLineChars="400" w:firstLine="733"/>
              <w:rPr>
                <w:sz w:val="20"/>
              </w:rPr>
            </w:pPr>
            <w:r w:rsidRPr="00E86410">
              <w:rPr>
                <w:rFonts w:hint="eastAsia"/>
                <w:sz w:val="20"/>
              </w:rPr>
              <w:t>および自動販売機</w:t>
            </w:r>
          </w:p>
          <w:p w:rsidR="00E86410" w:rsidRPr="00E86410" w:rsidRDefault="00E86410" w:rsidP="00E86410">
            <w:pPr>
              <w:adjustRightInd w:val="0"/>
              <w:snapToGrid w:val="0"/>
              <w:rPr>
                <w:sz w:val="20"/>
              </w:rPr>
            </w:pPr>
            <w:r>
              <w:rPr>
                <w:rFonts w:hint="eastAsia"/>
                <w:sz w:val="20"/>
              </w:rPr>
              <w:t>4</w:t>
            </w:r>
            <w:r w:rsidRPr="00E86410">
              <w:rPr>
                <w:rFonts w:hint="eastAsia"/>
                <w:sz w:val="20"/>
              </w:rPr>
              <w:t>.3</w:t>
            </w:r>
            <w:r w:rsidRPr="00E86410">
              <w:rPr>
                <w:rFonts w:hint="eastAsia"/>
                <w:sz w:val="20"/>
              </w:rPr>
              <w:t xml:space="preserve">　装置</w:t>
            </w:r>
          </w:p>
          <w:p w:rsidR="00E86410" w:rsidRPr="00E86410" w:rsidRDefault="00E86410" w:rsidP="00E86410">
            <w:pPr>
              <w:adjustRightInd w:val="0"/>
              <w:snapToGrid w:val="0"/>
              <w:ind w:firstLineChars="100" w:firstLine="183"/>
              <w:rPr>
                <w:sz w:val="20"/>
              </w:rPr>
            </w:pPr>
            <w:r>
              <w:rPr>
                <w:rFonts w:hint="eastAsia"/>
                <w:sz w:val="20"/>
              </w:rPr>
              <w:t>4</w:t>
            </w:r>
            <w:r w:rsidRPr="00E86410">
              <w:rPr>
                <w:rFonts w:hint="eastAsia"/>
                <w:sz w:val="20"/>
              </w:rPr>
              <w:t>.3.1</w:t>
            </w:r>
            <w:r w:rsidRPr="00E86410">
              <w:rPr>
                <w:rFonts w:hint="eastAsia"/>
                <w:sz w:val="20"/>
              </w:rPr>
              <w:t xml:space="preserve">　一般</w:t>
            </w:r>
          </w:p>
          <w:p w:rsidR="00E86410" w:rsidRDefault="00E86410" w:rsidP="00E86410">
            <w:pPr>
              <w:adjustRightInd w:val="0"/>
              <w:snapToGrid w:val="0"/>
              <w:ind w:firstLineChars="100" w:firstLine="183"/>
              <w:rPr>
                <w:sz w:val="20"/>
              </w:rPr>
            </w:pPr>
            <w:r>
              <w:rPr>
                <w:rFonts w:hint="eastAsia"/>
                <w:sz w:val="20"/>
              </w:rPr>
              <w:t>4</w:t>
            </w:r>
            <w:r w:rsidRPr="00E86410">
              <w:rPr>
                <w:rFonts w:hint="eastAsia"/>
                <w:sz w:val="20"/>
              </w:rPr>
              <w:t>.3.2</w:t>
            </w:r>
            <w:r w:rsidRPr="00E86410">
              <w:rPr>
                <w:rFonts w:hint="eastAsia"/>
                <w:sz w:val="20"/>
              </w:rPr>
              <w:t xml:space="preserve">　食品のコントロールおよび</w:t>
            </w:r>
          </w:p>
          <w:p w:rsidR="00E86410" w:rsidRDefault="00E86410" w:rsidP="00E86410">
            <w:pPr>
              <w:adjustRightInd w:val="0"/>
              <w:snapToGrid w:val="0"/>
              <w:ind w:firstLineChars="400" w:firstLine="733"/>
              <w:rPr>
                <w:sz w:val="20"/>
              </w:rPr>
            </w:pPr>
            <w:r w:rsidRPr="00E86410">
              <w:rPr>
                <w:rFonts w:hint="eastAsia"/>
                <w:sz w:val="20"/>
              </w:rPr>
              <w:t>モニタリング装置</w:t>
            </w:r>
          </w:p>
          <w:p w:rsidR="00E86410" w:rsidRDefault="00E86410" w:rsidP="00E86410">
            <w:pPr>
              <w:adjustRightInd w:val="0"/>
              <w:snapToGrid w:val="0"/>
              <w:ind w:firstLineChars="100" w:firstLine="183"/>
              <w:rPr>
                <w:sz w:val="20"/>
              </w:rPr>
            </w:pPr>
            <w:r w:rsidRPr="00E86410">
              <w:rPr>
                <w:rFonts w:hint="eastAsia"/>
                <w:sz w:val="20"/>
              </w:rPr>
              <w:t>3.2.4</w:t>
            </w:r>
            <w:r w:rsidRPr="00E86410">
              <w:rPr>
                <w:rFonts w:hint="eastAsia"/>
                <w:sz w:val="20"/>
              </w:rPr>
              <w:t xml:space="preserve">　温度</w:t>
            </w:r>
          </w:p>
          <w:p w:rsidR="00E86410" w:rsidRDefault="00E86410" w:rsidP="00E86410">
            <w:pPr>
              <w:adjustRightInd w:val="0"/>
              <w:snapToGrid w:val="0"/>
              <w:ind w:firstLineChars="100" w:firstLine="183"/>
              <w:rPr>
                <w:sz w:val="20"/>
              </w:rPr>
            </w:pPr>
            <w:r>
              <w:rPr>
                <w:rFonts w:hint="eastAsia"/>
                <w:sz w:val="20"/>
              </w:rPr>
              <w:t>4.3.3</w:t>
            </w:r>
            <w:r>
              <w:rPr>
                <w:rFonts w:hint="eastAsia"/>
                <w:sz w:val="20"/>
              </w:rPr>
              <w:t xml:space="preserve">　</w:t>
            </w:r>
            <w:r w:rsidR="00CC309B">
              <w:rPr>
                <w:rFonts w:hint="eastAsia"/>
                <w:sz w:val="20"/>
              </w:rPr>
              <w:t>廃棄物および不可食物質の容器</w:t>
            </w:r>
          </w:p>
          <w:p w:rsidR="00CC309B" w:rsidRPr="00E86410" w:rsidRDefault="00CC309B" w:rsidP="00CC309B">
            <w:pPr>
              <w:adjustRightInd w:val="0"/>
              <w:snapToGrid w:val="0"/>
              <w:rPr>
                <w:sz w:val="20"/>
              </w:rPr>
            </w:pPr>
            <w:r>
              <w:rPr>
                <w:rFonts w:hint="eastAsia"/>
                <w:sz w:val="20"/>
              </w:rPr>
              <w:t>4.4</w:t>
            </w:r>
            <w:r w:rsidRPr="00E86410">
              <w:rPr>
                <w:rFonts w:hint="eastAsia"/>
                <w:sz w:val="20"/>
              </w:rPr>
              <w:t xml:space="preserve">　設備</w:t>
            </w:r>
          </w:p>
          <w:p w:rsidR="00CC309B" w:rsidRPr="00E86410" w:rsidRDefault="00CC309B" w:rsidP="00CC309B">
            <w:pPr>
              <w:adjustRightInd w:val="0"/>
              <w:snapToGrid w:val="0"/>
              <w:ind w:firstLineChars="100" w:firstLine="183"/>
              <w:rPr>
                <w:sz w:val="20"/>
              </w:rPr>
            </w:pPr>
            <w:r>
              <w:rPr>
                <w:rFonts w:hint="eastAsia"/>
                <w:sz w:val="20"/>
              </w:rPr>
              <w:t>4.4</w:t>
            </w:r>
            <w:r w:rsidRPr="00E86410">
              <w:rPr>
                <w:rFonts w:hint="eastAsia"/>
                <w:sz w:val="20"/>
              </w:rPr>
              <w:t>.1</w:t>
            </w:r>
            <w:r w:rsidRPr="00E86410">
              <w:rPr>
                <w:rFonts w:hint="eastAsia"/>
                <w:sz w:val="20"/>
              </w:rPr>
              <w:t xml:space="preserve">　水</w:t>
            </w:r>
            <w:r>
              <w:rPr>
                <w:rFonts w:hint="eastAsia"/>
                <w:sz w:val="20"/>
              </w:rPr>
              <w:t>の供給</w:t>
            </w:r>
          </w:p>
          <w:p w:rsidR="00CC309B" w:rsidRPr="00E86410" w:rsidRDefault="00CC309B" w:rsidP="00CC309B">
            <w:pPr>
              <w:adjustRightInd w:val="0"/>
              <w:snapToGrid w:val="0"/>
              <w:ind w:firstLineChars="100" w:firstLine="183"/>
              <w:rPr>
                <w:sz w:val="20"/>
              </w:rPr>
            </w:pPr>
            <w:r>
              <w:rPr>
                <w:rFonts w:hint="eastAsia"/>
                <w:sz w:val="20"/>
              </w:rPr>
              <w:t>4.4</w:t>
            </w:r>
            <w:r w:rsidRPr="00E86410">
              <w:rPr>
                <w:rFonts w:hint="eastAsia"/>
                <w:sz w:val="20"/>
              </w:rPr>
              <w:t>.2</w:t>
            </w:r>
            <w:r w:rsidRPr="00E86410">
              <w:rPr>
                <w:rFonts w:hint="eastAsia"/>
                <w:sz w:val="20"/>
              </w:rPr>
              <w:t xml:space="preserve">　</w:t>
            </w:r>
            <w:r>
              <w:rPr>
                <w:rFonts w:hint="eastAsia"/>
                <w:sz w:val="20"/>
              </w:rPr>
              <w:t>配水および廃棄物の処理</w:t>
            </w:r>
          </w:p>
          <w:p w:rsidR="00CC309B" w:rsidRDefault="00CC309B" w:rsidP="00CC309B">
            <w:pPr>
              <w:adjustRightInd w:val="0"/>
              <w:snapToGrid w:val="0"/>
              <w:ind w:firstLineChars="100" w:firstLine="183"/>
              <w:rPr>
                <w:sz w:val="20"/>
              </w:rPr>
            </w:pPr>
            <w:r>
              <w:rPr>
                <w:rFonts w:hint="eastAsia"/>
                <w:sz w:val="20"/>
              </w:rPr>
              <w:t>4.4</w:t>
            </w:r>
            <w:r w:rsidRPr="00E86410">
              <w:rPr>
                <w:rFonts w:hint="eastAsia"/>
                <w:sz w:val="20"/>
              </w:rPr>
              <w:t>.3</w:t>
            </w:r>
            <w:r w:rsidRPr="00E86410">
              <w:rPr>
                <w:rFonts w:hint="eastAsia"/>
                <w:sz w:val="20"/>
              </w:rPr>
              <w:t xml:space="preserve">　</w:t>
            </w:r>
            <w:r>
              <w:rPr>
                <w:rFonts w:hint="eastAsia"/>
                <w:sz w:val="20"/>
              </w:rPr>
              <w:t>クリーニング</w:t>
            </w:r>
          </w:p>
          <w:p w:rsidR="00CC309B" w:rsidRPr="00E86410" w:rsidRDefault="00CC309B" w:rsidP="00CC309B">
            <w:pPr>
              <w:adjustRightInd w:val="0"/>
              <w:snapToGrid w:val="0"/>
              <w:ind w:firstLineChars="100" w:firstLine="183"/>
              <w:rPr>
                <w:sz w:val="20"/>
              </w:rPr>
            </w:pPr>
            <w:r>
              <w:rPr>
                <w:rFonts w:hint="eastAsia"/>
                <w:sz w:val="20"/>
              </w:rPr>
              <w:t>4.4</w:t>
            </w:r>
            <w:r w:rsidRPr="00E86410">
              <w:rPr>
                <w:rFonts w:hint="eastAsia"/>
                <w:sz w:val="20"/>
              </w:rPr>
              <w:t>.</w:t>
            </w:r>
            <w:r>
              <w:rPr>
                <w:rFonts w:hint="eastAsia"/>
                <w:sz w:val="20"/>
              </w:rPr>
              <w:t>4</w:t>
            </w:r>
            <w:r>
              <w:rPr>
                <w:rFonts w:hint="eastAsia"/>
                <w:sz w:val="20"/>
              </w:rPr>
              <w:t xml:space="preserve">　</w:t>
            </w:r>
            <w:r w:rsidRPr="00E86410">
              <w:rPr>
                <w:rFonts w:hint="eastAsia"/>
                <w:sz w:val="20"/>
              </w:rPr>
              <w:t>要員の衛生設備、およびトイレ</w:t>
            </w:r>
          </w:p>
          <w:p w:rsidR="00CC309B" w:rsidRPr="00E86410" w:rsidRDefault="00CC309B" w:rsidP="00CC309B">
            <w:pPr>
              <w:adjustRightInd w:val="0"/>
              <w:snapToGrid w:val="0"/>
              <w:ind w:firstLineChars="100" w:firstLine="183"/>
              <w:rPr>
                <w:sz w:val="20"/>
              </w:rPr>
            </w:pPr>
            <w:r>
              <w:rPr>
                <w:rFonts w:hint="eastAsia"/>
                <w:sz w:val="20"/>
              </w:rPr>
              <w:t>4.4</w:t>
            </w:r>
            <w:r w:rsidRPr="00E86410">
              <w:rPr>
                <w:rFonts w:hint="eastAsia"/>
                <w:sz w:val="20"/>
              </w:rPr>
              <w:t>.</w:t>
            </w:r>
            <w:r>
              <w:rPr>
                <w:rFonts w:hint="eastAsia"/>
                <w:sz w:val="20"/>
              </w:rPr>
              <w:t>5</w:t>
            </w:r>
            <w:r w:rsidRPr="00E86410">
              <w:rPr>
                <w:rFonts w:hint="eastAsia"/>
                <w:sz w:val="20"/>
              </w:rPr>
              <w:t xml:space="preserve">　温度</w:t>
            </w:r>
            <w:r>
              <w:rPr>
                <w:rFonts w:hint="eastAsia"/>
                <w:sz w:val="20"/>
              </w:rPr>
              <w:t>のコントロール</w:t>
            </w:r>
          </w:p>
          <w:p w:rsidR="00CC309B" w:rsidRPr="00E86410" w:rsidRDefault="00CC309B" w:rsidP="00CC309B">
            <w:pPr>
              <w:adjustRightInd w:val="0"/>
              <w:snapToGrid w:val="0"/>
              <w:ind w:firstLineChars="100" w:firstLine="183"/>
              <w:rPr>
                <w:sz w:val="20"/>
              </w:rPr>
            </w:pPr>
            <w:r>
              <w:rPr>
                <w:rFonts w:hint="eastAsia"/>
                <w:sz w:val="20"/>
              </w:rPr>
              <w:t>4.4</w:t>
            </w:r>
            <w:r w:rsidRPr="00E86410">
              <w:rPr>
                <w:rFonts w:hint="eastAsia"/>
                <w:sz w:val="20"/>
              </w:rPr>
              <w:t>.</w:t>
            </w:r>
            <w:r>
              <w:rPr>
                <w:rFonts w:hint="eastAsia"/>
                <w:sz w:val="20"/>
              </w:rPr>
              <w:t>6</w:t>
            </w:r>
            <w:r w:rsidRPr="00E86410">
              <w:rPr>
                <w:rFonts w:hint="eastAsia"/>
                <w:sz w:val="20"/>
              </w:rPr>
              <w:t xml:space="preserve">　空気の質および換気</w:t>
            </w:r>
          </w:p>
          <w:p w:rsidR="00CC309B" w:rsidRDefault="00CC309B" w:rsidP="00CC309B">
            <w:pPr>
              <w:adjustRightInd w:val="0"/>
              <w:snapToGrid w:val="0"/>
              <w:ind w:firstLineChars="100" w:firstLine="183"/>
              <w:rPr>
                <w:sz w:val="20"/>
              </w:rPr>
            </w:pPr>
            <w:r>
              <w:rPr>
                <w:rFonts w:hint="eastAsia"/>
                <w:sz w:val="20"/>
              </w:rPr>
              <w:t>4.4</w:t>
            </w:r>
            <w:r w:rsidRPr="00E86410">
              <w:rPr>
                <w:rFonts w:hint="eastAsia"/>
                <w:sz w:val="20"/>
              </w:rPr>
              <w:t>.7</w:t>
            </w:r>
            <w:r w:rsidRPr="00E86410">
              <w:rPr>
                <w:rFonts w:hint="eastAsia"/>
                <w:sz w:val="20"/>
              </w:rPr>
              <w:t xml:space="preserve">　</w:t>
            </w:r>
            <w:r>
              <w:rPr>
                <w:rFonts w:hint="eastAsia"/>
                <w:sz w:val="20"/>
              </w:rPr>
              <w:t>照明</w:t>
            </w:r>
          </w:p>
          <w:p w:rsidR="00E86410" w:rsidRPr="00E86410" w:rsidRDefault="00CC309B" w:rsidP="00CC309B">
            <w:pPr>
              <w:adjustRightInd w:val="0"/>
              <w:snapToGrid w:val="0"/>
              <w:ind w:firstLineChars="100" w:firstLine="183"/>
              <w:rPr>
                <w:sz w:val="20"/>
              </w:rPr>
            </w:pPr>
            <w:r>
              <w:rPr>
                <w:rFonts w:hint="eastAsia"/>
                <w:sz w:val="20"/>
              </w:rPr>
              <w:t>4.4.8</w:t>
            </w:r>
            <w:r>
              <w:rPr>
                <w:rFonts w:hint="eastAsia"/>
                <w:sz w:val="20"/>
              </w:rPr>
              <w:t xml:space="preserve">　</w:t>
            </w:r>
            <w:r w:rsidRPr="00E86410">
              <w:rPr>
                <w:rFonts w:hint="eastAsia"/>
                <w:sz w:val="20"/>
              </w:rPr>
              <w:t>保管</w:t>
            </w:r>
          </w:p>
        </w:tc>
      </w:tr>
      <w:tr w:rsidR="00CC309B" w:rsidRPr="00E86410" w:rsidTr="009458FE">
        <w:tc>
          <w:tcPr>
            <w:tcW w:w="4106" w:type="dxa"/>
          </w:tcPr>
          <w:p w:rsidR="00CC309B" w:rsidRPr="0016332D" w:rsidRDefault="00CC309B" w:rsidP="00CC309B">
            <w:pPr>
              <w:adjustRightInd w:val="0"/>
              <w:snapToGrid w:val="0"/>
              <w:rPr>
                <w:b/>
                <w:sz w:val="20"/>
              </w:rPr>
            </w:pPr>
            <w:r w:rsidRPr="0016332D">
              <w:rPr>
                <w:rFonts w:hint="eastAsia"/>
                <w:b/>
                <w:sz w:val="20"/>
              </w:rPr>
              <w:t>セクション</w:t>
            </w:r>
            <w:r w:rsidRPr="0016332D">
              <w:rPr>
                <w:rFonts w:hint="eastAsia"/>
                <w:b/>
                <w:sz w:val="20"/>
              </w:rPr>
              <w:t>4</w:t>
            </w:r>
            <w:r w:rsidRPr="0016332D">
              <w:rPr>
                <w:rFonts w:hint="eastAsia"/>
                <w:b/>
                <w:sz w:val="20"/>
              </w:rPr>
              <w:t>：トレー</w:t>
            </w:r>
            <w:r w:rsidR="009458FE">
              <w:rPr>
                <w:rFonts w:hint="eastAsia"/>
                <w:b/>
                <w:sz w:val="20"/>
              </w:rPr>
              <w:t>ニ</w:t>
            </w:r>
            <w:r w:rsidRPr="0016332D">
              <w:rPr>
                <w:rFonts w:hint="eastAsia"/>
                <w:b/>
                <w:sz w:val="20"/>
              </w:rPr>
              <w:t>ング</w:t>
            </w:r>
          </w:p>
          <w:p w:rsidR="00CC309B" w:rsidRPr="00CC309B" w:rsidRDefault="00CC309B" w:rsidP="00CC309B">
            <w:pPr>
              <w:adjustRightInd w:val="0"/>
              <w:snapToGrid w:val="0"/>
              <w:rPr>
                <w:sz w:val="20"/>
              </w:rPr>
            </w:pPr>
            <w:r w:rsidRPr="00CC309B">
              <w:rPr>
                <w:rFonts w:hint="eastAsia"/>
                <w:sz w:val="20"/>
              </w:rPr>
              <w:t>4.1</w:t>
            </w:r>
            <w:r w:rsidRPr="00CC309B">
              <w:rPr>
                <w:rFonts w:hint="eastAsia"/>
                <w:sz w:val="20"/>
              </w:rPr>
              <w:t xml:space="preserve">　意識および責任</w:t>
            </w:r>
          </w:p>
          <w:p w:rsidR="00CC309B" w:rsidRPr="00CC309B" w:rsidRDefault="00CC309B" w:rsidP="00CC309B">
            <w:pPr>
              <w:adjustRightInd w:val="0"/>
              <w:snapToGrid w:val="0"/>
              <w:rPr>
                <w:sz w:val="20"/>
              </w:rPr>
            </w:pPr>
            <w:r w:rsidRPr="00CC309B">
              <w:rPr>
                <w:rFonts w:hint="eastAsia"/>
                <w:sz w:val="20"/>
              </w:rPr>
              <w:t>4.2</w:t>
            </w:r>
            <w:r w:rsidRPr="00CC309B">
              <w:rPr>
                <w:rFonts w:hint="eastAsia"/>
                <w:sz w:val="20"/>
              </w:rPr>
              <w:t xml:space="preserve">　トレーニング・プログラム</w:t>
            </w:r>
          </w:p>
          <w:p w:rsidR="00CC309B" w:rsidRPr="00CC309B" w:rsidRDefault="00CC309B" w:rsidP="00CC309B">
            <w:pPr>
              <w:adjustRightInd w:val="0"/>
              <w:snapToGrid w:val="0"/>
              <w:rPr>
                <w:sz w:val="20"/>
              </w:rPr>
            </w:pPr>
            <w:r w:rsidRPr="00CC309B">
              <w:rPr>
                <w:rFonts w:hint="eastAsia"/>
                <w:sz w:val="20"/>
              </w:rPr>
              <w:t>4.3</w:t>
            </w:r>
            <w:r w:rsidRPr="00CC309B">
              <w:rPr>
                <w:rFonts w:hint="eastAsia"/>
                <w:sz w:val="20"/>
              </w:rPr>
              <w:t xml:space="preserve">　指導および監督</w:t>
            </w:r>
          </w:p>
          <w:p w:rsidR="00CC309B" w:rsidRPr="00E86410" w:rsidRDefault="00CC309B" w:rsidP="00CC309B">
            <w:pPr>
              <w:adjustRightInd w:val="0"/>
              <w:snapToGrid w:val="0"/>
              <w:rPr>
                <w:sz w:val="20"/>
              </w:rPr>
            </w:pPr>
            <w:r w:rsidRPr="00CC309B">
              <w:rPr>
                <w:rFonts w:hint="eastAsia"/>
                <w:sz w:val="20"/>
              </w:rPr>
              <w:t>4.4</w:t>
            </w:r>
            <w:r w:rsidRPr="00CC309B">
              <w:rPr>
                <w:rFonts w:hint="eastAsia"/>
                <w:sz w:val="20"/>
              </w:rPr>
              <w:t xml:space="preserve">　リフレッシャー・トレーニング</w:t>
            </w:r>
          </w:p>
        </w:tc>
        <w:tc>
          <w:tcPr>
            <w:tcW w:w="4388" w:type="dxa"/>
          </w:tcPr>
          <w:p w:rsidR="00CC309B" w:rsidRPr="0016332D" w:rsidRDefault="00CC309B" w:rsidP="00CC309B">
            <w:pPr>
              <w:adjustRightInd w:val="0"/>
              <w:snapToGrid w:val="0"/>
              <w:rPr>
                <w:b/>
                <w:sz w:val="20"/>
              </w:rPr>
            </w:pPr>
            <w:r w:rsidRPr="0016332D">
              <w:rPr>
                <w:rFonts w:hint="eastAsia"/>
                <w:b/>
                <w:sz w:val="20"/>
              </w:rPr>
              <w:t>セクション</w:t>
            </w:r>
            <w:r w:rsidRPr="0016332D">
              <w:rPr>
                <w:rFonts w:hint="eastAsia"/>
                <w:b/>
                <w:sz w:val="20"/>
              </w:rPr>
              <w:t>10</w:t>
            </w:r>
            <w:r w:rsidRPr="0016332D">
              <w:rPr>
                <w:rFonts w:hint="eastAsia"/>
                <w:b/>
                <w:sz w:val="20"/>
              </w:rPr>
              <w:t>：トレー</w:t>
            </w:r>
            <w:r w:rsidR="009458FE">
              <w:rPr>
                <w:rFonts w:hint="eastAsia"/>
                <w:b/>
                <w:sz w:val="20"/>
              </w:rPr>
              <w:t>ニ</w:t>
            </w:r>
            <w:r w:rsidRPr="0016332D">
              <w:rPr>
                <w:rFonts w:hint="eastAsia"/>
                <w:b/>
                <w:sz w:val="20"/>
              </w:rPr>
              <w:t>ング</w:t>
            </w:r>
          </w:p>
          <w:p w:rsidR="00CC309B" w:rsidRPr="00CC309B" w:rsidRDefault="00CC309B" w:rsidP="00CC309B">
            <w:pPr>
              <w:adjustRightInd w:val="0"/>
              <w:snapToGrid w:val="0"/>
              <w:rPr>
                <w:sz w:val="20"/>
              </w:rPr>
            </w:pPr>
            <w:r w:rsidRPr="00CC309B">
              <w:rPr>
                <w:rFonts w:hint="eastAsia"/>
                <w:sz w:val="20"/>
              </w:rPr>
              <w:t>4.1</w:t>
            </w:r>
            <w:r w:rsidRPr="00CC309B">
              <w:rPr>
                <w:rFonts w:hint="eastAsia"/>
                <w:sz w:val="20"/>
              </w:rPr>
              <w:t xml:space="preserve">　意識および責任</w:t>
            </w:r>
          </w:p>
          <w:p w:rsidR="00CC309B" w:rsidRPr="00CC309B" w:rsidRDefault="00CC309B" w:rsidP="00CC309B">
            <w:pPr>
              <w:adjustRightInd w:val="0"/>
              <w:snapToGrid w:val="0"/>
              <w:rPr>
                <w:sz w:val="20"/>
              </w:rPr>
            </w:pPr>
            <w:r w:rsidRPr="00CC309B">
              <w:rPr>
                <w:rFonts w:hint="eastAsia"/>
                <w:sz w:val="20"/>
              </w:rPr>
              <w:t>4.2</w:t>
            </w:r>
            <w:r w:rsidRPr="00CC309B">
              <w:rPr>
                <w:rFonts w:hint="eastAsia"/>
                <w:sz w:val="20"/>
              </w:rPr>
              <w:t xml:space="preserve">　トレーニング・プログラム</w:t>
            </w:r>
          </w:p>
          <w:p w:rsidR="00CC309B" w:rsidRPr="00CC309B" w:rsidRDefault="00CC309B" w:rsidP="00CC309B">
            <w:pPr>
              <w:adjustRightInd w:val="0"/>
              <w:snapToGrid w:val="0"/>
              <w:rPr>
                <w:sz w:val="20"/>
              </w:rPr>
            </w:pPr>
            <w:r w:rsidRPr="00CC309B">
              <w:rPr>
                <w:rFonts w:hint="eastAsia"/>
                <w:sz w:val="20"/>
              </w:rPr>
              <w:t>4.3</w:t>
            </w:r>
            <w:r w:rsidRPr="00CC309B">
              <w:rPr>
                <w:rFonts w:hint="eastAsia"/>
                <w:sz w:val="20"/>
              </w:rPr>
              <w:t xml:space="preserve">　指導および監督</w:t>
            </w:r>
          </w:p>
          <w:p w:rsidR="00CC309B" w:rsidRPr="00E86410" w:rsidRDefault="00CC309B" w:rsidP="00CC309B">
            <w:pPr>
              <w:adjustRightInd w:val="0"/>
              <w:snapToGrid w:val="0"/>
              <w:rPr>
                <w:sz w:val="20"/>
              </w:rPr>
            </w:pPr>
            <w:r w:rsidRPr="00CC309B">
              <w:rPr>
                <w:rFonts w:hint="eastAsia"/>
                <w:sz w:val="20"/>
              </w:rPr>
              <w:t>4.4</w:t>
            </w:r>
            <w:r w:rsidRPr="00CC309B">
              <w:rPr>
                <w:rFonts w:hint="eastAsia"/>
                <w:sz w:val="20"/>
              </w:rPr>
              <w:t xml:space="preserve">　リフレッシャー・トレーニング</w:t>
            </w:r>
          </w:p>
        </w:tc>
      </w:tr>
      <w:tr w:rsidR="00CC309B" w:rsidRPr="00E86410" w:rsidTr="009458FE">
        <w:tc>
          <w:tcPr>
            <w:tcW w:w="4106" w:type="dxa"/>
          </w:tcPr>
          <w:p w:rsidR="00CC309B" w:rsidRPr="0016332D" w:rsidRDefault="00682F85" w:rsidP="00CC309B">
            <w:pPr>
              <w:adjustRightInd w:val="0"/>
              <w:snapToGrid w:val="0"/>
              <w:rPr>
                <w:b/>
                <w:sz w:val="20"/>
              </w:rPr>
            </w:pPr>
            <w:r w:rsidRPr="0016332D">
              <w:rPr>
                <w:rFonts w:hint="eastAsia"/>
                <w:b/>
                <w:sz w:val="20"/>
              </w:rPr>
              <w:t>セクション</w:t>
            </w:r>
            <w:r w:rsidRPr="0016332D">
              <w:rPr>
                <w:rFonts w:hint="eastAsia"/>
                <w:b/>
                <w:sz w:val="20"/>
              </w:rPr>
              <w:t>5</w:t>
            </w:r>
            <w:r w:rsidRPr="0016332D">
              <w:rPr>
                <w:rFonts w:hint="eastAsia"/>
                <w:b/>
                <w:sz w:val="20"/>
              </w:rPr>
              <w:t>：施設のメンテナンス、クリーニング、消毒およびペストコントロール</w:t>
            </w:r>
          </w:p>
          <w:p w:rsidR="00CC309B" w:rsidRPr="00CC309B" w:rsidRDefault="00CC309B" w:rsidP="00CC309B">
            <w:pPr>
              <w:adjustRightInd w:val="0"/>
              <w:snapToGrid w:val="0"/>
              <w:rPr>
                <w:sz w:val="20"/>
              </w:rPr>
            </w:pPr>
            <w:r w:rsidRPr="00CC309B">
              <w:rPr>
                <w:rFonts w:hint="eastAsia"/>
                <w:sz w:val="20"/>
              </w:rPr>
              <w:t>5.1</w:t>
            </w:r>
            <w:r w:rsidRPr="00CC309B">
              <w:rPr>
                <w:rFonts w:hint="eastAsia"/>
                <w:sz w:val="20"/>
              </w:rPr>
              <w:t xml:space="preserve">　メンテナンスおよびクリーニング</w:t>
            </w:r>
          </w:p>
          <w:p w:rsidR="00CC309B" w:rsidRPr="00CC309B" w:rsidRDefault="00CC309B" w:rsidP="00CC309B">
            <w:pPr>
              <w:adjustRightInd w:val="0"/>
              <w:snapToGrid w:val="0"/>
              <w:ind w:firstLineChars="100" w:firstLine="183"/>
              <w:rPr>
                <w:sz w:val="20"/>
              </w:rPr>
            </w:pPr>
            <w:r w:rsidRPr="00CC309B">
              <w:rPr>
                <w:rFonts w:hint="eastAsia"/>
                <w:sz w:val="20"/>
              </w:rPr>
              <w:t>5.1.1</w:t>
            </w:r>
            <w:r w:rsidRPr="00CC309B">
              <w:rPr>
                <w:rFonts w:hint="eastAsia"/>
                <w:sz w:val="20"/>
              </w:rPr>
              <w:t xml:space="preserve">　一般</w:t>
            </w:r>
          </w:p>
          <w:p w:rsidR="00CC309B" w:rsidRDefault="00CC309B" w:rsidP="00CC309B">
            <w:pPr>
              <w:adjustRightInd w:val="0"/>
              <w:snapToGrid w:val="0"/>
              <w:ind w:firstLineChars="100" w:firstLine="183"/>
              <w:rPr>
                <w:sz w:val="20"/>
              </w:rPr>
            </w:pPr>
            <w:r w:rsidRPr="00CC309B">
              <w:rPr>
                <w:rFonts w:hint="eastAsia"/>
                <w:sz w:val="20"/>
              </w:rPr>
              <w:t>5.1.2</w:t>
            </w:r>
            <w:r w:rsidRPr="00CC309B">
              <w:rPr>
                <w:rFonts w:hint="eastAsia"/>
                <w:sz w:val="20"/>
              </w:rPr>
              <w:t xml:space="preserve">　クリーニングおよび消毒の方法</w:t>
            </w:r>
          </w:p>
          <w:p w:rsidR="00CC309B" w:rsidRPr="00CC309B" w:rsidRDefault="00CC309B" w:rsidP="00CC309B">
            <w:pPr>
              <w:adjustRightInd w:val="0"/>
              <w:snapToGrid w:val="0"/>
              <w:ind w:firstLineChars="400" w:firstLine="733"/>
              <w:rPr>
                <w:sz w:val="20"/>
              </w:rPr>
            </w:pPr>
            <w:r w:rsidRPr="00CC309B">
              <w:rPr>
                <w:rFonts w:hint="eastAsia"/>
                <w:sz w:val="20"/>
              </w:rPr>
              <w:t>および手順</w:t>
            </w:r>
          </w:p>
          <w:p w:rsidR="00CC309B" w:rsidRPr="00CC309B" w:rsidRDefault="00CC309B" w:rsidP="00CC309B">
            <w:pPr>
              <w:adjustRightInd w:val="0"/>
              <w:snapToGrid w:val="0"/>
              <w:rPr>
                <w:sz w:val="20"/>
              </w:rPr>
            </w:pPr>
            <w:r w:rsidRPr="00CC309B">
              <w:rPr>
                <w:rFonts w:hint="eastAsia"/>
                <w:sz w:val="20"/>
              </w:rPr>
              <w:t>5.2</w:t>
            </w:r>
            <w:r w:rsidRPr="00CC309B">
              <w:rPr>
                <w:rFonts w:hint="eastAsia"/>
                <w:sz w:val="20"/>
              </w:rPr>
              <w:t xml:space="preserve">　ペストコントロールのシステム</w:t>
            </w:r>
          </w:p>
          <w:p w:rsidR="00CC309B" w:rsidRPr="00CC309B" w:rsidRDefault="00CC309B" w:rsidP="00CC309B">
            <w:pPr>
              <w:adjustRightInd w:val="0"/>
              <w:snapToGrid w:val="0"/>
              <w:ind w:firstLineChars="100" w:firstLine="183"/>
              <w:rPr>
                <w:sz w:val="20"/>
              </w:rPr>
            </w:pPr>
            <w:r w:rsidRPr="00CC309B">
              <w:rPr>
                <w:rFonts w:hint="eastAsia"/>
                <w:sz w:val="20"/>
              </w:rPr>
              <w:t>5.2.1</w:t>
            </w:r>
            <w:r w:rsidRPr="00CC309B">
              <w:rPr>
                <w:rFonts w:hint="eastAsia"/>
                <w:sz w:val="20"/>
              </w:rPr>
              <w:t xml:space="preserve">　一般</w:t>
            </w:r>
          </w:p>
          <w:p w:rsidR="00CC309B" w:rsidRPr="00CC309B" w:rsidRDefault="00CC309B" w:rsidP="00CC309B">
            <w:pPr>
              <w:adjustRightInd w:val="0"/>
              <w:snapToGrid w:val="0"/>
              <w:ind w:firstLineChars="100" w:firstLine="183"/>
              <w:rPr>
                <w:sz w:val="20"/>
              </w:rPr>
            </w:pPr>
            <w:r w:rsidRPr="00CC309B">
              <w:rPr>
                <w:rFonts w:hint="eastAsia"/>
                <w:sz w:val="20"/>
              </w:rPr>
              <w:t>5.2.2</w:t>
            </w:r>
            <w:r w:rsidRPr="00CC309B">
              <w:rPr>
                <w:rFonts w:hint="eastAsia"/>
                <w:sz w:val="20"/>
              </w:rPr>
              <w:t xml:space="preserve">　予防</w:t>
            </w:r>
          </w:p>
          <w:p w:rsidR="00CC309B" w:rsidRPr="00CC309B" w:rsidRDefault="00CC309B" w:rsidP="00CC309B">
            <w:pPr>
              <w:adjustRightInd w:val="0"/>
              <w:snapToGrid w:val="0"/>
              <w:ind w:firstLineChars="100" w:firstLine="183"/>
              <w:rPr>
                <w:sz w:val="20"/>
              </w:rPr>
            </w:pPr>
            <w:r w:rsidRPr="00CC309B">
              <w:rPr>
                <w:rFonts w:hint="eastAsia"/>
                <w:sz w:val="20"/>
              </w:rPr>
              <w:t>5.2.3</w:t>
            </w:r>
            <w:r w:rsidRPr="00CC309B">
              <w:rPr>
                <w:rFonts w:hint="eastAsia"/>
                <w:sz w:val="20"/>
              </w:rPr>
              <w:t xml:space="preserve">　住みかおよび侵入</w:t>
            </w:r>
          </w:p>
          <w:p w:rsidR="00CC309B" w:rsidRPr="00CC309B" w:rsidRDefault="00CC309B" w:rsidP="00682F85">
            <w:pPr>
              <w:adjustRightInd w:val="0"/>
              <w:snapToGrid w:val="0"/>
              <w:ind w:firstLineChars="100" w:firstLine="183"/>
              <w:rPr>
                <w:sz w:val="20"/>
              </w:rPr>
            </w:pPr>
            <w:r w:rsidRPr="00CC309B">
              <w:rPr>
                <w:rFonts w:hint="eastAsia"/>
                <w:sz w:val="20"/>
              </w:rPr>
              <w:t>5.2.4</w:t>
            </w:r>
            <w:r w:rsidRPr="00CC309B">
              <w:rPr>
                <w:rFonts w:hint="eastAsia"/>
                <w:sz w:val="20"/>
              </w:rPr>
              <w:t xml:space="preserve">　モニタリングおよび検出</w:t>
            </w:r>
          </w:p>
          <w:p w:rsidR="00CC309B" w:rsidRPr="00CC309B" w:rsidRDefault="00CC309B" w:rsidP="00682F85">
            <w:pPr>
              <w:adjustRightInd w:val="0"/>
              <w:snapToGrid w:val="0"/>
              <w:ind w:firstLineChars="100" w:firstLine="183"/>
              <w:rPr>
                <w:sz w:val="20"/>
              </w:rPr>
            </w:pPr>
            <w:r w:rsidRPr="00CC309B">
              <w:rPr>
                <w:rFonts w:hint="eastAsia"/>
                <w:sz w:val="20"/>
              </w:rPr>
              <w:t>5.2.5</w:t>
            </w:r>
            <w:r w:rsidRPr="00CC309B">
              <w:rPr>
                <w:rFonts w:hint="eastAsia"/>
                <w:sz w:val="20"/>
              </w:rPr>
              <w:t xml:space="preserve">　有害小動物の侵入のコントロール</w:t>
            </w:r>
          </w:p>
          <w:p w:rsidR="00CC309B" w:rsidRPr="00CC309B" w:rsidRDefault="00CC309B" w:rsidP="00CC309B">
            <w:pPr>
              <w:adjustRightInd w:val="0"/>
              <w:snapToGrid w:val="0"/>
              <w:rPr>
                <w:sz w:val="20"/>
              </w:rPr>
            </w:pPr>
            <w:r w:rsidRPr="00CC309B">
              <w:rPr>
                <w:rFonts w:hint="eastAsia"/>
                <w:sz w:val="20"/>
              </w:rPr>
              <w:lastRenderedPageBreak/>
              <w:t>5.3</w:t>
            </w:r>
            <w:r w:rsidRPr="00CC309B">
              <w:rPr>
                <w:rFonts w:hint="eastAsia"/>
                <w:sz w:val="20"/>
              </w:rPr>
              <w:t xml:space="preserve">　廃棄物の管理</w:t>
            </w:r>
          </w:p>
          <w:p w:rsidR="00CC309B" w:rsidRPr="00CC309B" w:rsidRDefault="00CC309B" w:rsidP="00682F85">
            <w:pPr>
              <w:adjustRightInd w:val="0"/>
              <w:snapToGrid w:val="0"/>
              <w:ind w:firstLineChars="100" w:firstLine="183"/>
              <w:rPr>
                <w:sz w:val="20"/>
              </w:rPr>
            </w:pPr>
            <w:r w:rsidRPr="00CC309B">
              <w:rPr>
                <w:rFonts w:hint="eastAsia"/>
                <w:sz w:val="20"/>
              </w:rPr>
              <w:t>5.3.1</w:t>
            </w:r>
            <w:r w:rsidRPr="00CC309B">
              <w:rPr>
                <w:rFonts w:hint="eastAsia"/>
                <w:sz w:val="20"/>
              </w:rPr>
              <w:t xml:space="preserve">　一般</w:t>
            </w:r>
          </w:p>
        </w:tc>
        <w:tc>
          <w:tcPr>
            <w:tcW w:w="4388" w:type="dxa"/>
          </w:tcPr>
          <w:p w:rsidR="00CC309B" w:rsidRPr="0016332D" w:rsidRDefault="00CC309B" w:rsidP="00CC309B">
            <w:pPr>
              <w:adjustRightInd w:val="0"/>
              <w:snapToGrid w:val="0"/>
              <w:rPr>
                <w:b/>
                <w:sz w:val="20"/>
              </w:rPr>
            </w:pPr>
            <w:r w:rsidRPr="0016332D">
              <w:rPr>
                <w:rFonts w:hint="eastAsia"/>
                <w:b/>
                <w:sz w:val="20"/>
              </w:rPr>
              <w:lastRenderedPageBreak/>
              <w:t>セクション</w:t>
            </w:r>
            <w:r w:rsidRPr="0016332D">
              <w:rPr>
                <w:rFonts w:hint="eastAsia"/>
                <w:b/>
                <w:sz w:val="20"/>
              </w:rPr>
              <w:t>6</w:t>
            </w:r>
            <w:r w:rsidRPr="0016332D">
              <w:rPr>
                <w:rFonts w:hint="eastAsia"/>
                <w:b/>
                <w:sz w:val="20"/>
              </w:rPr>
              <w:t>：施設：メンテナンスおよびサニテーション</w:t>
            </w:r>
          </w:p>
          <w:p w:rsidR="00CC309B" w:rsidRPr="00CC309B" w:rsidRDefault="00CC309B" w:rsidP="00CC309B">
            <w:pPr>
              <w:adjustRightInd w:val="0"/>
              <w:snapToGrid w:val="0"/>
              <w:rPr>
                <w:sz w:val="20"/>
              </w:rPr>
            </w:pPr>
            <w:r w:rsidRPr="00CC309B">
              <w:rPr>
                <w:rFonts w:hint="eastAsia"/>
                <w:sz w:val="20"/>
              </w:rPr>
              <w:t>6.1</w:t>
            </w:r>
            <w:r w:rsidRPr="00CC309B">
              <w:rPr>
                <w:rFonts w:hint="eastAsia"/>
                <w:sz w:val="20"/>
              </w:rPr>
              <w:t xml:space="preserve">　メンテナンスおよびクリーニング</w:t>
            </w:r>
          </w:p>
          <w:p w:rsidR="00CC309B" w:rsidRDefault="00CC309B" w:rsidP="00CC309B">
            <w:pPr>
              <w:adjustRightInd w:val="0"/>
              <w:snapToGrid w:val="0"/>
              <w:ind w:firstLineChars="100" w:firstLine="183"/>
              <w:rPr>
                <w:sz w:val="20"/>
              </w:rPr>
            </w:pPr>
            <w:r w:rsidRPr="00CC309B">
              <w:rPr>
                <w:rFonts w:hint="eastAsia"/>
                <w:sz w:val="20"/>
              </w:rPr>
              <w:t>6.</w:t>
            </w:r>
            <w:r>
              <w:rPr>
                <w:rFonts w:hint="eastAsia"/>
                <w:sz w:val="20"/>
              </w:rPr>
              <w:t>1.1</w:t>
            </w:r>
            <w:r w:rsidRPr="00CC309B">
              <w:rPr>
                <w:rFonts w:hint="eastAsia"/>
                <w:sz w:val="20"/>
              </w:rPr>
              <w:t xml:space="preserve">　</w:t>
            </w:r>
            <w:r>
              <w:rPr>
                <w:rFonts w:hint="eastAsia"/>
                <w:sz w:val="20"/>
              </w:rPr>
              <w:t>一般</w:t>
            </w:r>
          </w:p>
          <w:p w:rsidR="00CC309B" w:rsidRPr="00CC309B" w:rsidRDefault="00CC309B" w:rsidP="00CC309B">
            <w:pPr>
              <w:adjustRightInd w:val="0"/>
              <w:snapToGrid w:val="0"/>
              <w:ind w:firstLineChars="100" w:firstLine="183"/>
              <w:rPr>
                <w:sz w:val="20"/>
              </w:rPr>
            </w:pPr>
            <w:r>
              <w:rPr>
                <w:rFonts w:hint="eastAsia"/>
                <w:sz w:val="20"/>
              </w:rPr>
              <w:t>6.1.2</w:t>
            </w:r>
            <w:r>
              <w:rPr>
                <w:rFonts w:hint="eastAsia"/>
                <w:sz w:val="20"/>
              </w:rPr>
              <w:t xml:space="preserve">　</w:t>
            </w:r>
            <w:r w:rsidRPr="00CC309B">
              <w:rPr>
                <w:rFonts w:hint="eastAsia"/>
                <w:sz w:val="20"/>
              </w:rPr>
              <w:t>クリーニングの手順</w:t>
            </w:r>
            <w:r>
              <w:rPr>
                <w:rFonts w:hint="eastAsia"/>
                <w:sz w:val="20"/>
              </w:rPr>
              <w:t>および</w:t>
            </w:r>
            <w:r w:rsidRPr="00CC309B">
              <w:rPr>
                <w:rFonts w:hint="eastAsia"/>
                <w:sz w:val="20"/>
              </w:rPr>
              <w:t>方法</w:t>
            </w:r>
          </w:p>
          <w:p w:rsidR="00CC309B" w:rsidRPr="00CC309B" w:rsidRDefault="00CC309B" w:rsidP="00CC309B">
            <w:pPr>
              <w:adjustRightInd w:val="0"/>
              <w:snapToGrid w:val="0"/>
              <w:rPr>
                <w:sz w:val="20"/>
              </w:rPr>
            </w:pPr>
            <w:r w:rsidRPr="00CC309B">
              <w:rPr>
                <w:rFonts w:hint="eastAsia"/>
                <w:sz w:val="20"/>
              </w:rPr>
              <w:t>6.</w:t>
            </w:r>
            <w:r>
              <w:rPr>
                <w:rFonts w:hint="eastAsia"/>
                <w:sz w:val="20"/>
              </w:rPr>
              <w:t>2</w:t>
            </w:r>
            <w:r w:rsidRPr="00CC309B">
              <w:rPr>
                <w:rFonts w:hint="eastAsia"/>
                <w:sz w:val="20"/>
              </w:rPr>
              <w:t xml:space="preserve">　クリーニング</w:t>
            </w:r>
            <w:r>
              <w:rPr>
                <w:rFonts w:hint="eastAsia"/>
                <w:sz w:val="20"/>
              </w:rPr>
              <w:t>のプログラム</w:t>
            </w:r>
          </w:p>
          <w:p w:rsidR="00CC309B" w:rsidRDefault="00CC309B" w:rsidP="00CC309B">
            <w:pPr>
              <w:adjustRightInd w:val="0"/>
              <w:snapToGrid w:val="0"/>
              <w:rPr>
                <w:sz w:val="20"/>
              </w:rPr>
            </w:pPr>
            <w:r>
              <w:rPr>
                <w:rFonts w:hint="eastAsia"/>
                <w:sz w:val="20"/>
              </w:rPr>
              <w:t>6.3</w:t>
            </w:r>
            <w:r>
              <w:rPr>
                <w:rFonts w:hint="eastAsia"/>
                <w:sz w:val="20"/>
              </w:rPr>
              <w:t xml:space="preserve">　</w:t>
            </w:r>
            <w:r w:rsidRPr="00CC309B">
              <w:rPr>
                <w:rFonts w:hint="eastAsia"/>
                <w:sz w:val="20"/>
              </w:rPr>
              <w:t>ペストコントロールのシステム</w:t>
            </w:r>
          </w:p>
          <w:p w:rsidR="00CC309B" w:rsidRPr="00CC309B" w:rsidRDefault="00CC309B" w:rsidP="00CC309B">
            <w:pPr>
              <w:adjustRightInd w:val="0"/>
              <w:snapToGrid w:val="0"/>
              <w:ind w:firstLineChars="100" w:firstLine="183"/>
              <w:rPr>
                <w:sz w:val="20"/>
              </w:rPr>
            </w:pPr>
            <w:r>
              <w:rPr>
                <w:rFonts w:hint="eastAsia"/>
                <w:sz w:val="20"/>
              </w:rPr>
              <w:t>6</w:t>
            </w:r>
            <w:r w:rsidRPr="00CC309B">
              <w:rPr>
                <w:rFonts w:hint="eastAsia"/>
                <w:sz w:val="20"/>
              </w:rPr>
              <w:t>.</w:t>
            </w:r>
            <w:r>
              <w:rPr>
                <w:sz w:val="20"/>
              </w:rPr>
              <w:t>3</w:t>
            </w:r>
            <w:r w:rsidRPr="00CC309B">
              <w:rPr>
                <w:rFonts w:hint="eastAsia"/>
                <w:sz w:val="20"/>
              </w:rPr>
              <w:t>.1</w:t>
            </w:r>
            <w:r w:rsidRPr="00CC309B">
              <w:rPr>
                <w:rFonts w:hint="eastAsia"/>
                <w:sz w:val="20"/>
              </w:rPr>
              <w:t xml:space="preserve">　一般</w:t>
            </w:r>
          </w:p>
          <w:p w:rsidR="00CC309B" w:rsidRPr="00CC309B" w:rsidRDefault="00CC309B" w:rsidP="00CC309B">
            <w:pPr>
              <w:adjustRightInd w:val="0"/>
              <w:snapToGrid w:val="0"/>
              <w:ind w:firstLineChars="100" w:firstLine="183"/>
              <w:rPr>
                <w:sz w:val="20"/>
              </w:rPr>
            </w:pPr>
            <w:r>
              <w:rPr>
                <w:rFonts w:hint="eastAsia"/>
                <w:sz w:val="20"/>
              </w:rPr>
              <w:t>6.3</w:t>
            </w:r>
            <w:r w:rsidRPr="00CC309B">
              <w:rPr>
                <w:rFonts w:hint="eastAsia"/>
                <w:sz w:val="20"/>
              </w:rPr>
              <w:t>.2</w:t>
            </w:r>
            <w:r w:rsidRPr="00CC309B">
              <w:rPr>
                <w:rFonts w:hint="eastAsia"/>
                <w:sz w:val="20"/>
              </w:rPr>
              <w:t xml:space="preserve">　</w:t>
            </w:r>
            <w:r>
              <w:rPr>
                <w:rFonts w:hint="eastAsia"/>
                <w:sz w:val="20"/>
              </w:rPr>
              <w:t>アクセスの</w:t>
            </w:r>
            <w:r w:rsidRPr="00CC309B">
              <w:rPr>
                <w:rFonts w:hint="eastAsia"/>
                <w:sz w:val="20"/>
              </w:rPr>
              <w:t>予防</w:t>
            </w:r>
          </w:p>
          <w:p w:rsidR="00CC309B" w:rsidRDefault="00CC309B" w:rsidP="00CC309B">
            <w:pPr>
              <w:adjustRightInd w:val="0"/>
              <w:snapToGrid w:val="0"/>
              <w:ind w:firstLineChars="100" w:firstLine="183"/>
              <w:rPr>
                <w:sz w:val="20"/>
              </w:rPr>
            </w:pPr>
            <w:r>
              <w:rPr>
                <w:rFonts w:hint="eastAsia"/>
                <w:sz w:val="20"/>
              </w:rPr>
              <w:t>6.3</w:t>
            </w:r>
            <w:r w:rsidRPr="00CC309B">
              <w:rPr>
                <w:rFonts w:hint="eastAsia"/>
                <w:sz w:val="20"/>
              </w:rPr>
              <w:t>.3</w:t>
            </w:r>
            <w:r w:rsidRPr="00CC309B">
              <w:rPr>
                <w:rFonts w:hint="eastAsia"/>
                <w:sz w:val="20"/>
              </w:rPr>
              <w:t xml:space="preserve">　ペスト</w:t>
            </w:r>
            <w:r>
              <w:rPr>
                <w:rFonts w:hint="eastAsia"/>
                <w:sz w:val="20"/>
              </w:rPr>
              <w:t>（有害小動物）の</w:t>
            </w:r>
            <w:r w:rsidRPr="00CC309B">
              <w:rPr>
                <w:rFonts w:hint="eastAsia"/>
                <w:sz w:val="20"/>
              </w:rPr>
              <w:t>住みか</w:t>
            </w:r>
          </w:p>
          <w:p w:rsidR="00CC309B" w:rsidRPr="00CC309B" w:rsidRDefault="00CC309B" w:rsidP="00CC309B">
            <w:pPr>
              <w:adjustRightInd w:val="0"/>
              <w:snapToGrid w:val="0"/>
              <w:ind w:firstLineChars="400" w:firstLine="733"/>
              <w:rPr>
                <w:sz w:val="20"/>
              </w:rPr>
            </w:pPr>
            <w:r w:rsidRPr="00CC309B">
              <w:rPr>
                <w:rFonts w:hint="eastAsia"/>
                <w:sz w:val="20"/>
              </w:rPr>
              <w:t>および侵入</w:t>
            </w:r>
          </w:p>
          <w:p w:rsidR="00CC309B" w:rsidRDefault="00CC309B" w:rsidP="00CC309B">
            <w:pPr>
              <w:adjustRightInd w:val="0"/>
              <w:snapToGrid w:val="0"/>
              <w:ind w:firstLineChars="100" w:firstLine="183"/>
              <w:rPr>
                <w:sz w:val="20"/>
              </w:rPr>
            </w:pPr>
            <w:r>
              <w:rPr>
                <w:rFonts w:hint="eastAsia"/>
                <w:sz w:val="20"/>
              </w:rPr>
              <w:t>6.3</w:t>
            </w:r>
            <w:r w:rsidRPr="00CC309B">
              <w:rPr>
                <w:rFonts w:hint="eastAsia"/>
                <w:sz w:val="20"/>
              </w:rPr>
              <w:t>.</w:t>
            </w:r>
            <w:r>
              <w:rPr>
                <w:sz w:val="20"/>
              </w:rPr>
              <w:t>4</w:t>
            </w:r>
            <w:r w:rsidRPr="00CC309B">
              <w:rPr>
                <w:rFonts w:hint="eastAsia"/>
                <w:sz w:val="20"/>
              </w:rPr>
              <w:t xml:space="preserve">　</w:t>
            </w:r>
            <w:r>
              <w:rPr>
                <w:rFonts w:hint="eastAsia"/>
                <w:sz w:val="20"/>
              </w:rPr>
              <w:t>モニタリングおよび検出</w:t>
            </w:r>
          </w:p>
          <w:p w:rsidR="00CC309B" w:rsidRDefault="00CC309B" w:rsidP="00CC309B">
            <w:pPr>
              <w:adjustRightInd w:val="0"/>
              <w:snapToGrid w:val="0"/>
              <w:ind w:firstLineChars="100" w:firstLine="183"/>
              <w:rPr>
                <w:sz w:val="20"/>
              </w:rPr>
            </w:pPr>
            <w:r>
              <w:rPr>
                <w:rFonts w:hint="eastAsia"/>
                <w:sz w:val="20"/>
              </w:rPr>
              <w:lastRenderedPageBreak/>
              <w:t>6.3.5</w:t>
            </w:r>
            <w:r>
              <w:rPr>
                <w:rFonts w:hint="eastAsia"/>
                <w:sz w:val="20"/>
              </w:rPr>
              <w:t xml:space="preserve">　根絶</w:t>
            </w:r>
          </w:p>
          <w:p w:rsidR="00CC309B" w:rsidRPr="00CC309B" w:rsidRDefault="00CC309B" w:rsidP="00CC309B">
            <w:pPr>
              <w:adjustRightInd w:val="0"/>
              <w:snapToGrid w:val="0"/>
              <w:rPr>
                <w:sz w:val="20"/>
              </w:rPr>
            </w:pPr>
            <w:r>
              <w:rPr>
                <w:rFonts w:hint="eastAsia"/>
                <w:sz w:val="20"/>
              </w:rPr>
              <w:t>6.4</w:t>
            </w:r>
            <w:r>
              <w:rPr>
                <w:rFonts w:hint="eastAsia"/>
                <w:sz w:val="20"/>
              </w:rPr>
              <w:t xml:space="preserve">　</w:t>
            </w:r>
            <w:r w:rsidRPr="00CC309B">
              <w:rPr>
                <w:rFonts w:hint="eastAsia"/>
                <w:sz w:val="20"/>
              </w:rPr>
              <w:t>廃棄物の管理</w:t>
            </w:r>
          </w:p>
          <w:p w:rsidR="00CC309B" w:rsidRDefault="00CC309B" w:rsidP="00CC309B">
            <w:pPr>
              <w:adjustRightInd w:val="0"/>
              <w:snapToGrid w:val="0"/>
              <w:ind w:firstLineChars="100" w:firstLine="183"/>
              <w:rPr>
                <w:sz w:val="20"/>
              </w:rPr>
            </w:pPr>
            <w:r>
              <w:rPr>
                <w:rFonts w:hint="eastAsia"/>
                <w:sz w:val="20"/>
              </w:rPr>
              <w:t>6</w:t>
            </w:r>
            <w:r w:rsidRPr="00CC309B">
              <w:rPr>
                <w:rFonts w:hint="eastAsia"/>
                <w:sz w:val="20"/>
              </w:rPr>
              <w:t>.</w:t>
            </w:r>
            <w:r>
              <w:rPr>
                <w:rFonts w:hint="eastAsia"/>
                <w:sz w:val="20"/>
              </w:rPr>
              <w:t>4</w:t>
            </w:r>
            <w:r w:rsidRPr="00CC309B">
              <w:rPr>
                <w:rFonts w:hint="eastAsia"/>
                <w:sz w:val="20"/>
              </w:rPr>
              <w:t>.1</w:t>
            </w:r>
            <w:r w:rsidRPr="00CC309B">
              <w:rPr>
                <w:rFonts w:hint="eastAsia"/>
                <w:sz w:val="20"/>
              </w:rPr>
              <w:t xml:space="preserve">　一般</w:t>
            </w:r>
          </w:p>
          <w:p w:rsidR="00CC309B" w:rsidRPr="00CC309B" w:rsidRDefault="00CC309B" w:rsidP="00CC309B">
            <w:pPr>
              <w:adjustRightInd w:val="0"/>
              <w:snapToGrid w:val="0"/>
              <w:rPr>
                <w:sz w:val="20"/>
              </w:rPr>
            </w:pPr>
            <w:r>
              <w:rPr>
                <w:rFonts w:hint="eastAsia"/>
                <w:sz w:val="20"/>
              </w:rPr>
              <w:t>6.5</w:t>
            </w:r>
            <w:r>
              <w:rPr>
                <w:rFonts w:hint="eastAsia"/>
                <w:sz w:val="20"/>
              </w:rPr>
              <w:t xml:space="preserve">　</w:t>
            </w:r>
            <w:r w:rsidR="004D417B">
              <w:rPr>
                <w:rFonts w:hint="eastAsia"/>
                <w:sz w:val="20"/>
              </w:rPr>
              <w:t>モニタリングの効果</w:t>
            </w:r>
          </w:p>
        </w:tc>
      </w:tr>
      <w:tr w:rsidR="00CC309B" w:rsidRPr="00E86410" w:rsidTr="009458FE">
        <w:tc>
          <w:tcPr>
            <w:tcW w:w="4106" w:type="dxa"/>
          </w:tcPr>
          <w:p w:rsidR="00682F85" w:rsidRPr="0016332D" w:rsidRDefault="00682F85" w:rsidP="00682F85">
            <w:pPr>
              <w:adjustRightInd w:val="0"/>
              <w:snapToGrid w:val="0"/>
              <w:rPr>
                <w:b/>
                <w:sz w:val="20"/>
              </w:rPr>
            </w:pPr>
            <w:r w:rsidRPr="0016332D">
              <w:rPr>
                <w:rFonts w:hint="eastAsia"/>
                <w:b/>
                <w:sz w:val="20"/>
              </w:rPr>
              <w:lastRenderedPageBreak/>
              <w:t>セクション</w:t>
            </w:r>
            <w:r w:rsidRPr="0016332D">
              <w:rPr>
                <w:rFonts w:hint="eastAsia"/>
                <w:b/>
                <w:sz w:val="20"/>
              </w:rPr>
              <w:t>6</w:t>
            </w:r>
            <w:r w:rsidRPr="0016332D">
              <w:rPr>
                <w:rFonts w:hint="eastAsia"/>
                <w:b/>
                <w:sz w:val="20"/>
              </w:rPr>
              <w:t>：個人衛生</w:t>
            </w:r>
          </w:p>
          <w:p w:rsidR="00682F85" w:rsidRPr="00682F85" w:rsidRDefault="00682F85" w:rsidP="00682F85">
            <w:pPr>
              <w:adjustRightInd w:val="0"/>
              <w:snapToGrid w:val="0"/>
              <w:rPr>
                <w:sz w:val="20"/>
              </w:rPr>
            </w:pPr>
            <w:r w:rsidRPr="00682F85">
              <w:rPr>
                <w:rFonts w:hint="eastAsia"/>
                <w:sz w:val="20"/>
              </w:rPr>
              <w:t>6.1</w:t>
            </w:r>
            <w:r w:rsidRPr="00682F85">
              <w:rPr>
                <w:rFonts w:hint="eastAsia"/>
                <w:sz w:val="20"/>
              </w:rPr>
              <w:t xml:space="preserve">　健康状態</w:t>
            </w:r>
          </w:p>
          <w:p w:rsidR="00682F85" w:rsidRPr="00682F85" w:rsidRDefault="00682F85" w:rsidP="00682F85">
            <w:pPr>
              <w:adjustRightInd w:val="0"/>
              <w:snapToGrid w:val="0"/>
              <w:rPr>
                <w:sz w:val="20"/>
              </w:rPr>
            </w:pPr>
            <w:r w:rsidRPr="00682F85">
              <w:rPr>
                <w:rFonts w:hint="eastAsia"/>
                <w:sz w:val="20"/>
              </w:rPr>
              <w:t>6.2</w:t>
            </w:r>
            <w:r w:rsidRPr="00682F85">
              <w:rPr>
                <w:rFonts w:hint="eastAsia"/>
                <w:sz w:val="20"/>
              </w:rPr>
              <w:t xml:space="preserve">　疾病および障害</w:t>
            </w:r>
          </w:p>
          <w:p w:rsidR="00682F85" w:rsidRPr="00682F85" w:rsidRDefault="00682F85" w:rsidP="00682F85">
            <w:pPr>
              <w:adjustRightInd w:val="0"/>
              <w:snapToGrid w:val="0"/>
              <w:rPr>
                <w:sz w:val="20"/>
              </w:rPr>
            </w:pPr>
            <w:r w:rsidRPr="00682F85">
              <w:rPr>
                <w:rFonts w:hint="eastAsia"/>
                <w:sz w:val="20"/>
              </w:rPr>
              <w:t>6.3</w:t>
            </w:r>
            <w:r w:rsidRPr="00682F85">
              <w:rPr>
                <w:rFonts w:hint="eastAsia"/>
                <w:sz w:val="20"/>
              </w:rPr>
              <w:t xml:space="preserve">　</w:t>
            </w:r>
            <w:r>
              <w:rPr>
                <w:rFonts w:hint="eastAsia"/>
                <w:sz w:val="20"/>
              </w:rPr>
              <w:t>個人</w:t>
            </w:r>
            <w:r w:rsidRPr="00682F85">
              <w:rPr>
                <w:rFonts w:hint="eastAsia"/>
                <w:sz w:val="20"/>
              </w:rPr>
              <w:t>の清潔さ</w:t>
            </w:r>
          </w:p>
          <w:p w:rsidR="00682F85" w:rsidRPr="00682F85" w:rsidRDefault="00682F85" w:rsidP="00682F85">
            <w:pPr>
              <w:adjustRightInd w:val="0"/>
              <w:snapToGrid w:val="0"/>
              <w:rPr>
                <w:sz w:val="20"/>
              </w:rPr>
            </w:pPr>
            <w:r w:rsidRPr="00682F85">
              <w:rPr>
                <w:rFonts w:hint="eastAsia"/>
                <w:sz w:val="20"/>
              </w:rPr>
              <w:t>6.4</w:t>
            </w:r>
            <w:r w:rsidRPr="00682F85">
              <w:rPr>
                <w:rFonts w:hint="eastAsia"/>
                <w:sz w:val="20"/>
              </w:rPr>
              <w:t xml:space="preserve">　要員の振る舞い</w:t>
            </w:r>
          </w:p>
          <w:p w:rsidR="00682F85" w:rsidRDefault="00682F85" w:rsidP="00682F85">
            <w:pPr>
              <w:adjustRightInd w:val="0"/>
              <w:snapToGrid w:val="0"/>
              <w:rPr>
                <w:sz w:val="20"/>
              </w:rPr>
            </w:pPr>
            <w:r w:rsidRPr="00682F85">
              <w:rPr>
                <w:rFonts w:hint="eastAsia"/>
                <w:sz w:val="20"/>
              </w:rPr>
              <w:t>6.5</w:t>
            </w:r>
            <w:r w:rsidRPr="00682F85">
              <w:rPr>
                <w:rFonts w:hint="eastAsia"/>
                <w:sz w:val="20"/>
              </w:rPr>
              <w:t xml:space="preserve">　訪問者、およびその他の施設外部からの</w:t>
            </w:r>
          </w:p>
          <w:p w:rsidR="00CC309B" w:rsidRPr="00E86410" w:rsidRDefault="00682F85" w:rsidP="00682F85">
            <w:pPr>
              <w:adjustRightInd w:val="0"/>
              <w:snapToGrid w:val="0"/>
              <w:ind w:firstLineChars="200" w:firstLine="367"/>
              <w:rPr>
                <w:sz w:val="20"/>
              </w:rPr>
            </w:pPr>
            <w:r w:rsidRPr="00682F85">
              <w:rPr>
                <w:rFonts w:hint="eastAsia"/>
                <w:sz w:val="20"/>
              </w:rPr>
              <w:t>個人</w:t>
            </w:r>
          </w:p>
        </w:tc>
        <w:tc>
          <w:tcPr>
            <w:tcW w:w="4388" w:type="dxa"/>
          </w:tcPr>
          <w:p w:rsidR="00682F85" w:rsidRPr="0016332D" w:rsidRDefault="00682F85" w:rsidP="00682F85">
            <w:pPr>
              <w:adjustRightInd w:val="0"/>
              <w:snapToGrid w:val="0"/>
              <w:rPr>
                <w:b/>
                <w:sz w:val="20"/>
              </w:rPr>
            </w:pPr>
            <w:r w:rsidRPr="0016332D">
              <w:rPr>
                <w:rFonts w:hint="eastAsia"/>
                <w:b/>
                <w:sz w:val="20"/>
              </w:rPr>
              <w:t>セクション</w:t>
            </w:r>
            <w:r w:rsidRPr="0016332D">
              <w:rPr>
                <w:rFonts w:hint="eastAsia"/>
                <w:b/>
                <w:sz w:val="20"/>
              </w:rPr>
              <w:t>7</w:t>
            </w:r>
            <w:r w:rsidRPr="0016332D">
              <w:rPr>
                <w:rFonts w:hint="eastAsia"/>
                <w:b/>
                <w:sz w:val="20"/>
              </w:rPr>
              <w:t>：個人衛生</w:t>
            </w:r>
          </w:p>
          <w:p w:rsidR="00682F85" w:rsidRPr="00682F85" w:rsidRDefault="00682F85" w:rsidP="00682F85">
            <w:pPr>
              <w:adjustRightInd w:val="0"/>
              <w:snapToGrid w:val="0"/>
              <w:rPr>
                <w:sz w:val="20"/>
              </w:rPr>
            </w:pPr>
            <w:r w:rsidRPr="00682F85">
              <w:rPr>
                <w:rFonts w:hint="eastAsia"/>
                <w:sz w:val="20"/>
              </w:rPr>
              <w:t>6.1</w:t>
            </w:r>
            <w:r w:rsidRPr="00682F85">
              <w:rPr>
                <w:rFonts w:hint="eastAsia"/>
                <w:sz w:val="20"/>
              </w:rPr>
              <w:t xml:space="preserve">　健康状態</w:t>
            </w:r>
          </w:p>
          <w:p w:rsidR="00682F85" w:rsidRPr="00682F85" w:rsidRDefault="00682F85" w:rsidP="00682F85">
            <w:pPr>
              <w:adjustRightInd w:val="0"/>
              <w:snapToGrid w:val="0"/>
              <w:rPr>
                <w:sz w:val="20"/>
              </w:rPr>
            </w:pPr>
            <w:r w:rsidRPr="00682F85">
              <w:rPr>
                <w:rFonts w:hint="eastAsia"/>
                <w:sz w:val="20"/>
              </w:rPr>
              <w:t>6.2</w:t>
            </w:r>
            <w:r w:rsidRPr="00682F85">
              <w:rPr>
                <w:rFonts w:hint="eastAsia"/>
                <w:sz w:val="20"/>
              </w:rPr>
              <w:t xml:space="preserve">　疾病および障害</w:t>
            </w:r>
          </w:p>
          <w:p w:rsidR="00682F85" w:rsidRPr="00682F85" w:rsidRDefault="00682F85" w:rsidP="00682F85">
            <w:pPr>
              <w:adjustRightInd w:val="0"/>
              <w:snapToGrid w:val="0"/>
              <w:rPr>
                <w:sz w:val="20"/>
              </w:rPr>
            </w:pPr>
            <w:r w:rsidRPr="00682F85">
              <w:rPr>
                <w:rFonts w:hint="eastAsia"/>
                <w:sz w:val="20"/>
              </w:rPr>
              <w:t>6.3</w:t>
            </w:r>
            <w:r w:rsidRPr="00682F85">
              <w:rPr>
                <w:rFonts w:hint="eastAsia"/>
                <w:sz w:val="20"/>
              </w:rPr>
              <w:t xml:space="preserve">　個人の清潔さ</w:t>
            </w:r>
          </w:p>
          <w:p w:rsidR="00682F85" w:rsidRPr="00682F85" w:rsidRDefault="00682F85" w:rsidP="00682F85">
            <w:pPr>
              <w:adjustRightInd w:val="0"/>
              <w:snapToGrid w:val="0"/>
              <w:rPr>
                <w:sz w:val="20"/>
              </w:rPr>
            </w:pPr>
            <w:r w:rsidRPr="00682F85">
              <w:rPr>
                <w:rFonts w:hint="eastAsia"/>
                <w:sz w:val="20"/>
              </w:rPr>
              <w:t>6.4</w:t>
            </w:r>
            <w:r w:rsidRPr="00682F85">
              <w:rPr>
                <w:rFonts w:hint="eastAsia"/>
                <w:sz w:val="20"/>
              </w:rPr>
              <w:t xml:space="preserve">　要員の振る舞い</w:t>
            </w:r>
          </w:p>
          <w:p w:rsidR="00CC309B" w:rsidRPr="00E86410" w:rsidRDefault="00682F85" w:rsidP="00682F85">
            <w:pPr>
              <w:adjustRightInd w:val="0"/>
              <w:snapToGrid w:val="0"/>
              <w:rPr>
                <w:sz w:val="20"/>
              </w:rPr>
            </w:pPr>
            <w:r w:rsidRPr="00682F85">
              <w:rPr>
                <w:rFonts w:hint="eastAsia"/>
                <w:sz w:val="20"/>
              </w:rPr>
              <w:t>6.5</w:t>
            </w:r>
            <w:r w:rsidRPr="00682F85">
              <w:rPr>
                <w:rFonts w:hint="eastAsia"/>
                <w:sz w:val="20"/>
              </w:rPr>
              <w:t xml:space="preserve">　</w:t>
            </w:r>
            <w:r>
              <w:rPr>
                <w:rFonts w:hint="eastAsia"/>
                <w:sz w:val="20"/>
              </w:rPr>
              <w:t>外来者</w:t>
            </w:r>
          </w:p>
        </w:tc>
      </w:tr>
      <w:tr w:rsidR="00CC309B" w:rsidRPr="00E86410" w:rsidTr="009458FE">
        <w:tc>
          <w:tcPr>
            <w:tcW w:w="4106" w:type="dxa"/>
          </w:tcPr>
          <w:p w:rsidR="00853BA4" w:rsidRPr="0016332D" w:rsidRDefault="00853BA4" w:rsidP="00853BA4">
            <w:pPr>
              <w:adjustRightInd w:val="0"/>
              <w:snapToGrid w:val="0"/>
              <w:rPr>
                <w:b/>
                <w:sz w:val="20"/>
              </w:rPr>
            </w:pPr>
            <w:r w:rsidRPr="0016332D">
              <w:rPr>
                <w:rFonts w:hint="eastAsia"/>
                <w:b/>
                <w:sz w:val="20"/>
              </w:rPr>
              <w:t>セクション</w:t>
            </w:r>
            <w:r w:rsidRPr="0016332D">
              <w:rPr>
                <w:rFonts w:hint="eastAsia"/>
                <w:b/>
                <w:sz w:val="20"/>
              </w:rPr>
              <w:t>7</w:t>
            </w:r>
            <w:r w:rsidRPr="0016332D">
              <w:rPr>
                <w:rFonts w:hint="eastAsia"/>
                <w:b/>
                <w:sz w:val="20"/>
              </w:rPr>
              <w:t>：作業のコントロール</w:t>
            </w:r>
          </w:p>
          <w:p w:rsidR="00853BA4" w:rsidRPr="00853BA4" w:rsidRDefault="00853BA4" w:rsidP="00853BA4">
            <w:pPr>
              <w:adjustRightInd w:val="0"/>
              <w:snapToGrid w:val="0"/>
              <w:rPr>
                <w:sz w:val="20"/>
              </w:rPr>
            </w:pPr>
            <w:r w:rsidRPr="00853BA4">
              <w:rPr>
                <w:rFonts w:hint="eastAsia"/>
                <w:sz w:val="20"/>
              </w:rPr>
              <w:t>7.1</w:t>
            </w:r>
            <w:r w:rsidRPr="00853BA4">
              <w:rPr>
                <w:rFonts w:hint="eastAsia"/>
                <w:sz w:val="20"/>
              </w:rPr>
              <w:t xml:space="preserve">　製品およびプロセスの記述</w:t>
            </w:r>
          </w:p>
          <w:p w:rsidR="00853BA4" w:rsidRPr="00853BA4" w:rsidRDefault="00853BA4" w:rsidP="00853BA4">
            <w:pPr>
              <w:adjustRightInd w:val="0"/>
              <w:snapToGrid w:val="0"/>
              <w:ind w:firstLineChars="100" w:firstLine="183"/>
              <w:rPr>
                <w:sz w:val="20"/>
              </w:rPr>
            </w:pPr>
            <w:r w:rsidRPr="00853BA4">
              <w:rPr>
                <w:rFonts w:hint="eastAsia"/>
                <w:sz w:val="20"/>
              </w:rPr>
              <w:t>7.1.1</w:t>
            </w:r>
            <w:r w:rsidRPr="00853BA4">
              <w:rPr>
                <w:rFonts w:hint="eastAsia"/>
                <w:sz w:val="20"/>
              </w:rPr>
              <w:t xml:space="preserve">　製品の記述</w:t>
            </w:r>
          </w:p>
          <w:p w:rsidR="00853BA4" w:rsidRPr="00853BA4" w:rsidRDefault="00853BA4" w:rsidP="00853BA4">
            <w:pPr>
              <w:adjustRightInd w:val="0"/>
              <w:snapToGrid w:val="0"/>
              <w:ind w:firstLineChars="100" w:firstLine="183"/>
              <w:rPr>
                <w:sz w:val="20"/>
              </w:rPr>
            </w:pPr>
            <w:r w:rsidRPr="00853BA4">
              <w:rPr>
                <w:rFonts w:hint="eastAsia"/>
                <w:sz w:val="20"/>
              </w:rPr>
              <w:t>7.1.2</w:t>
            </w:r>
            <w:r w:rsidRPr="00853BA4">
              <w:rPr>
                <w:rFonts w:hint="eastAsia"/>
                <w:sz w:val="20"/>
              </w:rPr>
              <w:t xml:space="preserve">　プロセスの記述</w:t>
            </w:r>
          </w:p>
          <w:p w:rsidR="00853BA4" w:rsidRPr="00853BA4" w:rsidRDefault="00853BA4" w:rsidP="00853BA4">
            <w:pPr>
              <w:adjustRightInd w:val="0"/>
              <w:snapToGrid w:val="0"/>
              <w:ind w:firstLineChars="100" w:firstLine="183"/>
              <w:rPr>
                <w:sz w:val="20"/>
              </w:rPr>
            </w:pPr>
            <w:r w:rsidRPr="00853BA4">
              <w:rPr>
                <w:rFonts w:hint="eastAsia"/>
                <w:sz w:val="20"/>
              </w:rPr>
              <w:t>7.1.3</w:t>
            </w:r>
            <w:r w:rsidRPr="00853BA4">
              <w:rPr>
                <w:rFonts w:hint="eastAsia"/>
                <w:sz w:val="20"/>
              </w:rPr>
              <w:t xml:space="preserve">　</w:t>
            </w:r>
            <w:r w:rsidRPr="00853BA4">
              <w:rPr>
                <w:rFonts w:hint="eastAsia"/>
                <w:sz w:val="20"/>
              </w:rPr>
              <w:t>GHP</w:t>
            </w:r>
            <w:r w:rsidRPr="00853BA4">
              <w:rPr>
                <w:rFonts w:hint="eastAsia"/>
                <w:sz w:val="20"/>
              </w:rPr>
              <w:t>の有効性に関する考慮事項</w:t>
            </w:r>
          </w:p>
          <w:p w:rsidR="00853BA4" w:rsidRPr="00853BA4" w:rsidRDefault="00853BA4" w:rsidP="00853BA4">
            <w:pPr>
              <w:adjustRightInd w:val="0"/>
              <w:snapToGrid w:val="0"/>
              <w:ind w:firstLineChars="100" w:firstLine="183"/>
              <w:rPr>
                <w:sz w:val="20"/>
              </w:rPr>
            </w:pPr>
            <w:r w:rsidRPr="00853BA4">
              <w:rPr>
                <w:rFonts w:hint="eastAsia"/>
                <w:sz w:val="20"/>
              </w:rPr>
              <w:t>7.1.4</w:t>
            </w:r>
            <w:r w:rsidRPr="00853BA4">
              <w:rPr>
                <w:rFonts w:hint="eastAsia"/>
                <w:sz w:val="20"/>
              </w:rPr>
              <w:t xml:space="preserve">　モニタリングおよび是正措置</w:t>
            </w:r>
          </w:p>
          <w:p w:rsidR="00853BA4" w:rsidRPr="00853BA4" w:rsidRDefault="00853BA4" w:rsidP="00853BA4">
            <w:pPr>
              <w:adjustRightInd w:val="0"/>
              <w:snapToGrid w:val="0"/>
              <w:ind w:firstLineChars="100" w:firstLine="183"/>
              <w:rPr>
                <w:sz w:val="20"/>
              </w:rPr>
            </w:pPr>
            <w:r w:rsidRPr="00853BA4">
              <w:rPr>
                <w:rFonts w:hint="eastAsia"/>
                <w:sz w:val="20"/>
              </w:rPr>
              <w:t>7.1.5</w:t>
            </w:r>
            <w:r w:rsidRPr="00853BA4">
              <w:rPr>
                <w:rFonts w:hint="eastAsia"/>
                <w:sz w:val="20"/>
              </w:rPr>
              <w:t xml:space="preserve">　検証</w:t>
            </w:r>
          </w:p>
          <w:p w:rsidR="00853BA4" w:rsidRPr="00853BA4" w:rsidRDefault="00853BA4" w:rsidP="00853BA4">
            <w:pPr>
              <w:adjustRightInd w:val="0"/>
              <w:snapToGrid w:val="0"/>
              <w:rPr>
                <w:sz w:val="20"/>
              </w:rPr>
            </w:pPr>
            <w:r w:rsidRPr="00853BA4">
              <w:rPr>
                <w:rFonts w:hint="eastAsia"/>
                <w:sz w:val="20"/>
              </w:rPr>
              <w:t>7.2</w:t>
            </w:r>
            <w:r w:rsidRPr="00853BA4">
              <w:rPr>
                <w:rFonts w:hint="eastAsia"/>
                <w:sz w:val="20"/>
              </w:rPr>
              <w:t xml:space="preserve">　</w:t>
            </w:r>
            <w:r w:rsidRPr="00853BA4">
              <w:rPr>
                <w:rFonts w:hint="eastAsia"/>
                <w:sz w:val="20"/>
              </w:rPr>
              <w:t>GHP</w:t>
            </w:r>
            <w:r w:rsidRPr="00853BA4">
              <w:rPr>
                <w:rFonts w:hint="eastAsia"/>
                <w:sz w:val="20"/>
              </w:rPr>
              <w:t>のカギとなる側面</w:t>
            </w:r>
          </w:p>
          <w:p w:rsidR="00853BA4" w:rsidRPr="00853BA4" w:rsidRDefault="00853BA4" w:rsidP="00853BA4">
            <w:pPr>
              <w:adjustRightInd w:val="0"/>
              <w:snapToGrid w:val="0"/>
              <w:ind w:firstLineChars="100" w:firstLine="183"/>
              <w:rPr>
                <w:sz w:val="20"/>
              </w:rPr>
            </w:pPr>
            <w:r w:rsidRPr="00853BA4">
              <w:rPr>
                <w:rFonts w:hint="eastAsia"/>
                <w:sz w:val="20"/>
              </w:rPr>
              <w:t>7.2.1</w:t>
            </w:r>
            <w:r w:rsidRPr="00853BA4">
              <w:rPr>
                <w:rFonts w:hint="eastAsia"/>
                <w:sz w:val="20"/>
              </w:rPr>
              <w:t xml:space="preserve">　時間および温度のコントロール</w:t>
            </w:r>
          </w:p>
          <w:p w:rsidR="00853BA4" w:rsidRDefault="00853BA4" w:rsidP="00853BA4">
            <w:pPr>
              <w:adjustRightInd w:val="0"/>
              <w:snapToGrid w:val="0"/>
              <w:ind w:firstLineChars="100" w:firstLine="183"/>
              <w:rPr>
                <w:sz w:val="20"/>
              </w:rPr>
            </w:pPr>
            <w:r w:rsidRPr="00853BA4">
              <w:rPr>
                <w:rFonts w:hint="eastAsia"/>
                <w:sz w:val="20"/>
              </w:rPr>
              <w:t>7.2.2</w:t>
            </w:r>
            <w:r w:rsidRPr="00853BA4">
              <w:rPr>
                <w:rFonts w:hint="eastAsia"/>
                <w:sz w:val="20"/>
              </w:rPr>
              <w:t xml:space="preserve">　特定のプロセスステップ</w:t>
            </w:r>
          </w:p>
          <w:p w:rsidR="00853BA4" w:rsidRDefault="00853BA4" w:rsidP="00853BA4">
            <w:pPr>
              <w:adjustRightInd w:val="0"/>
              <w:snapToGrid w:val="0"/>
              <w:ind w:firstLineChars="100" w:firstLine="183"/>
              <w:rPr>
                <w:sz w:val="20"/>
              </w:rPr>
            </w:pPr>
            <w:r w:rsidRPr="00853BA4">
              <w:rPr>
                <w:rFonts w:hint="eastAsia"/>
                <w:sz w:val="20"/>
              </w:rPr>
              <w:t>7.2.3</w:t>
            </w:r>
            <w:r w:rsidRPr="00853BA4">
              <w:rPr>
                <w:rFonts w:hint="eastAsia"/>
                <w:sz w:val="20"/>
              </w:rPr>
              <w:t xml:space="preserve">　微生物的、物理的、化学的</w:t>
            </w:r>
          </w:p>
          <w:p w:rsidR="00853BA4" w:rsidRPr="00853BA4" w:rsidRDefault="00853BA4" w:rsidP="00853BA4">
            <w:pPr>
              <w:adjustRightInd w:val="0"/>
              <w:snapToGrid w:val="0"/>
              <w:ind w:firstLineChars="400" w:firstLine="733"/>
              <w:rPr>
                <w:sz w:val="20"/>
              </w:rPr>
            </w:pPr>
            <w:r w:rsidRPr="00853BA4">
              <w:rPr>
                <w:rFonts w:hint="eastAsia"/>
                <w:sz w:val="20"/>
              </w:rPr>
              <w:t>およびアレルゲンの仕様</w:t>
            </w:r>
          </w:p>
          <w:p w:rsidR="00853BA4" w:rsidRPr="00853BA4" w:rsidRDefault="00853BA4" w:rsidP="00853BA4">
            <w:pPr>
              <w:adjustRightInd w:val="0"/>
              <w:snapToGrid w:val="0"/>
              <w:ind w:firstLineChars="100" w:firstLine="183"/>
              <w:rPr>
                <w:sz w:val="20"/>
              </w:rPr>
            </w:pPr>
            <w:r w:rsidRPr="00853BA4">
              <w:rPr>
                <w:rFonts w:hint="eastAsia"/>
                <w:sz w:val="20"/>
              </w:rPr>
              <w:t>7.2.4</w:t>
            </w:r>
            <w:r w:rsidRPr="00853BA4">
              <w:rPr>
                <w:rFonts w:hint="eastAsia"/>
                <w:sz w:val="20"/>
              </w:rPr>
              <w:t xml:space="preserve">　微生物的な汚染</w:t>
            </w:r>
          </w:p>
          <w:p w:rsidR="00853BA4" w:rsidRPr="00853BA4" w:rsidRDefault="00853BA4" w:rsidP="00853BA4">
            <w:pPr>
              <w:adjustRightInd w:val="0"/>
              <w:snapToGrid w:val="0"/>
              <w:ind w:firstLineChars="100" w:firstLine="183"/>
              <w:rPr>
                <w:sz w:val="20"/>
              </w:rPr>
            </w:pPr>
            <w:r w:rsidRPr="00853BA4">
              <w:rPr>
                <w:rFonts w:hint="eastAsia"/>
                <w:sz w:val="20"/>
              </w:rPr>
              <w:t>7.2.5</w:t>
            </w:r>
            <w:r w:rsidRPr="00853BA4">
              <w:rPr>
                <w:rFonts w:hint="eastAsia"/>
                <w:sz w:val="20"/>
              </w:rPr>
              <w:t xml:space="preserve">　物理的汚染</w:t>
            </w:r>
          </w:p>
          <w:p w:rsidR="00853BA4" w:rsidRPr="00853BA4" w:rsidRDefault="00853BA4" w:rsidP="00853BA4">
            <w:pPr>
              <w:adjustRightInd w:val="0"/>
              <w:snapToGrid w:val="0"/>
              <w:ind w:firstLineChars="100" w:firstLine="183"/>
              <w:rPr>
                <w:sz w:val="20"/>
              </w:rPr>
            </w:pPr>
            <w:r w:rsidRPr="00853BA4">
              <w:rPr>
                <w:rFonts w:hint="eastAsia"/>
                <w:sz w:val="20"/>
              </w:rPr>
              <w:t>7.2.6</w:t>
            </w:r>
            <w:r w:rsidRPr="00853BA4">
              <w:rPr>
                <w:rFonts w:hint="eastAsia"/>
                <w:sz w:val="20"/>
              </w:rPr>
              <w:t xml:space="preserve">　化学的汚染</w:t>
            </w:r>
          </w:p>
          <w:p w:rsidR="00853BA4" w:rsidRPr="00853BA4" w:rsidRDefault="00853BA4" w:rsidP="00853BA4">
            <w:pPr>
              <w:adjustRightInd w:val="0"/>
              <w:snapToGrid w:val="0"/>
              <w:ind w:firstLineChars="100" w:firstLine="183"/>
              <w:rPr>
                <w:sz w:val="20"/>
              </w:rPr>
            </w:pPr>
            <w:r w:rsidRPr="00853BA4">
              <w:rPr>
                <w:rFonts w:hint="eastAsia"/>
                <w:sz w:val="20"/>
              </w:rPr>
              <w:t>7.2.7</w:t>
            </w:r>
            <w:r w:rsidRPr="00853BA4">
              <w:rPr>
                <w:rFonts w:hint="eastAsia"/>
                <w:sz w:val="20"/>
              </w:rPr>
              <w:t xml:space="preserve">　アレルゲンのマネジメント</w:t>
            </w:r>
          </w:p>
          <w:p w:rsidR="00853BA4" w:rsidRPr="00853BA4" w:rsidRDefault="00853BA4" w:rsidP="00853BA4">
            <w:pPr>
              <w:adjustRightInd w:val="0"/>
              <w:snapToGrid w:val="0"/>
              <w:ind w:firstLineChars="100" w:firstLine="183"/>
              <w:rPr>
                <w:sz w:val="20"/>
              </w:rPr>
            </w:pPr>
            <w:r w:rsidRPr="00853BA4">
              <w:rPr>
                <w:rFonts w:hint="eastAsia"/>
                <w:sz w:val="20"/>
              </w:rPr>
              <w:t>7.2.8</w:t>
            </w:r>
            <w:r w:rsidRPr="00853BA4">
              <w:rPr>
                <w:rFonts w:hint="eastAsia"/>
                <w:sz w:val="20"/>
              </w:rPr>
              <w:t xml:space="preserve">　受け入れる材料</w:t>
            </w:r>
          </w:p>
          <w:p w:rsidR="00853BA4" w:rsidRPr="00853BA4" w:rsidRDefault="00853BA4" w:rsidP="00853BA4">
            <w:pPr>
              <w:adjustRightInd w:val="0"/>
              <w:snapToGrid w:val="0"/>
              <w:ind w:firstLineChars="100" w:firstLine="183"/>
              <w:rPr>
                <w:sz w:val="20"/>
              </w:rPr>
            </w:pPr>
            <w:r w:rsidRPr="00853BA4">
              <w:rPr>
                <w:rFonts w:hint="eastAsia"/>
                <w:sz w:val="20"/>
              </w:rPr>
              <w:t>7.2.9</w:t>
            </w:r>
            <w:r w:rsidRPr="00853BA4">
              <w:rPr>
                <w:rFonts w:hint="eastAsia"/>
                <w:sz w:val="20"/>
              </w:rPr>
              <w:t xml:space="preserve">　包装</w:t>
            </w:r>
          </w:p>
          <w:p w:rsidR="00853BA4" w:rsidRPr="00853BA4" w:rsidRDefault="00853BA4" w:rsidP="00853BA4">
            <w:pPr>
              <w:adjustRightInd w:val="0"/>
              <w:snapToGrid w:val="0"/>
              <w:rPr>
                <w:sz w:val="20"/>
              </w:rPr>
            </w:pPr>
            <w:r w:rsidRPr="00853BA4">
              <w:rPr>
                <w:rFonts w:hint="eastAsia"/>
                <w:sz w:val="20"/>
              </w:rPr>
              <w:t>7.3</w:t>
            </w:r>
            <w:r w:rsidRPr="00853BA4">
              <w:rPr>
                <w:rFonts w:hint="eastAsia"/>
                <w:sz w:val="20"/>
              </w:rPr>
              <w:t xml:space="preserve">　水</w:t>
            </w:r>
          </w:p>
          <w:p w:rsidR="00853BA4" w:rsidRPr="00853BA4" w:rsidRDefault="00853BA4" w:rsidP="00853BA4">
            <w:pPr>
              <w:adjustRightInd w:val="0"/>
              <w:snapToGrid w:val="0"/>
              <w:rPr>
                <w:sz w:val="20"/>
              </w:rPr>
            </w:pPr>
            <w:r w:rsidRPr="00853BA4">
              <w:rPr>
                <w:rFonts w:hint="eastAsia"/>
                <w:sz w:val="20"/>
              </w:rPr>
              <w:t>7.4</w:t>
            </w:r>
            <w:r w:rsidRPr="00853BA4">
              <w:rPr>
                <w:rFonts w:hint="eastAsia"/>
                <w:sz w:val="20"/>
              </w:rPr>
              <w:t xml:space="preserve">　文書化および記録</w:t>
            </w:r>
          </w:p>
          <w:p w:rsidR="00853BA4" w:rsidRDefault="00853BA4" w:rsidP="00853BA4">
            <w:pPr>
              <w:adjustRightInd w:val="0"/>
              <w:snapToGrid w:val="0"/>
              <w:rPr>
                <w:sz w:val="20"/>
              </w:rPr>
            </w:pPr>
            <w:r w:rsidRPr="00853BA4">
              <w:rPr>
                <w:rFonts w:hint="eastAsia"/>
                <w:sz w:val="20"/>
              </w:rPr>
              <w:t>7.5</w:t>
            </w:r>
            <w:r w:rsidRPr="00853BA4">
              <w:rPr>
                <w:rFonts w:hint="eastAsia"/>
                <w:sz w:val="20"/>
              </w:rPr>
              <w:t xml:space="preserve">　リコール手順――安全でない食品の</w:t>
            </w:r>
          </w:p>
          <w:p w:rsidR="00CC309B" w:rsidRPr="00E86410" w:rsidRDefault="00853BA4" w:rsidP="00853BA4">
            <w:pPr>
              <w:adjustRightInd w:val="0"/>
              <w:snapToGrid w:val="0"/>
              <w:ind w:firstLineChars="300" w:firstLine="550"/>
              <w:rPr>
                <w:sz w:val="20"/>
              </w:rPr>
            </w:pPr>
            <w:r w:rsidRPr="00853BA4">
              <w:rPr>
                <w:rFonts w:hint="eastAsia"/>
                <w:sz w:val="20"/>
              </w:rPr>
              <w:t>市場からの除去</w:t>
            </w:r>
          </w:p>
        </w:tc>
        <w:tc>
          <w:tcPr>
            <w:tcW w:w="4388" w:type="dxa"/>
          </w:tcPr>
          <w:p w:rsidR="00853BA4" w:rsidRPr="0016332D" w:rsidRDefault="00853BA4" w:rsidP="00853BA4">
            <w:pPr>
              <w:adjustRightInd w:val="0"/>
              <w:snapToGrid w:val="0"/>
              <w:rPr>
                <w:b/>
                <w:sz w:val="20"/>
              </w:rPr>
            </w:pPr>
            <w:r w:rsidRPr="0016332D">
              <w:rPr>
                <w:rFonts w:hint="eastAsia"/>
                <w:b/>
                <w:sz w:val="20"/>
              </w:rPr>
              <w:t>セクション</w:t>
            </w:r>
            <w:r w:rsidRPr="0016332D">
              <w:rPr>
                <w:rFonts w:hint="eastAsia"/>
                <w:b/>
                <w:sz w:val="20"/>
              </w:rPr>
              <w:t>5</w:t>
            </w:r>
            <w:r w:rsidRPr="0016332D">
              <w:rPr>
                <w:rFonts w:hint="eastAsia"/>
                <w:b/>
                <w:sz w:val="20"/>
              </w:rPr>
              <w:t>：作業のコントロール</w:t>
            </w:r>
          </w:p>
          <w:p w:rsidR="00853BA4" w:rsidRDefault="00853BA4" w:rsidP="00853BA4">
            <w:pPr>
              <w:adjustRightInd w:val="0"/>
              <w:snapToGrid w:val="0"/>
              <w:rPr>
                <w:sz w:val="20"/>
              </w:rPr>
            </w:pPr>
            <w:r w:rsidRPr="00853BA4">
              <w:rPr>
                <w:rFonts w:hint="eastAsia"/>
                <w:sz w:val="20"/>
              </w:rPr>
              <w:t>7.1</w:t>
            </w:r>
            <w:r w:rsidRPr="00853BA4">
              <w:rPr>
                <w:rFonts w:hint="eastAsia"/>
                <w:sz w:val="20"/>
              </w:rPr>
              <w:t xml:space="preserve">　</w:t>
            </w:r>
            <w:r>
              <w:rPr>
                <w:rFonts w:hint="eastAsia"/>
                <w:sz w:val="20"/>
              </w:rPr>
              <w:t>食品ハザードのコントロール</w:t>
            </w:r>
          </w:p>
          <w:p w:rsidR="00853BA4" w:rsidRPr="00853BA4" w:rsidRDefault="00853BA4" w:rsidP="00853BA4">
            <w:pPr>
              <w:adjustRightInd w:val="0"/>
              <w:snapToGrid w:val="0"/>
              <w:rPr>
                <w:sz w:val="20"/>
              </w:rPr>
            </w:pPr>
            <w:r>
              <w:rPr>
                <w:rFonts w:hint="eastAsia"/>
                <w:sz w:val="20"/>
              </w:rPr>
              <w:t>5</w:t>
            </w:r>
            <w:r w:rsidRPr="00853BA4">
              <w:rPr>
                <w:rFonts w:hint="eastAsia"/>
                <w:sz w:val="20"/>
              </w:rPr>
              <w:t>.2</w:t>
            </w:r>
            <w:r w:rsidRPr="00853BA4">
              <w:rPr>
                <w:rFonts w:hint="eastAsia"/>
                <w:sz w:val="20"/>
              </w:rPr>
              <w:t xml:space="preserve">　</w:t>
            </w:r>
            <w:r>
              <w:rPr>
                <w:rFonts w:hint="eastAsia"/>
                <w:sz w:val="20"/>
              </w:rPr>
              <w:t>衛生コントロールシステム</w:t>
            </w:r>
            <w:r w:rsidRPr="00853BA4">
              <w:rPr>
                <w:rFonts w:hint="eastAsia"/>
                <w:sz w:val="20"/>
              </w:rPr>
              <w:t>のカギとなる側面</w:t>
            </w:r>
          </w:p>
          <w:p w:rsidR="00853BA4" w:rsidRPr="00853BA4" w:rsidRDefault="00853BA4" w:rsidP="00853BA4">
            <w:pPr>
              <w:adjustRightInd w:val="0"/>
              <w:snapToGrid w:val="0"/>
              <w:ind w:firstLineChars="100" w:firstLine="183"/>
              <w:rPr>
                <w:sz w:val="20"/>
              </w:rPr>
            </w:pPr>
            <w:r>
              <w:rPr>
                <w:rFonts w:hint="eastAsia"/>
                <w:sz w:val="20"/>
              </w:rPr>
              <w:t>5</w:t>
            </w:r>
            <w:r w:rsidRPr="00853BA4">
              <w:rPr>
                <w:rFonts w:hint="eastAsia"/>
                <w:sz w:val="20"/>
              </w:rPr>
              <w:t>.2.1</w:t>
            </w:r>
            <w:r w:rsidRPr="00853BA4">
              <w:rPr>
                <w:rFonts w:hint="eastAsia"/>
                <w:sz w:val="20"/>
              </w:rPr>
              <w:t xml:space="preserve">　時間および温度のコントロール</w:t>
            </w:r>
          </w:p>
          <w:p w:rsidR="00853BA4" w:rsidRPr="00853BA4" w:rsidRDefault="00853BA4" w:rsidP="00853BA4">
            <w:pPr>
              <w:adjustRightInd w:val="0"/>
              <w:snapToGrid w:val="0"/>
              <w:ind w:firstLineChars="100" w:firstLine="183"/>
              <w:rPr>
                <w:sz w:val="20"/>
              </w:rPr>
            </w:pPr>
            <w:r>
              <w:rPr>
                <w:rFonts w:hint="eastAsia"/>
                <w:sz w:val="20"/>
              </w:rPr>
              <w:t>5</w:t>
            </w:r>
            <w:r w:rsidRPr="00853BA4">
              <w:rPr>
                <w:rFonts w:hint="eastAsia"/>
                <w:sz w:val="20"/>
              </w:rPr>
              <w:t>.2.2</w:t>
            </w:r>
            <w:r w:rsidRPr="00853BA4">
              <w:rPr>
                <w:rFonts w:hint="eastAsia"/>
                <w:sz w:val="20"/>
              </w:rPr>
              <w:t xml:space="preserve">　特定のプロセスステップ</w:t>
            </w:r>
          </w:p>
          <w:p w:rsidR="00853BA4" w:rsidRPr="00853BA4" w:rsidRDefault="00853BA4" w:rsidP="00853BA4">
            <w:pPr>
              <w:adjustRightInd w:val="0"/>
              <w:snapToGrid w:val="0"/>
              <w:ind w:firstLineChars="100" w:firstLine="183"/>
              <w:rPr>
                <w:sz w:val="20"/>
              </w:rPr>
            </w:pPr>
            <w:r>
              <w:rPr>
                <w:rFonts w:hint="eastAsia"/>
                <w:sz w:val="20"/>
              </w:rPr>
              <w:t>5</w:t>
            </w:r>
            <w:r w:rsidRPr="00853BA4">
              <w:rPr>
                <w:rFonts w:hint="eastAsia"/>
                <w:sz w:val="20"/>
              </w:rPr>
              <w:t>.2.3</w:t>
            </w:r>
            <w:r w:rsidRPr="00853BA4">
              <w:rPr>
                <w:rFonts w:hint="eastAsia"/>
                <w:sz w:val="20"/>
              </w:rPr>
              <w:t xml:space="preserve">　微生物的仕様</w:t>
            </w:r>
            <w:r>
              <w:rPr>
                <w:rFonts w:hint="eastAsia"/>
                <w:sz w:val="20"/>
              </w:rPr>
              <w:t>、</w:t>
            </w:r>
            <w:r w:rsidRPr="00853BA4">
              <w:rPr>
                <w:rFonts w:hint="eastAsia"/>
                <w:sz w:val="20"/>
              </w:rPr>
              <w:t>および</w:t>
            </w:r>
            <w:r>
              <w:rPr>
                <w:rFonts w:hint="eastAsia"/>
                <w:sz w:val="20"/>
              </w:rPr>
              <w:t>その他</w:t>
            </w:r>
            <w:r w:rsidRPr="00853BA4">
              <w:rPr>
                <w:rFonts w:hint="eastAsia"/>
                <w:sz w:val="20"/>
              </w:rPr>
              <w:t>の仕様</w:t>
            </w:r>
          </w:p>
          <w:p w:rsidR="00853BA4" w:rsidRPr="00853BA4" w:rsidRDefault="00853BA4" w:rsidP="00853BA4">
            <w:pPr>
              <w:adjustRightInd w:val="0"/>
              <w:snapToGrid w:val="0"/>
              <w:ind w:firstLineChars="100" w:firstLine="183"/>
              <w:rPr>
                <w:sz w:val="20"/>
              </w:rPr>
            </w:pPr>
            <w:r>
              <w:rPr>
                <w:rFonts w:hint="eastAsia"/>
                <w:sz w:val="20"/>
              </w:rPr>
              <w:t>5</w:t>
            </w:r>
            <w:r w:rsidRPr="00853BA4">
              <w:rPr>
                <w:rFonts w:hint="eastAsia"/>
                <w:sz w:val="20"/>
              </w:rPr>
              <w:t>.2.4</w:t>
            </w:r>
            <w:r w:rsidRPr="00853BA4">
              <w:rPr>
                <w:rFonts w:hint="eastAsia"/>
                <w:sz w:val="20"/>
              </w:rPr>
              <w:t xml:space="preserve">　微生物的な</w:t>
            </w:r>
            <w:r>
              <w:rPr>
                <w:rFonts w:hint="eastAsia"/>
                <w:sz w:val="20"/>
              </w:rPr>
              <w:t>交差</w:t>
            </w:r>
            <w:r w:rsidRPr="00853BA4">
              <w:rPr>
                <w:rFonts w:hint="eastAsia"/>
                <w:sz w:val="20"/>
              </w:rPr>
              <w:t>汚染</w:t>
            </w:r>
          </w:p>
          <w:p w:rsidR="00853BA4" w:rsidRPr="00853BA4" w:rsidRDefault="00853BA4" w:rsidP="00853BA4">
            <w:pPr>
              <w:adjustRightInd w:val="0"/>
              <w:snapToGrid w:val="0"/>
              <w:rPr>
                <w:sz w:val="20"/>
              </w:rPr>
            </w:pPr>
            <w:r>
              <w:rPr>
                <w:rFonts w:hint="eastAsia"/>
                <w:sz w:val="20"/>
              </w:rPr>
              <w:t>5</w:t>
            </w:r>
            <w:r w:rsidRPr="00853BA4">
              <w:rPr>
                <w:rFonts w:hint="eastAsia"/>
                <w:sz w:val="20"/>
              </w:rPr>
              <w:t>.</w:t>
            </w:r>
            <w:r>
              <w:rPr>
                <w:rFonts w:hint="eastAsia"/>
                <w:sz w:val="20"/>
              </w:rPr>
              <w:t>3</w:t>
            </w:r>
            <w:r w:rsidRPr="00853BA4">
              <w:rPr>
                <w:rFonts w:hint="eastAsia"/>
                <w:sz w:val="20"/>
              </w:rPr>
              <w:t xml:space="preserve">　受け入れる材料</w:t>
            </w:r>
            <w:r>
              <w:rPr>
                <w:rFonts w:hint="eastAsia"/>
                <w:sz w:val="20"/>
              </w:rPr>
              <w:t>の要件</w:t>
            </w:r>
          </w:p>
          <w:p w:rsidR="00853BA4" w:rsidRPr="00853BA4" w:rsidRDefault="00853BA4" w:rsidP="00853BA4">
            <w:pPr>
              <w:adjustRightInd w:val="0"/>
              <w:snapToGrid w:val="0"/>
              <w:rPr>
                <w:sz w:val="20"/>
              </w:rPr>
            </w:pPr>
            <w:r>
              <w:rPr>
                <w:rFonts w:hint="eastAsia"/>
                <w:sz w:val="20"/>
              </w:rPr>
              <w:t>5.4</w:t>
            </w:r>
            <w:r w:rsidRPr="00853BA4">
              <w:rPr>
                <w:rFonts w:hint="eastAsia"/>
                <w:sz w:val="20"/>
              </w:rPr>
              <w:t xml:space="preserve">　包装</w:t>
            </w:r>
          </w:p>
          <w:p w:rsidR="00853BA4" w:rsidRDefault="00853BA4" w:rsidP="00853BA4">
            <w:pPr>
              <w:adjustRightInd w:val="0"/>
              <w:snapToGrid w:val="0"/>
              <w:rPr>
                <w:sz w:val="20"/>
              </w:rPr>
            </w:pPr>
            <w:r>
              <w:rPr>
                <w:rFonts w:hint="eastAsia"/>
                <w:sz w:val="20"/>
              </w:rPr>
              <w:t>5</w:t>
            </w:r>
            <w:r w:rsidRPr="00853BA4">
              <w:rPr>
                <w:rFonts w:hint="eastAsia"/>
                <w:sz w:val="20"/>
              </w:rPr>
              <w:t>.</w:t>
            </w:r>
            <w:r>
              <w:rPr>
                <w:rFonts w:hint="eastAsia"/>
                <w:sz w:val="20"/>
              </w:rPr>
              <w:t>5</w:t>
            </w:r>
            <w:r w:rsidRPr="00853BA4">
              <w:rPr>
                <w:rFonts w:hint="eastAsia"/>
                <w:sz w:val="20"/>
              </w:rPr>
              <w:t xml:space="preserve">　水</w:t>
            </w:r>
          </w:p>
          <w:p w:rsidR="00853BA4" w:rsidRDefault="00853BA4" w:rsidP="00853BA4">
            <w:pPr>
              <w:adjustRightInd w:val="0"/>
              <w:snapToGrid w:val="0"/>
              <w:rPr>
                <w:sz w:val="20"/>
              </w:rPr>
            </w:pPr>
            <w:r>
              <w:rPr>
                <w:rFonts w:hint="eastAsia"/>
                <w:sz w:val="20"/>
              </w:rPr>
              <w:t xml:space="preserve">　</w:t>
            </w:r>
            <w:r>
              <w:rPr>
                <w:rFonts w:hint="eastAsia"/>
                <w:sz w:val="20"/>
              </w:rPr>
              <w:t>5.5.1</w:t>
            </w:r>
            <w:r>
              <w:rPr>
                <w:rFonts w:hint="eastAsia"/>
                <w:sz w:val="20"/>
              </w:rPr>
              <w:t xml:space="preserve">　食品と接触する場合</w:t>
            </w:r>
          </w:p>
          <w:p w:rsidR="00853BA4" w:rsidRDefault="00853BA4" w:rsidP="00853BA4">
            <w:pPr>
              <w:adjustRightInd w:val="0"/>
              <w:snapToGrid w:val="0"/>
              <w:rPr>
                <w:sz w:val="20"/>
              </w:rPr>
            </w:pPr>
            <w:r>
              <w:rPr>
                <w:rFonts w:hint="eastAsia"/>
                <w:sz w:val="20"/>
              </w:rPr>
              <w:t xml:space="preserve">　</w:t>
            </w:r>
            <w:r>
              <w:rPr>
                <w:rFonts w:hint="eastAsia"/>
                <w:sz w:val="20"/>
              </w:rPr>
              <w:t>5.5.2</w:t>
            </w:r>
            <w:r>
              <w:rPr>
                <w:rFonts w:hint="eastAsia"/>
                <w:sz w:val="20"/>
              </w:rPr>
              <w:t xml:space="preserve">　成分として</w:t>
            </w:r>
          </w:p>
          <w:p w:rsidR="00853BA4" w:rsidRDefault="00853BA4" w:rsidP="00853BA4">
            <w:pPr>
              <w:adjustRightInd w:val="0"/>
              <w:snapToGrid w:val="0"/>
              <w:rPr>
                <w:sz w:val="20"/>
              </w:rPr>
            </w:pPr>
            <w:r>
              <w:rPr>
                <w:rFonts w:hint="eastAsia"/>
                <w:sz w:val="20"/>
              </w:rPr>
              <w:t xml:space="preserve">　</w:t>
            </w:r>
            <w:r>
              <w:rPr>
                <w:rFonts w:hint="eastAsia"/>
                <w:sz w:val="20"/>
              </w:rPr>
              <w:t>5.5.3</w:t>
            </w:r>
            <w:r>
              <w:rPr>
                <w:rFonts w:hint="eastAsia"/>
                <w:sz w:val="20"/>
              </w:rPr>
              <w:t xml:space="preserve">　氷および蒸気</w:t>
            </w:r>
          </w:p>
          <w:p w:rsidR="00853BA4" w:rsidRPr="00853BA4" w:rsidRDefault="00853BA4" w:rsidP="00853BA4">
            <w:pPr>
              <w:adjustRightInd w:val="0"/>
              <w:snapToGrid w:val="0"/>
              <w:rPr>
                <w:sz w:val="20"/>
              </w:rPr>
            </w:pPr>
            <w:r>
              <w:rPr>
                <w:rFonts w:hint="eastAsia"/>
                <w:sz w:val="20"/>
              </w:rPr>
              <w:t>5.6</w:t>
            </w:r>
            <w:r>
              <w:rPr>
                <w:rFonts w:hint="eastAsia"/>
                <w:sz w:val="20"/>
              </w:rPr>
              <w:t xml:space="preserve">　管理（マネジメント）および監督</w:t>
            </w:r>
          </w:p>
          <w:p w:rsidR="00853BA4" w:rsidRPr="00853BA4" w:rsidRDefault="00853BA4" w:rsidP="00853BA4">
            <w:pPr>
              <w:adjustRightInd w:val="0"/>
              <w:snapToGrid w:val="0"/>
              <w:rPr>
                <w:sz w:val="20"/>
              </w:rPr>
            </w:pPr>
            <w:r>
              <w:rPr>
                <w:rFonts w:hint="eastAsia"/>
                <w:sz w:val="20"/>
              </w:rPr>
              <w:t>5.7</w:t>
            </w:r>
            <w:r w:rsidRPr="00853BA4">
              <w:rPr>
                <w:rFonts w:hint="eastAsia"/>
                <w:sz w:val="20"/>
              </w:rPr>
              <w:t xml:space="preserve">　文書化および記録</w:t>
            </w:r>
          </w:p>
          <w:p w:rsidR="00CC309B" w:rsidRPr="00E86410" w:rsidRDefault="00853BA4" w:rsidP="00853BA4">
            <w:pPr>
              <w:adjustRightInd w:val="0"/>
              <w:snapToGrid w:val="0"/>
              <w:rPr>
                <w:sz w:val="20"/>
              </w:rPr>
            </w:pPr>
            <w:r>
              <w:rPr>
                <w:rFonts w:hint="eastAsia"/>
                <w:sz w:val="20"/>
              </w:rPr>
              <w:t>5.8</w:t>
            </w:r>
            <w:r w:rsidRPr="00853BA4">
              <w:rPr>
                <w:rFonts w:hint="eastAsia"/>
                <w:sz w:val="20"/>
              </w:rPr>
              <w:t xml:space="preserve">　リコール手順</w:t>
            </w:r>
          </w:p>
        </w:tc>
      </w:tr>
      <w:tr w:rsidR="00853BA4" w:rsidRPr="00E86410" w:rsidTr="009458FE">
        <w:tc>
          <w:tcPr>
            <w:tcW w:w="4106" w:type="dxa"/>
          </w:tcPr>
          <w:p w:rsidR="00853BA4" w:rsidRPr="0016332D" w:rsidRDefault="00853BA4" w:rsidP="00853BA4">
            <w:pPr>
              <w:adjustRightInd w:val="0"/>
              <w:snapToGrid w:val="0"/>
              <w:rPr>
                <w:b/>
                <w:sz w:val="20"/>
              </w:rPr>
            </w:pPr>
            <w:r w:rsidRPr="0016332D">
              <w:rPr>
                <w:rFonts w:hint="eastAsia"/>
                <w:b/>
                <w:sz w:val="20"/>
              </w:rPr>
              <w:t>セクション</w:t>
            </w:r>
            <w:r w:rsidRPr="0016332D">
              <w:rPr>
                <w:rFonts w:hint="eastAsia"/>
                <w:b/>
                <w:sz w:val="20"/>
              </w:rPr>
              <w:t>8</w:t>
            </w:r>
            <w:r w:rsidR="0016332D">
              <w:rPr>
                <w:rFonts w:hint="eastAsia"/>
                <w:b/>
                <w:sz w:val="20"/>
              </w:rPr>
              <w:t>：製品の情報</w:t>
            </w:r>
            <w:r w:rsidR="00D03A0B" w:rsidRPr="0016332D">
              <w:rPr>
                <w:rFonts w:hint="eastAsia"/>
                <w:b/>
                <w:sz w:val="20"/>
              </w:rPr>
              <w:t>および消費者</w:t>
            </w:r>
            <w:r w:rsidRPr="0016332D">
              <w:rPr>
                <w:rFonts w:hint="eastAsia"/>
                <w:b/>
                <w:sz w:val="20"/>
              </w:rPr>
              <w:t>意識</w:t>
            </w:r>
          </w:p>
          <w:p w:rsidR="00853BA4" w:rsidRPr="00853BA4" w:rsidRDefault="00853BA4" w:rsidP="00853BA4">
            <w:pPr>
              <w:adjustRightInd w:val="0"/>
              <w:snapToGrid w:val="0"/>
              <w:rPr>
                <w:sz w:val="20"/>
              </w:rPr>
            </w:pPr>
            <w:r w:rsidRPr="00853BA4">
              <w:rPr>
                <w:rFonts w:hint="eastAsia"/>
                <w:sz w:val="20"/>
              </w:rPr>
              <w:t>8.1</w:t>
            </w:r>
            <w:r w:rsidRPr="00853BA4">
              <w:rPr>
                <w:rFonts w:hint="eastAsia"/>
                <w:sz w:val="20"/>
              </w:rPr>
              <w:t xml:space="preserve">　ロットの識別およびトレーサビリティ</w:t>
            </w:r>
          </w:p>
          <w:p w:rsidR="00853BA4" w:rsidRPr="00853BA4" w:rsidRDefault="00853BA4" w:rsidP="00853BA4">
            <w:pPr>
              <w:adjustRightInd w:val="0"/>
              <w:snapToGrid w:val="0"/>
              <w:rPr>
                <w:sz w:val="20"/>
              </w:rPr>
            </w:pPr>
            <w:r w:rsidRPr="00853BA4">
              <w:rPr>
                <w:rFonts w:hint="eastAsia"/>
                <w:sz w:val="20"/>
              </w:rPr>
              <w:t>8.2</w:t>
            </w:r>
            <w:r w:rsidRPr="00853BA4">
              <w:rPr>
                <w:rFonts w:hint="eastAsia"/>
                <w:sz w:val="20"/>
              </w:rPr>
              <w:t xml:space="preserve">　製品の情報</w:t>
            </w:r>
          </w:p>
          <w:p w:rsidR="00853BA4" w:rsidRPr="00853BA4" w:rsidRDefault="00853BA4" w:rsidP="00853BA4">
            <w:pPr>
              <w:adjustRightInd w:val="0"/>
              <w:snapToGrid w:val="0"/>
              <w:rPr>
                <w:sz w:val="20"/>
              </w:rPr>
            </w:pPr>
            <w:r w:rsidRPr="00853BA4">
              <w:rPr>
                <w:rFonts w:hint="eastAsia"/>
                <w:sz w:val="20"/>
              </w:rPr>
              <w:t>8.3</w:t>
            </w:r>
            <w:r w:rsidRPr="00853BA4">
              <w:rPr>
                <w:rFonts w:hint="eastAsia"/>
                <w:sz w:val="20"/>
              </w:rPr>
              <w:t xml:space="preserve">　製品の表示</w:t>
            </w:r>
          </w:p>
          <w:p w:rsidR="00853BA4" w:rsidRPr="00853BA4" w:rsidRDefault="00853BA4" w:rsidP="00853BA4">
            <w:pPr>
              <w:adjustRightInd w:val="0"/>
              <w:snapToGrid w:val="0"/>
              <w:rPr>
                <w:sz w:val="20"/>
              </w:rPr>
            </w:pPr>
            <w:r w:rsidRPr="00853BA4">
              <w:rPr>
                <w:rFonts w:hint="eastAsia"/>
                <w:sz w:val="20"/>
              </w:rPr>
              <w:t>8.4</w:t>
            </w:r>
            <w:r w:rsidRPr="00853BA4">
              <w:rPr>
                <w:rFonts w:hint="eastAsia"/>
                <w:sz w:val="20"/>
              </w:rPr>
              <w:t xml:space="preserve">　消費者教育</w:t>
            </w:r>
          </w:p>
        </w:tc>
        <w:tc>
          <w:tcPr>
            <w:tcW w:w="4388" w:type="dxa"/>
          </w:tcPr>
          <w:p w:rsidR="00D03A0B" w:rsidRPr="0016332D" w:rsidRDefault="00D03A0B" w:rsidP="00D03A0B">
            <w:pPr>
              <w:adjustRightInd w:val="0"/>
              <w:snapToGrid w:val="0"/>
              <w:rPr>
                <w:b/>
                <w:sz w:val="20"/>
              </w:rPr>
            </w:pPr>
            <w:r w:rsidRPr="0016332D">
              <w:rPr>
                <w:rFonts w:hint="eastAsia"/>
                <w:b/>
                <w:sz w:val="20"/>
              </w:rPr>
              <w:t>セクション</w:t>
            </w:r>
            <w:r w:rsidRPr="0016332D">
              <w:rPr>
                <w:rFonts w:hint="eastAsia"/>
                <w:b/>
                <w:sz w:val="20"/>
              </w:rPr>
              <w:t>9</w:t>
            </w:r>
            <w:r w:rsidR="0016332D">
              <w:rPr>
                <w:rFonts w:hint="eastAsia"/>
                <w:b/>
                <w:sz w:val="20"/>
              </w:rPr>
              <w:t>：製品の情報</w:t>
            </w:r>
            <w:r w:rsidRPr="0016332D">
              <w:rPr>
                <w:rFonts w:hint="eastAsia"/>
                <w:b/>
                <w:sz w:val="20"/>
              </w:rPr>
              <w:t>および消費者意識</w:t>
            </w:r>
          </w:p>
          <w:p w:rsidR="00D03A0B" w:rsidRPr="00853BA4" w:rsidRDefault="00D03A0B" w:rsidP="00D03A0B">
            <w:pPr>
              <w:adjustRightInd w:val="0"/>
              <w:snapToGrid w:val="0"/>
              <w:rPr>
                <w:sz w:val="20"/>
              </w:rPr>
            </w:pPr>
            <w:r w:rsidRPr="00853BA4">
              <w:rPr>
                <w:rFonts w:hint="eastAsia"/>
                <w:sz w:val="20"/>
              </w:rPr>
              <w:t>8.1</w:t>
            </w:r>
            <w:r w:rsidRPr="00853BA4">
              <w:rPr>
                <w:rFonts w:hint="eastAsia"/>
                <w:sz w:val="20"/>
              </w:rPr>
              <w:t xml:space="preserve">　ロットの識別</w:t>
            </w:r>
          </w:p>
          <w:p w:rsidR="00D03A0B" w:rsidRPr="00853BA4" w:rsidRDefault="00D03A0B" w:rsidP="00D03A0B">
            <w:pPr>
              <w:adjustRightInd w:val="0"/>
              <w:snapToGrid w:val="0"/>
              <w:rPr>
                <w:sz w:val="20"/>
              </w:rPr>
            </w:pPr>
            <w:r w:rsidRPr="00853BA4">
              <w:rPr>
                <w:rFonts w:hint="eastAsia"/>
                <w:sz w:val="20"/>
              </w:rPr>
              <w:t>8.2</w:t>
            </w:r>
            <w:r w:rsidRPr="00853BA4">
              <w:rPr>
                <w:rFonts w:hint="eastAsia"/>
                <w:sz w:val="20"/>
              </w:rPr>
              <w:t xml:space="preserve">　製品の情報</w:t>
            </w:r>
          </w:p>
          <w:p w:rsidR="00D03A0B" w:rsidRPr="00853BA4" w:rsidRDefault="00D03A0B" w:rsidP="00D03A0B">
            <w:pPr>
              <w:adjustRightInd w:val="0"/>
              <w:snapToGrid w:val="0"/>
              <w:rPr>
                <w:sz w:val="20"/>
              </w:rPr>
            </w:pPr>
            <w:r w:rsidRPr="00853BA4">
              <w:rPr>
                <w:rFonts w:hint="eastAsia"/>
                <w:sz w:val="20"/>
              </w:rPr>
              <w:t>8.3</w:t>
            </w:r>
            <w:r w:rsidRPr="00853BA4">
              <w:rPr>
                <w:rFonts w:hint="eastAsia"/>
                <w:sz w:val="20"/>
              </w:rPr>
              <w:t xml:space="preserve">　表示</w:t>
            </w:r>
          </w:p>
          <w:p w:rsidR="00853BA4" w:rsidRPr="00853BA4" w:rsidRDefault="00D03A0B" w:rsidP="00D03A0B">
            <w:pPr>
              <w:adjustRightInd w:val="0"/>
              <w:snapToGrid w:val="0"/>
              <w:rPr>
                <w:sz w:val="20"/>
              </w:rPr>
            </w:pPr>
            <w:r w:rsidRPr="00853BA4">
              <w:rPr>
                <w:rFonts w:hint="eastAsia"/>
                <w:sz w:val="20"/>
              </w:rPr>
              <w:t>8.4</w:t>
            </w:r>
            <w:r w:rsidRPr="00853BA4">
              <w:rPr>
                <w:rFonts w:hint="eastAsia"/>
                <w:sz w:val="20"/>
              </w:rPr>
              <w:t xml:space="preserve">　消費者教育</w:t>
            </w:r>
          </w:p>
        </w:tc>
      </w:tr>
      <w:tr w:rsidR="00853BA4" w:rsidRPr="00E86410" w:rsidTr="009458FE">
        <w:tc>
          <w:tcPr>
            <w:tcW w:w="4106" w:type="dxa"/>
          </w:tcPr>
          <w:p w:rsidR="00853BA4" w:rsidRPr="0016332D" w:rsidRDefault="00853BA4" w:rsidP="00853BA4">
            <w:pPr>
              <w:adjustRightInd w:val="0"/>
              <w:snapToGrid w:val="0"/>
              <w:rPr>
                <w:b/>
                <w:sz w:val="20"/>
              </w:rPr>
            </w:pPr>
            <w:r w:rsidRPr="0016332D">
              <w:rPr>
                <w:rFonts w:hint="eastAsia"/>
                <w:b/>
                <w:sz w:val="20"/>
              </w:rPr>
              <w:t>セクション</w:t>
            </w:r>
            <w:r w:rsidRPr="0016332D">
              <w:rPr>
                <w:rFonts w:hint="eastAsia"/>
                <w:b/>
                <w:sz w:val="20"/>
              </w:rPr>
              <w:t>9</w:t>
            </w:r>
            <w:r w:rsidRPr="0016332D">
              <w:rPr>
                <w:rFonts w:hint="eastAsia"/>
                <w:b/>
                <w:sz w:val="20"/>
              </w:rPr>
              <w:t>：輸送</w:t>
            </w:r>
          </w:p>
          <w:p w:rsidR="00853BA4" w:rsidRPr="00853BA4" w:rsidRDefault="00853BA4" w:rsidP="00853BA4">
            <w:pPr>
              <w:adjustRightInd w:val="0"/>
              <w:snapToGrid w:val="0"/>
              <w:rPr>
                <w:sz w:val="20"/>
              </w:rPr>
            </w:pPr>
            <w:r w:rsidRPr="00853BA4">
              <w:rPr>
                <w:rFonts w:hint="eastAsia"/>
                <w:sz w:val="20"/>
              </w:rPr>
              <w:t>9.1</w:t>
            </w:r>
            <w:r w:rsidRPr="00853BA4">
              <w:rPr>
                <w:rFonts w:hint="eastAsia"/>
                <w:sz w:val="20"/>
              </w:rPr>
              <w:t xml:space="preserve">　一般</w:t>
            </w:r>
          </w:p>
          <w:p w:rsidR="00853BA4" w:rsidRPr="00853BA4" w:rsidRDefault="00853BA4" w:rsidP="00853BA4">
            <w:pPr>
              <w:adjustRightInd w:val="0"/>
              <w:snapToGrid w:val="0"/>
              <w:rPr>
                <w:sz w:val="20"/>
              </w:rPr>
            </w:pPr>
            <w:r w:rsidRPr="00853BA4">
              <w:rPr>
                <w:rFonts w:hint="eastAsia"/>
                <w:sz w:val="20"/>
              </w:rPr>
              <w:t>9.2</w:t>
            </w:r>
            <w:r w:rsidRPr="00853BA4">
              <w:rPr>
                <w:rFonts w:hint="eastAsia"/>
                <w:sz w:val="20"/>
              </w:rPr>
              <w:t xml:space="preserve">　要件</w:t>
            </w:r>
          </w:p>
          <w:p w:rsidR="00853BA4" w:rsidRPr="00853BA4" w:rsidRDefault="00853BA4" w:rsidP="00853BA4">
            <w:pPr>
              <w:adjustRightInd w:val="0"/>
              <w:snapToGrid w:val="0"/>
              <w:rPr>
                <w:sz w:val="20"/>
              </w:rPr>
            </w:pPr>
            <w:r w:rsidRPr="00853BA4">
              <w:rPr>
                <w:rFonts w:hint="eastAsia"/>
                <w:sz w:val="20"/>
              </w:rPr>
              <w:t>9.3</w:t>
            </w:r>
            <w:r w:rsidRPr="00853BA4">
              <w:rPr>
                <w:rFonts w:hint="eastAsia"/>
                <w:sz w:val="20"/>
              </w:rPr>
              <w:t xml:space="preserve">　</w:t>
            </w:r>
            <w:r w:rsidR="005C3BDD">
              <w:rPr>
                <w:rFonts w:hint="eastAsia"/>
                <w:sz w:val="20"/>
              </w:rPr>
              <w:t>用途</w:t>
            </w:r>
            <w:r w:rsidRPr="00853BA4">
              <w:rPr>
                <w:rFonts w:hint="eastAsia"/>
                <w:sz w:val="20"/>
              </w:rPr>
              <w:t>およびメンテナンス</w:t>
            </w:r>
          </w:p>
        </w:tc>
        <w:tc>
          <w:tcPr>
            <w:tcW w:w="4388" w:type="dxa"/>
          </w:tcPr>
          <w:p w:rsidR="00853BA4" w:rsidRPr="0016332D" w:rsidRDefault="00853BA4" w:rsidP="00853BA4">
            <w:pPr>
              <w:adjustRightInd w:val="0"/>
              <w:snapToGrid w:val="0"/>
              <w:rPr>
                <w:b/>
                <w:sz w:val="20"/>
              </w:rPr>
            </w:pPr>
            <w:r w:rsidRPr="0016332D">
              <w:rPr>
                <w:rFonts w:hint="eastAsia"/>
                <w:b/>
                <w:sz w:val="20"/>
              </w:rPr>
              <w:t>セクション</w:t>
            </w:r>
            <w:r w:rsidRPr="0016332D">
              <w:rPr>
                <w:rFonts w:hint="eastAsia"/>
                <w:b/>
                <w:sz w:val="20"/>
              </w:rPr>
              <w:t>8</w:t>
            </w:r>
            <w:r w:rsidRPr="0016332D">
              <w:rPr>
                <w:rFonts w:hint="eastAsia"/>
                <w:b/>
                <w:sz w:val="20"/>
              </w:rPr>
              <w:t>：輸送</w:t>
            </w:r>
          </w:p>
          <w:p w:rsidR="00853BA4" w:rsidRPr="00853BA4" w:rsidRDefault="00853BA4" w:rsidP="00853BA4">
            <w:pPr>
              <w:adjustRightInd w:val="0"/>
              <w:snapToGrid w:val="0"/>
              <w:rPr>
                <w:sz w:val="20"/>
              </w:rPr>
            </w:pPr>
            <w:r>
              <w:rPr>
                <w:sz w:val="20"/>
              </w:rPr>
              <w:t>8</w:t>
            </w:r>
            <w:r w:rsidRPr="00853BA4">
              <w:rPr>
                <w:rFonts w:hint="eastAsia"/>
                <w:sz w:val="20"/>
              </w:rPr>
              <w:t>.1</w:t>
            </w:r>
            <w:r w:rsidRPr="00853BA4">
              <w:rPr>
                <w:rFonts w:hint="eastAsia"/>
                <w:sz w:val="20"/>
              </w:rPr>
              <w:t xml:space="preserve">　一般</w:t>
            </w:r>
          </w:p>
          <w:p w:rsidR="00853BA4" w:rsidRPr="00853BA4" w:rsidRDefault="00853BA4" w:rsidP="00853BA4">
            <w:pPr>
              <w:adjustRightInd w:val="0"/>
              <w:snapToGrid w:val="0"/>
              <w:rPr>
                <w:sz w:val="20"/>
              </w:rPr>
            </w:pPr>
            <w:r>
              <w:rPr>
                <w:rFonts w:hint="eastAsia"/>
                <w:sz w:val="20"/>
              </w:rPr>
              <w:t>8</w:t>
            </w:r>
            <w:r w:rsidRPr="00853BA4">
              <w:rPr>
                <w:rFonts w:hint="eastAsia"/>
                <w:sz w:val="20"/>
              </w:rPr>
              <w:t>.2</w:t>
            </w:r>
            <w:r w:rsidRPr="00853BA4">
              <w:rPr>
                <w:rFonts w:hint="eastAsia"/>
                <w:sz w:val="20"/>
              </w:rPr>
              <w:t xml:space="preserve">　要件</w:t>
            </w:r>
          </w:p>
          <w:p w:rsidR="00853BA4" w:rsidRPr="00853BA4" w:rsidRDefault="00853BA4" w:rsidP="00853BA4">
            <w:pPr>
              <w:adjustRightInd w:val="0"/>
              <w:snapToGrid w:val="0"/>
              <w:rPr>
                <w:sz w:val="20"/>
              </w:rPr>
            </w:pPr>
            <w:r>
              <w:rPr>
                <w:rFonts w:hint="eastAsia"/>
                <w:sz w:val="20"/>
              </w:rPr>
              <w:t>8</w:t>
            </w:r>
            <w:r w:rsidRPr="00853BA4">
              <w:rPr>
                <w:rFonts w:hint="eastAsia"/>
                <w:sz w:val="20"/>
              </w:rPr>
              <w:t>.3</w:t>
            </w:r>
            <w:r w:rsidR="005C3BDD">
              <w:rPr>
                <w:rFonts w:hint="eastAsia"/>
                <w:sz w:val="20"/>
              </w:rPr>
              <w:t xml:space="preserve">　用途</w:t>
            </w:r>
            <w:r w:rsidRPr="00853BA4">
              <w:rPr>
                <w:rFonts w:hint="eastAsia"/>
                <w:sz w:val="20"/>
              </w:rPr>
              <w:t>およびメンテナンス</w:t>
            </w:r>
          </w:p>
        </w:tc>
      </w:tr>
    </w:tbl>
    <w:p w:rsidR="00A235D0" w:rsidRDefault="00A235D0" w:rsidP="00A235D0">
      <w:pPr>
        <w:adjustRightInd w:val="0"/>
        <w:snapToGrid w:val="0"/>
      </w:pPr>
    </w:p>
    <w:sectPr w:rsidR="00A235D0" w:rsidSect="007C3AD8">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84"/>
    <w:rsid w:val="00000BCC"/>
    <w:rsid w:val="000043AE"/>
    <w:rsid w:val="00005E92"/>
    <w:rsid w:val="000063FB"/>
    <w:rsid w:val="00024CC6"/>
    <w:rsid w:val="00026D35"/>
    <w:rsid w:val="00034EDE"/>
    <w:rsid w:val="00036C84"/>
    <w:rsid w:val="000425C6"/>
    <w:rsid w:val="00042AF2"/>
    <w:rsid w:val="00050274"/>
    <w:rsid w:val="0005657B"/>
    <w:rsid w:val="00061D88"/>
    <w:rsid w:val="00063DF3"/>
    <w:rsid w:val="000654CB"/>
    <w:rsid w:val="000703EA"/>
    <w:rsid w:val="0007108E"/>
    <w:rsid w:val="0007209B"/>
    <w:rsid w:val="00074D76"/>
    <w:rsid w:val="00090BEA"/>
    <w:rsid w:val="00094D08"/>
    <w:rsid w:val="000A58DE"/>
    <w:rsid w:val="000B5DA2"/>
    <w:rsid w:val="000B6D54"/>
    <w:rsid w:val="000C2011"/>
    <w:rsid w:val="000C6E7F"/>
    <w:rsid w:val="000C74C1"/>
    <w:rsid w:val="000D30C4"/>
    <w:rsid w:val="000D4A83"/>
    <w:rsid w:val="000D5C19"/>
    <w:rsid w:val="000D63EF"/>
    <w:rsid w:val="000E001B"/>
    <w:rsid w:val="000E03C1"/>
    <w:rsid w:val="000E3586"/>
    <w:rsid w:val="000E3CFC"/>
    <w:rsid w:val="000F78AC"/>
    <w:rsid w:val="000F7913"/>
    <w:rsid w:val="001011C8"/>
    <w:rsid w:val="00101977"/>
    <w:rsid w:val="0010668C"/>
    <w:rsid w:val="001117FA"/>
    <w:rsid w:val="00112CBE"/>
    <w:rsid w:val="00114375"/>
    <w:rsid w:val="00116DF9"/>
    <w:rsid w:val="0011701B"/>
    <w:rsid w:val="001217E9"/>
    <w:rsid w:val="00122F89"/>
    <w:rsid w:val="001377A6"/>
    <w:rsid w:val="00152058"/>
    <w:rsid w:val="001534F1"/>
    <w:rsid w:val="00157018"/>
    <w:rsid w:val="0016332D"/>
    <w:rsid w:val="00163851"/>
    <w:rsid w:val="001673A5"/>
    <w:rsid w:val="00171B0E"/>
    <w:rsid w:val="001744B6"/>
    <w:rsid w:val="00175322"/>
    <w:rsid w:val="0017542F"/>
    <w:rsid w:val="00181278"/>
    <w:rsid w:val="0018555D"/>
    <w:rsid w:val="001856CD"/>
    <w:rsid w:val="00187B44"/>
    <w:rsid w:val="001907DF"/>
    <w:rsid w:val="001933C8"/>
    <w:rsid w:val="001A6B2B"/>
    <w:rsid w:val="001B08F1"/>
    <w:rsid w:val="001B1454"/>
    <w:rsid w:val="001B5340"/>
    <w:rsid w:val="001C1AB3"/>
    <w:rsid w:val="001C204F"/>
    <w:rsid w:val="001D1A1E"/>
    <w:rsid w:val="001D36F9"/>
    <w:rsid w:val="001D4C23"/>
    <w:rsid w:val="001D52BE"/>
    <w:rsid w:val="001E7BF5"/>
    <w:rsid w:val="001F2767"/>
    <w:rsid w:val="00200A77"/>
    <w:rsid w:val="00202761"/>
    <w:rsid w:val="00206526"/>
    <w:rsid w:val="00223A0D"/>
    <w:rsid w:val="002259B9"/>
    <w:rsid w:val="00230F1E"/>
    <w:rsid w:val="00232712"/>
    <w:rsid w:val="00237DC9"/>
    <w:rsid w:val="0025140D"/>
    <w:rsid w:val="00254EC5"/>
    <w:rsid w:val="00256820"/>
    <w:rsid w:val="00257451"/>
    <w:rsid w:val="00265407"/>
    <w:rsid w:val="002667C6"/>
    <w:rsid w:val="00267E9A"/>
    <w:rsid w:val="00267EB9"/>
    <w:rsid w:val="0027212E"/>
    <w:rsid w:val="002732C4"/>
    <w:rsid w:val="00275684"/>
    <w:rsid w:val="002763C6"/>
    <w:rsid w:val="00277624"/>
    <w:rsid w:val="00284BBB"/>
    <w:rsid w:val="00291DA6"/>
    <w:rsid w:val="00293B92"/>
    <w:rsid w:val="00295900"/>
    <w:rsid w:val="002A013C"/>
    <w:rsid w:val="002A030B"/>
    <w:rsid w:val="002A0C6C"/>
    <w:rsid w:val="002A7821"/>
    <w:rsid w:val="002B1499"/>
    <w:rsid w:val="002B21D2"/>
    <w:rsid w:val="002B33E0"/>
    <w:rsid w:val="002B6BEB"/>
    <w:rsid w:val="002C1932"/>
    <w:rsid w:val="002C2005"/>
    <w:rsid w:val="002C7ECA"/>
    <w:rsid w:val="002E1937"/>
    <w:rsid w:val="002F14E8"/>
    <w:rsid w:val="0030010C"/>
    <w:rsid w:val="00302622"/>
    <w:rsid w:val="0030470C"/>
    <w:rsid w:val="003072DF"/>
    <w:rsid w:val="00307B04"/>
    <w:rsid w:val="00311197"/>
    <w:rsid w:val="00311719"/>
    <w:rsid w:val="00313414"/>
    <w:rsid w:val="003171A1"/>
    <w:rsid w:val="003173ED"/>
    <w:rsid w:val="00325A93"/>
    <w:rsid w:val="00334D52"/>
    <w:rsid w:val="00343CC6"/>
    <w:rsid w:val="00351305"/>
    <w:rsid w:val="00356BC8"/>
    <w:rsid w:val="00356E83"/>
    <w:rsid w:val="003618D2"/>
    <w:rsid w:val="0037237A"/>
    <w:rsid w:val="00372B4B"/>
    <w:rsid w:val="00374C33"/>
    <w:rsid w:val="00376505"/>
    <w:rsid w:val="0037713F"/>
    <w:rsid w:val="00381ADF"/>
    <w:rsid w:val="003820D3"/>
    <w:rsid w:val="00384661"/>
    <w:rsid w:val="00386680"/>
    <w:rsid w:val="003939B6"/>
    <w:rsid w:val="003A5964"/>
    <w:rsid w:val="003A59FB"/>
    <w:rsid w:val="003B3231"/>
    <w:rsid w:val="003B6C71"/>
    <w:rsid w:val="003C4E1E"/>
    <w:rsid w:val="003D0972"/>
    <w:rsid w:val="003D7E40"/>
    <w:rsid w:val="003E5CB1"/>
    <w:rsid w:val="003F19BD"/>
    <w:rsid w:val="00401463"/>
    <w:rsid w:val="00406D8E"/>
    <w:rsid w:val="00451743"/>
    <w:rsid w:val="0045278E"/>
    <w:rsid w:val="0045527C"/>
    <w:rsid w:val="00456C72"/>
    <w:rsid w:val="004572C8"/>
    <w:rsid w:val="00460022"/>
    <w:rsid w:val="00461912"/>
    <w:rsid w:val="0046658E"/>
    <w:rsid w:val="00475C36"/>
    <w:rsid w:val="00476326"/>
    <w:rsid w:val="00477D53"/>
    <w:rsid w:val="004840E3"/>
    <w:rsid w:val="00485952"/>
    <w:rsid w:val="004A2100"/>
    <w:rsid w:val="004B2FF1"/>
    <w:rsid w:val="004B6AD2"/>
    <w:rsid w:val="004B7B0F"/>
    <w:rsid w:val="004C1684"/>
    <w:rsid w:val="004C289A"/>
    <w:rsid w:val="004C3335"/>
    <w:rsid w:val="004D01AA"/>
    <w:rsid w:val="004D091A"/>
    <w:rsid w:val="004D3BC7"/>
    <w:rsid w:val="004D417B"/>
    <w:rsid w:val="004D44A7"/>
    <w:rsid w:val="004D5BD8"/>
    <w:rsid w:val="004D6AAC"/>
    <w:rsid w:val="004E3EFB"/>
    <w:rsid w:val="004F163F"/>
    <w:rsid w:val="004F3819"/>
    <w:rsid w:val="004F488F"/>
    <w:rsid w:val="004F55DC"/>
    <w:rsid w:val="0050492B"/>
    <w:rsid w:val="00504DB9"/>
    <w:rsid w:val="005055C3"/>
    <w:rsid w:val="00505B46"/>
    <w:rsid w:val="0051290B"/>
    <w:rsid w:val="00517A01"/>
    <w:rsid w:val="005230FA"/>
    <w:rsid w:val="00525E54"/>
    <w:rsid w:val="00530E25"/>
    <w:rsid w:val="0053108B"/>
    <w:rsid w:val="005402A4"/>
    <w:rsid w:val="00541B9F"/>
    <w:rsid w:val="00542564"/>
    <w:rsid w:val="005453DD"/>
    <w:rsid w:val="00546024"/>
    <w:rsid w:val="00552314"/>
    <w:rsid w:val="00554A6F"/>
    <w:rsid w:val="00561658"/>
    <w:rsid w:val="00566920"/>
    <w:rsid w:val="00566D40"/>
    <w:rsid w:val="00574FFB"/>
    <w:rsid w:val="00582DCD"/>
    <w:rsid w:val="00583836"/>
    <w:rsid w:val="005839E4"/>
    <w:rsid w:val="005850FE"/>
    <w:rsid w:val="00587CEF"/>
    <w:rsid w:val="005A1D7A"/>
    <w:rsid w:val="005A2DF3"/>
    <w:rsid w:val="005A39A1"/>
    <w:rsid w:val="005C3BDD"/>
    <w:rsid w:val="005C6BB4"/>
    <w:rsid w:val="005D7983"/>
    <w:rsid w:val="005E21EF"/>
    <w:rsid w:val="005E3070"/>
    <w:rsid w:val="005F2BAE"/>
    <w:rsid w:val="0060053D"/>
    <w:rsid w:val="00623986"/>
    <w:rsid w:val="00634470"/>
    <w:rsid w:val="00635B6D"/>
    <w:rsid w:val="00640A2E"/>
    <w:rsid w:val="00640D22"/>
    <w:rsid w:val="00650699"/>
    <w:rsid w:val="00663C69"/>
    <w:rsid w:val="00665C1C"/>
    <w:rsid w:val="006734B7"/>
    <w:rsid w:val="00675B89"/>
    <w:rsid w:val="00682F85"/>
    <w:rsid w:val="0068392F"/>
    <w:rsid w:val="006845F6"/>
    <w:rsid w:val="00684B38"/>
    <w:rsid w:val="00685D5C"/>
    <w:rsid w:val="00687C1F"/>
    <w:rsid w:val="006904AD"/>
    <w:rsid w:val="00693906"/>
    <w:rsid w:val="00696297"/>
    <w:rsid w:val="006A64B5"/>
    <w:rsid w:val="006A6F1C"/>
    <w:rsid w:val="006B13D5"/>
    <w:rsid w:val="006B7B1F"/>
    <w:rsid w:val="006C3CAA"/>
    <w:rsid w:val="006C6E26"/>
    <w:rsid w:val="006D0D6B"/>
    <w:rsid w:val="006D4E7B"/>
    <w:rsid w:val="006F3E83"/>
    <w:rsid w:val="006F4A54"/>
    <w:rsid w:val="00705283"/>
    <w:rsid w:val="007102A4"/>
    <w:rsid w:val="00714EAD"/>
    <w:rsid w:val="00715E33"/>
    <w:rsid w:val="007256C6"/>
    <w:rsid w:val="007272A8"/>
    <w:rsid w:val="007276B5"/>
    <w:rsid w:val="00736D6F"/>
    <w:rsid w:val="0075121B"/>
    <w:rsid w:val="00761429"/>
    <w:rsid w:val="00765B1A"/>
    <w:rsid w:val="0077143E"/>
    <w:rsid w:val="007727EF"/>
    <w:rsid w:val="007810AB"/>
    <w:rsid w:val="00785FFD"/>
    <w:rsid w:val="0078765A"/>
    <w:rsid w:val="007A3B1B"/>
    <w:rsid w:val="007B1414"/>
    <w:rsid w:val="007B15CD"/>
    <w:rsid w:val="007B444E"/>
    <w:rsid w:val="007B54CD"/>
    <w:rsid w:val="007B6C5D"/>
    <w:rsid w:val="007C1ACA"/>
    <w:rsid w:val="007C1B0C"/>
    <w:rsid w:val="007C2638"/>
    <w:rsid w:val="007C3AD8"/>
    <w:rsid w:val="007C4D87"/>
    <w:rsid w:val="007D1090"/>
    <w:rsid w:val="007D2894"/>
    <w:rsid w:val="007D3E79"/>
    <w:rsid w:val="007D6854"/>
    <w:rsid w:val="007E0DCC"/>
    <w:rsid w:val="007F6A3D"/>
    <w:rsid w:val="0080010D"/>
    <w:rsid w:val="008017D2"/>
    <w:rsid w:val="00803660"/>
    <w:rsid w:val="0081050F"/>
    <w:rsid w:val="00815D7D"/>
    <w:rsid w:val="0082116A"/>
    <w:rsid w:val="008236CA"/>
    <w:rsid w:val="008261FD"/>
    <w:rsid w:val="008273B5"/>
    <w:rsid w:val="008311C3"/>
    <w:rsid w:val="008338FF"/>
    <w:rsid w:val="00843051"/>
    <w:rsid w:val="00850AB2"/>
    <w:rsid w:val="00853BA4"/>
    <w:rsid w:val="00860402"/>
    <w:rsid w:val="00860983"/>
    <w:rsid w:val="0086320B"/>
    <w:rsid w:val="00872722"/>
    <w:rsid w:val="0087316E"/>
    <w:rsid w:val="008732AD"/>
    <w:rsid w:val="0087400C"/>
    <w:rsid w:val="00874FD4"/>
    <w:rsid w:val="008759E5"/>
    <w:rsid w:val="00877C92"/>
    <w:rsid w:val="00882E04"/>
    <w:rsid w:val="00893278"/>
    <w:rsid w:val="00893DFB"/>
    <w:rsid w:val="008A580C"/>
    <w:rsid w:val="008B3AB6"/>
    <w:rsid w:val="008B5015"/>
    <w:rsid w:val="008B7CA5"/>
    <w:rsid w:val="008C49BD"/>
    <w:rsid w:val="008C574A"/>
    <w:rsid w:val="008D04AE"/>
    <w:rsid w:val="008D6DF4"/>
    <w:rsid w:val="008E1411"/>
    <w:rsid w:val="008E4084"/>
    <w:rsid w:val="008E6D6F"/>
    <w:rsid w:val="008F2CCE"/>
    <w:rsid w:val="0091633C"/>
    <w:rsid w:val="009178B0"/>
    <w:rsid w:val="00923A64"/>
    <w:rsid w:val="0092625F"/>
    <w:rsid w:val="009275F1"/>
    <w:rsid w:val="00940480"/>
    <w:rsid w:val="009439D8"/>
    <w:rsid w:val="009458FE"/>
    <w:rsid w:val="00945B7D"/>
    <w:rsid w:val="00950CCA"/>
    <w:rsid w:val="00951630"/>
    <w:rsid w:val="00952E59"/>
    <w:rsid w:val="00953C0A"/>
    <w:rsid w:val="009605DC"/>
    <w:rsid w:val="00965DE9"/>
    <w:rsid w:val="00966FFE"/>
    <w:rsid w:val="009673C8"/>
    <w:rsid w:val="00975EF0"/>
    <w:rsid w:val="00977452"/>
    <w:rsid w:val="0098191C"/>
    <w:rsid w:val="00985774"/>
    <w:rsid w:val="00987868"/>
    <w:rsid w:val="00993BC0"/>
    <w:rsid w:val="009A0098"/>
    <w:rsid w:val="009A22FD"/>
    <w:rsid w:val="009A6C72"/>
    <w:rsid w:val="009A7502"/>
    <w:rsid w:val="009B330D"/>
    <w:rsid w:val="009C34B6"/>
    <w:rsid w:val="009C48F5"/>
    <w:rsid w:val="009E0D7B"/>
    <w:rsid w:val="009E2849"/>
    <w:rsid w:val="009F30BF"/>
    <w:rsid w:val="009F34A4"/>
    <w:rsid w:val="00A03063"/>
    <w:rsid w:val="00A03374"/>
    <w:rsid w:val="00A1233D"/>
    <w:rsid w:val="00A13132"/>
    <w:rsid w:val="00A149A7"/>
    <w:rsid w:val="00A20FBE"/>
    <w:rsid w:val="00A235D0"/>
    <w:rsid w:val="00A30B06"/>
    <w:rsid w:val="00A33F43"/>
    <w:rsid w:val="00A3544D"/>
    <w:rsid w:val="00A36AF1"/>
    <w:rsid w:val="00A40399"/>
    <w:rsid w:val="00A45734"/>
    <w:rsid w:val="00A51922"/>
    <w:rsid w:val="00A5387C"/>
    <w:rsid w:val="00A53B0D"/>
    <w:rsid w:val="00A54178"/>
    <w:rsid w:val="00A56CB0"/>
    <w:rsid w:val="00A70C5C"/>
    <w:rsid w:val="00A7126F"/>
    <w:rsid w:val="00A74F0F"/>
    <w:rsid w:val="00A85BDE"/>
    <w:rsid w:val="00AA0BD2"/>
    <w:rsid w:val="00AA0FB7"/>
    <w:rsid w:val="00AA367B"/>
    <w:rsid w:val="00AB0234"/>
    <w:rsid w:val="00AB12BD"/>
    <w:rsid w:val="00AB4641"/>
    <w:rsid w:val="00AC57F1"/>
    <w:rsid w:val="00AC600F"/>
    <w:rsid w:val="00AC7930"/>
    <w:rsid w:val="00AD019B"/>
    <w:rsid w:val="00AD2222"/>
    <w:rsid w:val="00AD7193"/>
    <w:rsid w:val="00AE5003"/>
    <w:rsid w:val="00AF2008"/>
    <w:rsid w:val="00B01C0B"/>
    <w:rsid w:val="00B02A2F"/>
    <w:rsid w:val="00B076E9"/>
    <w:rsid w:val="00B136F7"/>
    <w:rsid w:val="00B14DDF"/>
    <w:rsid w:val="00B179D8"/>
    <w:rsid w:val="00B2209D"/>
    <w:rsid w:val="00B22DAE"/>
    <w:rsid w:val="00B236D0"/>
    <w:rsid w:val="00B24C61"/>
    <w:rsid w:val="00B308FD"/>
    <w:rsid w:val="00B3578D"/>
    <w:rsid w:val="00B36023"/>
    <w:rsid w:val="00B42ABB"/>
    <w:rsid w:val="00B445B6"/>
    <w:rsid w:val="00B44D29"/>
    <w:rsid w:val="00B46F46"/>
    <w:rsid w:val="00B47ED9"/>
    <w:rsid w:val="00B50EC1"/>
    <w:rsid w:val="00B51440"/>
    <w:rsid w:val="00B54836"/>
    <w:rsid w:val="00B55A52"/>
    <w:rsid w:val="00B55E62"/>
    <w:rsid w:val="00B610D4"/>
    <w:rsid w:val="00B8455C"/>
    <w:rsid w:val="00B912B1"/>
    <w:rsid w:val="00B958B0"/>
    <w:rsid w:val="00BA1466"/>
    <w:rsid w:val="00BB03FA"/>
    <w:rsid w:val="00BB52BB"/>
    <w:rsid w:val="00BB7027"/>
    <w:rsid w:val="00BD143C"/>
    <w:rsid w:val="00BD6967"/>
    <w:rsid w:val="00BE01C8"/>
    <w:rsid w:val="00BE2447"/>
    <w:rsid w:val="00BE2EAD"/>
    <w:rsid w:val="00BE3DB2"/>
    <w:rsid w:val="00BE4D2A"/>
    <w:rsid w:val="00BE505C"/>
    <w:rsid w:val="00BE7C93"/>
    <w:rsid w:val="00BF1E80"/>
    <w:rsid w:val="00C02F44"/>
    <w:rsid w:val="00C04793"/>
    <w:rsid w:val="00C11C1D"/>
    <w:rsid w:val="00C143D7"/>
    <w:rsid w:val="00C14D54"/>
    <w:rsid w:val="00C1631F"/>
    <w:rsid w:val="00C16C4E"/>
    <w:rsid w:val="00C17B57"/>
    <w:rsid w:val="00C20C6E"/>
    <w:rsid w:val="00C26224"/>
    <w:rsid w:val="00C309D4"/>
    <w:rsid w:val="00C30E4E"/>
    <w:rsid w:val="00C3730C"/>
    <w:rsid w:val="00C51A01"/>
    <w:rsid w:val="00C51F7A"/>
    <w:rsid w:val="00C5774A"/>
    <w:rsid w:val="00C712CF"/>
    <w:rsid w:val="00C7667B"/>
    <w:rsid w:val="00C8041F"/>
    <w:rsid w:val="00C80699"/>
    <w:rsid w:val="00C81BA4"/>
    <w:rsid w:val="00C85168"/>
    <w:rsid w:val="00C86F8B"/>
    <w:rsid w:val="00C8729A"/>
    <w:rsid w:val="00C91B50"/>
    <w:rsid w:val="00C9643B"/>
    <w:rsid w:val="00CC309B"/>
    <w:rsid w:val="00CC3312"/>
    <w:rsid w:val="00CD29CA"/>
    <w:rsid w:val="00CD4C18"/>
    <w:rsid w:val="00CE77F3"/>
    <w:rsid w:val="00CF090D"/>
    <w:rsid w:val="00CF2CF0"/>
    <w:rsid w:val="00D00978"/>
    <w:rsid w:val="00D014FD"/>
    <w:rsid w:val="00D0185C"/>
    <w:rsid w:val="00D03A0B"/>
    <w:rsid w:val="00D03AF2"/>
    <w:rsid w:val="00D04CE9"/>
    <w:rsid w:val="00D11A88"/>
    <w:rsid w:val="00D12B7F"/>
    <w:rsid w:val="00D17E02"/>
    <w:rsid w:val="00D21ACA"/>
    <w:rsid w:val="00D25557"/>
    <w:rsid w:val="00D25F0A"/>
    <w:rsid w:val="00D26024"/>
    <w:rsid w:val="00D2740B"/>
    <w:rsid w:val="00D27674"/>
    <w:rsid w:val="00D30ADF"/>
    <w:rsid w:val="00D33A4E"/>
    <w:rsid w:val="00D370DA"/>
    <w:rsid w:val="00D476CB"/>
    <w:rsid w:val="00D510CC"/>
    <w:rsid w:val="00D6118C"/>
    <w:rsid w:val="00D62B68"/>
    <w:rsid w:val="00D6560A"/>
    <w:rsid w:val="00D73321"/>
    <w:rsid w:val="00D80343"/>
    <w:rsid w:val="00D825FB"/>
    <w:rsid w:val="00D950A4"/>
    <w:rsid w:val="00D96519"/>
    <w:rsid w:val="00D9675B"/>
    <w:rsid w:val="00DA1CFA"/>
    <w:rsid w:val="00DA5E1E"/>
    <w:rsid w:val="00DA6158"/>
    <w:rsid w:val="00DC043E"/>
    <w:rsid w:val="00DC0CA7"/>
    <w:rsid w:val="00DC33BB"/>
    <w:rsid w:val="00DD0842"/>
    <w:rsid w:val="00DD27F8"/>
    <w:rsid w:val="00DD2B20"/>
    <w:rsid w:val="00DD49A1"/>
    <w:rsid w:val="00DD6612"/>
    <w:rsid w:val="00DE1E5F"/>
    <w:rsid w:val="00DE3E1D"/>
    <w:rsid w:val="00DF6F68"/>
    <w:rsid w:val="00E00FE0"/>
    <w:rsid w:val="00E0503B"/>
    <w:rsid w:val="00E12CC2"/>
    <w:rsid w:val="00E20791"/>
    <w:rsid w:val="00E316D0"/>
    <w:rsid w:val="00E36ABD"/>
    <w:rsid w:val="00E37E6E"/>
    <w:rsid w:val="00E4206B"/>
    <w:rsid w:val="00E43A28"/>
    <w:rsid w:val="00E521E9"/>
    <w:rsid w:val="00E64929"/>
    <w:rsid w:val="00E657B5"/>
    <w:rsid w:val="00E7212E"/>
    <w:rsid w:val="00E730E5"/>
    <w:rsid w:val="00E75799"/>
    <w:rsid w:val="00E75F5D"/>
    <w:rsid w:val="00E8043D"/>
    <w:rsid w:val="00E825C9"/>
    <w:rsid w:val="00E86410"/>
    <w:rsid w:val="00E92C59"/>
    <w:rsid w:val="00EA0F1B"/>
    <w:rsid w:val="00EA4A57"/>
    <w:rsid w:val="00EC12CE"/>
    <w:rsid w:val="00EC213D"/>
    <w:rsid w:val="00EC32DF"/>
    <w:rsid w:val="00EC3451"/>
    <w:rsid w:val="00ED063A"/>
    <w:rsid w:val="00EE1BE4"/>
    <w:rsid w:val="00EE5897"/>
    <w:rsid w:val="00EF14C5"/>
    <w:rsid w:val="00F00333"/>
    <w:rsid w:val="00F06F82"/>
    <w:rsid w:val="00F16F9C"/>
    <w:rsid w:val="00F24C5D"/>
    <w:rsid w:val="00F35D60"/>
    <w:rsid w:val="00F3712A"/>
    <w:rsid w:val="00F43D21"/>
    <w:rsid w:val="00F44175"/>
    <w:rsid w:val="00F51E92"/>
    <w:rsid w:val="00F60396"/>
    <w:rsid w:val="00F73824"/>
    <w:rsid w:val="00F76AB8"/>
    <w:rsid w:val="00F76EC4"/>
    <w:rsid w:val="00F81088"/>
    <w:rsid w:val="00F851D0"/>
    <w:rsid w:val="00F87E07"/>
    <w:rsid w:val="00F9425E"/>
    <w:rsid w:val="00F97605"/>
    <w:rsid w:val="00FA5CCA"/>
    <w:rsid w:val="00FB30FC"/>
    <w:rsid w:val="00FB3B55"/>
    <w:rsid w:val="00FB64EC"/>
    <w:rsid w:val="00FB6E3B"/>
    <w:rsid w:val="00FC09AC"/>
    <w:rsid w:val="00FC30F7"/>
    <w:rsid w:val="00FD113C"/>
    <w:rsid w:val="00FD1BF3"/>
    <w:rsid w:val="00FD2B84"/>
    <w:rsid w:val="00FD3592"/>
    <w:rsid w:val="00FE5158"/>
    <w:rsid w:val="00FE7500"/>
    <w:rsid w:val="00FF09D2"/>
    <w:rsid w:val="00FF2C99"/>
    <w:rsid w:val="00FF61EB"/>
    <w:rsid w:val="00FF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4C58EC-D8C7-4EA1-9643-D5BC2B8A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C1B0C"/>
  </w:style>
  <w:style w:type="character" w:customStyle="1" w:styleId="a5">
    <w:name w:val="日付 (文字)"/>
    <w:basedOn w:val="a0"/>
    <w:link w:val="a4"/>
    <w:uiPriority w:val="99"/>
    <w:semiHidden/>
    <w:rsid w:val="007C1B0C"/>
  </w:style>
  <w:style w:type="character" w:styleId="a6">
    <w:name w:val="Hyperlink"/>
    <w:basedOn w:val="a0"/>
    <w:uiPriority w:val="99"/>
    <w:unhideWhenUsed/>
    <w:rsid w:val="00356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12252">
      <w:bodyDiv w:val="1"/>
      <w:marLeft w:val="0"/>
      <w:marRight w:val="0"/>
      <w:marTop w:val="0"/>
      <w:marBottom w:val="0"/>
      <w:divBdr>
        <w:top w:val="none" w:sz="0" w:space="0" w:color="auto"/>
        <w:left w:val="none" w:sz="0" w:space="0" w:color="auto"/>
        <w:bottom w:val="none" w:sz="0" w:space="0" w:color="auto"/>
        <w:right w:val="none" w:sz="0" w:space="0" w:color="auto"/>
      </w:divBdr>
    </w:div>
    <w:div w:id="1816558966">
      <w:bodyDiv w:val="1"/>
      <w:marLeft w:val="0"/>
      <w:marRight w:val="0"/>
      <w:marTop w:val="0"/>
      <w:marBottom w:val="0"/>
      <w:divBdr>
        <w:top w:val="none" w:sz="0" w:space="0" w:color="auto"/>
        <w:left w:val="none" w:sz="0" w:space="0" w:color="auto"/>
        <w:bottom w:val="none" w:sz="0" w:space="0" w:color="auto"/>
        <w:right w:val="none" w:sz="0" w:space="0" w:color="auto"/>
      </w:divBdr>
    </w:div>
    <w:div w:id="19929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D1DD-25BD-48C4-9E24-1B94BF81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9001</Words>
  <Characters>51309</Characters>
  <Application>Microsoft Office Word</Application>
  <DocSecurity>0</DocSecurity>
  <Lines>427</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2021-01-04T07:12:00Z</dcterms:created>
  <dcterms:modified xsi:type="dcterms:W3CDTF">2021-01-04T07:12:00Z</dcterms:modified>
</cp:coreProperties>
</file>